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7E" w:rsidRPr="00F7555B" w:rsidRDefault="0057387E" w:rsidP="0057387E">
      <w:pPr>
        <w:jc w:val="center"/>
        <w:rPr>
          <w:b/>
        </w:rPr>
      </w:pPr>
      <w:r w:rsidRPr="00F7555B">
        <w:rPr>
          <w:b/>
        </w:rPr>
        <w:t xml:space="preserve">Technology Control Plan </w:t>
      </w:r>
    </w:p>
    <w:p w:rsidR="0057387E" w:rsidRPr="00F7555B" w:rsidRDefault="0057387E" w:rsidP="0057387E">
      <w:pPr>
        <w:jc w:val="center"/>
        <w:rPr>
          <w:b/>
        </w:rPr>
      </w:pPr>
    </w:p>
    <w:p w:rsidR="0057387E" w:rsidRDefault="0057387E" w:rsidP="0057387E">
      <w:pPr>
        <w:numPr>
          <w:ilvl w:val="0"/>
          <w:numId w:val="1"/>
        </w:numPr>
        <w:jc w:val="left"/>
      </w:pPr>
      <w:r w:rsidRPr="00F7555B">
        <w:t xml:space="preserve">Project Title: </w:t>
      </w:r>
    </w:p>
    <w:p w:rsidR="0001675B" w:rsidRPr="00F7555B" w:rsidRDefault="0001675B" w:rsidP="0001675B">
      <w:pPr>
        <w:ind w:left="630"/>
        <w:jc w:val="left"/>
      </w:pPr>
    </w:p>
    <w:p w:rsidR="0057387E" w:rsidRDefault="0057387E" w:rsidP="0057387E">
      <w:pPr>
        <w:numPr>
          <w:ilvl w:val="0"/>
          <w:numId w:val="1"/>
        </w:numPr>
        <w:jc w:val="left"/>
      </w:pPr>
      <w:r w:rsidRPr="00F7555B">
        <w:t xml:space="preserve">Purpose: </w:t>
      </w:r>
    </w:p>
    <w:p w:rsidR="0001675B" w:rsidRDefault="0001675B" w:rsidP="0001675B">
      <w:pPr>
        <w:pStyle w:val="ListParagraph"/>
      </w:pPr>
    </w:p>
    <w:p w:rsidR="0001675B" w:rsidRPr="00F7555B" w:rsidRDefault="0001675B" w:rsidP="0001675B">
      <w:pPr>
        <w:ind w:left="630"/>
        <w:jc w:val="left"/>
      </w:pPr>
    </w:p>
    <w:p w:rsidR="0057387E" w:rsidRDefault="0057387E" w:rsidP="0057387E">
      <w:pPr>
        <w:numPr>
          <w:ilvl w:val="0"/>
          <w:numId w:val="1"/>
        </w:numPr>
        <w:jc w:val="left"/>
      </w:pPr>
      <w:r w:rsidRPr="00F7555B">
        <w:t xml:space="preserve">Start/End Date: </w:t>
      </w:r>
    </w:p>
    <w:p w:rsidR="0001675B" w:rsidRPr="00F7555B" w:rsidRDefault="0001675B" w:rsidP="0001675B">
      <w:pPr>
        <w:ind w:left="630"/>
        <w:jc w:val="left"/>
      </w:pPr>
    </w:p>
    <w:p w:rsidR="0057387E" w:rsidRDefault="0057387E" w:rsidP="0057387E">
      <w:pPr>
        <w:numPr>
          <w:ilvl w:val="0"/>
          <w:numId w:val="1"/>
        </w:numPr>
        <w:jc w:val="left"/>
      </w:pPr>
      <w:r w:rsidRPr="00F7555B">
        <w:t xml:space="preserve">PI/Task Leader (responsible for Technology Control Plan)  </w:t>
      </w:r>
    </w:p>
    <w:p w:rsidR="0001675B" w:rsidRDefault="0001675B" w:rsidP="0001675B">
      <w:pPr>
        <w:pStyle w:val="ListParagraph"/>
      </w:pPr>
    </w:p>
    <w:p w:rsidR="0001675B" w:rsidRPr="00F7555B" w:rsidRDefault="0001675B" w:rsidP="0001675B">
      <w:pPr>
        <w:ind w:left="630"/>
        <w:jc w:val="left"/>
      </w:pPr>
    </w:p>
    <w:p w:rsidR="0001675B" w:rsidRDefault="0057387E" w:rsidP="0057387E">
      <w:pPr>
        <w:numPr>
          <w:ilvl w:val="0"/>
          <w:numId w:val="1"/>
        </w:numPr>
        <w:jc w:val="left"/>
      </w:pPr>
      <w:r w:rsidRPr="00F7555B">
        <w:t>Name (and contact information) of responsible sponsor co</w:t>
      </w:r>
      <w:r w:rsidR="0001675B">
        <w:t>ntact who has approved the TCP.</w:t>
      </w:r>
    </w:p>
    <w:p w:rsidR="0001675B" w:rsidRDefault="0001675B" w:rsidP="0001675B">
      <w:pPr>
        <w:ind w:left="630"/>
        <w:jc w:val="left"/>
      </w:pPr>
    </w:p>
    <w:p w:rsidR="0057387E" w:rsidRPr="00F7555B" w:rsidRDefault="0057387E" w:rsidP="0001675B">
      <w:pPr>
        <w:ind w:left="630"/>
        <w:jc w:val="left"/>
      </w:pPr>
    </w:p>
    <w:p w:rsidR="0001675B" w:rsidRDefault="0057387E" w:rsidP="0057387E">
      <w:pPr>
        <w:numPr>
          <w:ilvl w:val="0"/>
          <w:numId w:val="1"/>
        </w:numPr>
        <w:jc w:val="left"/>
      </w:pPr>
      <w:r w:rsidRPr="00F7555B">
        <w:t xml:space="preserve">Description of technology/information to be </w:t>
      </w:r>
      <w:proofErr w:type="gramStart"/>
      <w:r w:rsidRPr="00F7555B">
        <w:t>controlled/maintained</w:t>
      </w:r>
      <w:proofErr w:type="gramEnd"/>
      <w:r w:rsidRPr="00F7555B">
        <w:t xml:space="preserve"> and media (</w:t>
      </w:r>
      <w:smartTag w:uri="urn:schemas-microsoft-com:office:smarttags" w:element="place">
        <w:smartTag w:uri="urn:schemas-microsoft-com:office:smarttags" w:element="country-region">
          <w:r w:rsidRPr="00F7555B">
            <w:t>U.S.</w:t>
          </w:r>
        </w:smartTag>
      </w:smartTag>
      <w:r w:rsidRPr="00F7555B">
        <w:t xml:space="preserve"> mail, email, fax, courier, etc.) for communicating information (describe for each level of control required).  Note if encryption of email or fax is required. </w:t>
      </w: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57387E" w:rsidRDefault="0057387E" w:rsidP="0057387E">
      <w:pPr>
        <w:numPr>
          <w:ilvl w:val="0"/>
          <w:numId w:val="1"/>
        </w:numPr>
        <w:jc w:val="left"/>
      </w:pPr>
      <w:r>
        <w:t xml:space="preserve">Reason for Control (required approval foreign nationals, IP, </w:t>
      </w:r>
      <w:proofErr w:type="spellStart"/>
      <w:r>
        <w:t>etc</w:t>
      </w:r>
      <w:proofErr w:type="spellEnd"/>
      <w:r>
        <w:t>)</w:t>
      </w:r>
      <w:r w:rsidRPr="00F7555B">
        <w:t>?</w:t>
      </w:r>
    </w:p>
    <w:p w:rsidR="0001675B" w:rsidRDefault="0001675B" w:rsidP="0001675B">
      <w:pPr>
        <w:ind w:left="630"/>
        <w:jc w:val="left"/>
      </w:pPr>
    </w:p>
    <w:p w:rsidR="0001675B" w:rsidRDefault="0001675B" w:rsidP="0001675B">
      <w:pPr>
        <w:ind w:left="630"/>
        <w:jc w:val="left"/>
      </w:pPr>
    </w:p>
    <w:p w:rsidR="0001675B" w:rsidRDefault="0001675B" w:rsidP="0001675B">
      <w:pPr>
        <w:jc w:val="left"/>
      </w:pPr>
    </w:p>
    <w:p w:rsidR="0057387E" w:rsidRDefault="0057387E" w:rsidP="0057387E">
      <w:pPr>
        <w:numPr>
          <w:ilvl w:val="0"/>
          <w:numId w:val="1"/>
        </w:numPr>
        <w:jc w:val="left"/>
      </w:pPr>
      <w:r w:rsidRPr="00F7555B">
        <w:t xml:space="preserve">List of persons [with citizenship status and any access (level of information) limitations] authorized to access information </w:t>
      </w:r>
    </w:p>
    <w:p w:rsidR="0085503A" w:rsidRPr="00F7555B" w:rsidRDefault="0085503A" w:rsidP="0085503A">
      <w:pPr>
        <w:ind w:left="63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57387E" w:rsidRPr="00F7555B" w:rsidTr="0057387E">
        <w:tc>
          <w:tcPr>
            <w:tcW w:w="2394" w:type="dxa"/>
          </w:tcPr>
          <w:p w:rsidR="0085503A" w:rsidRDefault="0085503A" w:rsidP="0085503A">
            <w:pPr>
              <w:jc w:val="center"/>
              <w:rPr>
                <w:sz w:val="20"/>
              </w:rPr>
            </w:pPr>
          </w:p>
          <w:p w:rsidR="0057387E" w:rsidRPr="0057387E" w:rsidRDefault="0057387E" w:rsidP="0085503A">
            <w:pPr>
              <w:jc w:val="center"/>
              <w:rPr>
                <w:sz w:val="20"/>
              </w:rPr>
            </w:pPr>
            <w:r w:rsidRPr="0057387E">
              <w:rPr>
                <w:sz w:val="20"/>
              </w:rPr>
              <w:t>Person</w:t>
            </w:r>
          </w:p>
        </w:tc>
        <w:tc>
          <w:tcPr>
            <w:tcW w:w="2394" w:type="dxa"/>
          </w:tcPr>
          <w:p w:rsidR="0085503A" w:rsidRDefault="0085503A" w:rsidP="0085503A">
            <w:pPr>
              <w:jc w:val="center"/>
              <w:rPr>
                <w:sz w:val="20"/>
              </w:rPr>
            </w:pPr>
          </w:p>
          <w:p w:rsidR="0057387E" w:rsidRPr="0057387E" w:rsidRDefault="0057387E" w:rsidP="0085503A">
            <w:pPr>
              <w:jc w:val="center"/>
              <w:rPr>
                <w:sz w:val="20"/>
              </w:rPr>
            </w:pPr>
            <w:r w:rsidRPr="0057387E">
              <w:rPr>
                <w:sz w:val="20"/>
              </w:rPr>
              <w:t>U.S.  Citizen or permanent resident</w:t>
            </w:r>
          </w:p>
        </w:tc>
        <w:tc>
          <w:tcPr>
            <w:tcW w:w="2394" w:type="dxa"/>
          </w:tcPr>
          <w:p w:rsidR="0085503A" w:rsidRDefault="0085503A" w:rsidP="0085503A">
            <w:pPr>
              <w:jc w:val="center"/>
              <w:rPr>
                <w:sz w:val="20"/>
              </w:rPr>
            </w:pPr>
          </w:p>
          <w:p w:rsidR="0057387E" w:rsidRPr="0057387E" w:rsidRDefault="0057387E" w:rsidP="0085503A">
            <w:pPr>
              <w:jc w:val="center"/>
              <w:rPr>
                <w:sz w:val="20"/>
              </w:rPr>
            </w:pPr>
            <w:r w:rsidRPr="0057387E">
              <w:rPr>
                <w:sz w:val="20"/>
              </w:rPr>
              <w:t>Access/level limitations</w:t>
            </w:r>
          </w:p>
        </w:tc>
        <w:tc>
          <w:tcPr>
            <w:tcW w:w="2394" w:type="dxa"/>
          </w:tcPr>
          <w:p w:rsidR="0085503A" w:rsidRDefault="0085503A" w:rsidP="0085503A">
            <w:pPr>
              <w:jc w:val="center"/>
              <w:rPr>
                <w:sz w:val="20"/>
              </w:rPr>
            </w:pPr>
          </w:p>
          <w:p w:rsidR="0057387E" w:rsidRPr="0057387E" w:rsidRDefault="0057387E" w:rsidP="0085503A">
            <w:pPr>
              <w:jc w:val="center"/>
              <w:rPr>
                <w:sz w:val="20"/>
              </w:rPr>
            </w:pPr>
            <w:r w:rsidRPr="0057387E">
              <w:rPr>
                <w:sz w:val="20"/>
              </w:rPr>
              <w:t>TCP and Export Control Training Complete (Y/N)</w:t>
            </w: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r w:rsidR="0057387E" w:rsidRPr="00F7555B" w:rsidTr="0057387E">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c>
          <w:tcPr>
            <w:tcW w:w="2394" w:type="dxa"/>
          </w:tcPr>
          <w:p w:rsidR="0057387E" w:rsidRPr="0057387E" w:rsidRDefault="0057387E" w:rsidP="0057387E">
            <w:pPr>
              <w:jc w:val="center"/>
              <w:rPr>
                <w:sz w:val="20"/>
              </w:rPr>
            </w:pPr>
          </w:p>
        </w:tc>
      </w:tr>
    </w:tbl>
    <w:p w:rsidR="0057387E" w:rsidRPr="00D86D50" w:rsidRDefault="003B5385" w:rsidP="0057387E">
      <w:pPr>
        <w:jc w:val="left"/>
        <w:rPr>
          <w:i/>
          <w:sz w:val="20"/>
          <w:szCs w:val="20"/>
        </w:rPr>
      </w:pPr>
      <w:r w:rsidRPr="00D86D50">
        <w:rPr>
          <w:i/>
          <w:sz w:val="20"/>
          <w:szCs w:val="20"/>
        </w:rPr>
        <w:t>(As required, on case-by-case basis, select University-executive officer may access to ensure adequate internal-appeal administration and agency interface.)</w:t>
      </w:r>
    </w:p>
    <w:p w:rsidR="0001675B" w:rsidRDefault="0001675B" w:rsidP="0001675B">
      <w:pPr>
        <w:ind w:left="630"/>
        <w:jc w:val="left"/>
      </w:pPr>
    </w:p>
    <w:p w:rsidR="0001675B" w:rsidRDefault="0001675B" w:rsidP="0001675B">
      <w:pPr>
        <w:ind w:left="630"/>
        <w:jc w:val="left"/>
      </w:pPr>
    </w:p>
    <w:p w:rsidR="0001675B" w:rsidRDefault="0057387E" w:rsidP="0057387E">
      <w:pPr>
        <w:numPr>
          <w:ilvl w:val="0"/>
          <w:numId w:val="1"/>
        </w:numPr>
        <w:jc w:val="left"/>
      </w:pPr>
      <w:r w:rsidRPr="00F7555B">
        <w:lastRenderedPageBreak/>
        <w:t xml:space="preserve">How will controlled information be identified (Hardcopy, electronic, other media)?  Describe for each level of control required (password protection, file storage, </w:t>
      </w:r>
      <w:proofErr w:type="spellStart"/>
      <w:r w:rsidRPr="00F7555B">
        <w:t>etc</w:t>
      </w:r>
      <w:proofErr w:type="spellEnd"/>
      <w:r w:rsidRPr="00F7555B">
        <w:t xml:space="preserve">). </w:t>
      </w: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57387E" w:rsidP="0057387E">
      <w:pPr>
        <w:numPr>
          <w:ilvl w:val="0"/>
          <w:numId w:val="1"/>
        </w:numPr>
        <w:jc w:val="left"/>
      </w:pPr>
      <w:r w:rsidRPr="00F7555B">
        <w:t xml:space="preserve">How/Where will information be stored (List all locations and person responsible for control at each location)?  Describe for each level of control required. </w:t>
      </w: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57387E" w:rsidP="0057387E">
      <w:pPr>
        <w:numPr>
          <w:ilvl w:val="0"/>
          <w:numId w:val="1"/>
        </w:numPr>
        <w:jc w:val="left"/>
      </w:pPr>
      <w:r w:rsidRPr="00F7555B">
        <w:t xml:space="preserve">How will information be controlled in 1) office areas and 2)common use areas (laboratories, conference rooms, etc.)?   Describe for each level of control required. Unauthorized persons must not be permitted to observe or have access to data or hardware. </w:t>
      </w: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57387E" w:rsidP="0057387E">
      <w:pPr>
        <w:numPr>
          <w:ilvl w:val="0"/>
          <w:numId w:val="1"/>
        </w:numPr>
        <w:jc w:val="left"/>
      </w:pPr>
      <w:r w:rsidRPr="00F7555B">
        <w:t xml:space="preserve">How and where will controlled information be stored at the end of the project? </w:t>
      </w: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01675B" w:rsidP="0001675B">
      <w:pPr>
        <w:ind w:left="630"/>
        <w:jc w:val="left"/>
      </w:pPr>
    </w:p>
    <w:p w:rsidR="0001675B" w:rsidRDefault="0057387E" w:rsidP="0001675B">
      <w:pPr>
        <w:numPr>
          <w:ilvl w:val="0"/>
          <w:numId w:val="1"/>
        </w:numPr>
        <w:jc w:val="left"/>
      </w:pPr>
      <w:r w:rsidRPr="00F7555B">
        <w:t xml:space="preserve">PI/Task Leader’s statement of disposition of all controlled information at the end of the project (signature and date required).  </w:t>
      </w:r>
    </w:p>
    <w:p w:rsidR="0001675B" w:rsidRDefault="0001675B" w:rsidP="0001675B">
      <w:pPr>
        <w:jc w:val="left"/>
      </w:pPr>
    </w:p>
    <w:p w:rsidR="0001675B" w:rsidRDefault="0001675B" w:rsidP="0001675B">
      <w:pPr>
        <w:jc w:val="left"/>
      </w:pPr>
    </w:p>
    <w:p w:rsidR="0001675B" w:rsidRDefault="0001675B" w:rsidP="0001675B">
      <w:pPr>
        <w:jc w:val="left"/>
      </w:pPr>
    </w:p>
    <w:p w:rsidR="0001675B" w:rsidRDefault="0001675B" w:rsidP="0001675B">
      <w:pPr>
        <w:jc w:val="left"/>
      </w:pPr>
    </w:p>
    <w:p w:rsidR="0001675B" w:rsidRDefault="0001675B" w:rsidP="0001675B">
      <w:pPr>
        <w:jc w:val="left"/>
      </w:pPr>
      <w:r>
        <w:t>Signatures:</w:t>
      </w:r>
    </w:p>
    <w:p w:rsidR="0001675B" w:rsidRDefault="0001675B" w:rsidP="0001675B">
      <w:pPr>
        <w:jc w:val="left"/>
      </w:pPr>
    </w:p>
    <w:p w:rsidR="0001675B" w:rsidRDefault="0001675B" w:rsidP="0001675B">
      <w:pPr>
        <w:jc w:val="left"/>
      </w:pPr>
    </w:p>
    <w:p w:rsidR="0001675B" w:rsidRDefault="0001675B" w:rsidP="0001675B">
      <w:pPr>
        <w:jc w:val="left"/>
      </w:pPr>
      <w:r>
        <w:t>____________________________</w:t>
      </w:r>
      <w:r>
        <w:tab/>
      </w:r>
      <w:r>
        <w:tab/>
      </w:r>
      <w:r>
        <w:tab/>
      </w:r>
      <w:r w:rsidR="00E403E6">
        <w:t>_______________________</w:t>
      </w:r>
    </w:p>
    <w:p w:rsidR="0001675B" w:rsidRDefault="0001675B" w:rsidP="0001675B">
      <w:pPr>
        <w:jc w:val="left"/>
      </w:pPr>
      <w:r>
        <w:t>Principal Investigator</w:t>
      </w:r>
      <w:r w:rsidR="00E403E6">
        <w:tab/>
      </w:r>
      <w:r w:rsidR="00E403E6">
        <w:tab/>
      </w:r>
      <w:r w:rsidR="00E403E6">
        <w:tab/>
      </w:r>
      <w:r w:rsidR="00E403E6">
        <w:tab/>
      </w:r>
      <w:r w:rsidR="00E403E6">
        <w:tab/>
        <w:t>Date</w:t>
      </w:r>
    </w:p>
    <w:p w:rsidR="0001675B" w:rsidRDefault="0001675B" w:rsidP="0001675B">
      <w:pPr>
        <w:jc w:val="left"/>
      </w:pPr>
    </w:p>
    <w:p w:rsidR="0001675B" w:rsidRDefault="0001675B" w:rsidP="0001675B">
      <w:pPr>
        <w:jc w:val="left"/>
      </w:pPr>
    </w:p>
    <w:p w:rsidR="0001675B" w:rsidRDefault="0001675B" w:rsidP="0001675B">
      <w:pPr>
        <w:jc w:val="left"/>
      </w:pPr>
      <w:r>
        <w:t>____________________________</w:t>
      </w:r>
      <w:r w:rsidR="00E403E6">
        <w:tab/>
      </w:r>
      <w:r w:rsidR="00E403E6">
        <w:tab/>
      </w:r>
      <w:r w:rsidR="00E403E6">
        <w:tab/>
        <w:t>________________________</w:t>
      </w:r>
    </w:p>
    <w:p w:rsidR="0001675B" w:rsidRDefault="0057530C" w:rsidP="0001675B">
      <w:pPr>
        <w:jc w:val="left"/>
      </w:pPr>
      <w:r>
        <w:t>U</w:t>
      </w:r>
      <w:r w:rsidR="00560CD2">
        <w:t>niversity Research Counsel</w:t>
      </w:r>
      <w:r>
        <w:tab/>
      </w:r>
      <w:r>
        <w:tab/>
      </w:r>
      <w:r w:rsidR="00E403E6">
        <w:tab/>
      </w:r>
      <w:r w:rsidR="00E403E6">
        <w:tab/>
        <w:t>Date</w:t>
      </w:r>
    </w:p>
    <w:p w:rsidR="00560CD2" w:rsidRDefault="00560CD2" w:rsidP="0001675B">
      <w:pPr>
        <w:jc w:val="left"/>
      </w:pPr>
    </w:p>
    <w:p w:rsidR="00560CD2" w:rsidRDefault="00560CD2" w:rsidP="00560CD2">
      <w:pPr>
        <w:jc w:val="left"/>
      </w:pPr>
    </w:p>
    <w:p w:rsidR="00560CD2" w:rsidRDefault="00560CD2" w:rsidP="00560CD2">
      <w:pPr>
        <w:jc w:val="left"/>
      </w:pPr>
      <w:r>
        <w:t>____________________________</w:t>
      </w:r>
      <w:r>
        <w:tab/>
      </w:r>
      <w:r>
        <w:tab/>
      </w:r>
      <w:r>
        <w:tab/>
        <w:t>_______________________</w:t>
      </w:r>
    </w:p>
    <w:p w:rsidR="00560CD2" w:rsidRDefault="00560CD2" w:rsidP="00560CD2">
      <w:pPr>
        <w:jc w:val="left"/>
      </w:pPr>
      <w:r>
        <w:t>Empowered Official</w:t>
      </w:r>
      <w:r>
        <w:tab/>
      </w:r>
      <w:r>
        <w:tab/>
      </w:r>
      <w:r>
        <w:tab/>
      </w:r>
      <w:r>
        <w:tab/>
      </w:r>
      <w:r>
        <w:tab/>
        <w:t>Date</w:t>
      </w:r>
    </w:p>
    <w:p w:rsidR="00560CD2" w:rsidRDefault="00560CD2" w:rsidP="0001675B">
      <w:pPr>
        <w:jc w:val="left"/>
      </w:pPr>
    </w:p>
    <w:p w:rsidR="00560CD2" w:rsidRDefault="00560CD2" w:rsidP="0001675B">
      <w:pPr>
        <w:jc w:val="left"/>
      </w:pPr>
    </w:p>
    <w:p w:rsidR="00E403E6" w:rsidRDefault="00E403E6" w:rsidP="0001675B">
      <w:pPr>
        <w:jc w:val="left"/>
      </w:pPr>
      <w:r>
        <w:t>Acknowledgement of Disposition:</w:t>
      </w:r>
    </w:p>
    <w:p w:rsidR="00E403E6" w:rsidRDefault="00E403E6" w:rsidP="0001675B">
      <w:pPr>
        <w:jc w:val="left"/>
      </w:pPr>
    </w:p>
    <w:p w:rsidR="00E403E6" w:rsidRDefault="00E403E6" w:rsidP="0001675B">
      <w:pPr>
        <w:jc w:val="left"/>
      </w:pPr>
    </w:p>
    <w:p w:rsidR="00E403E6" w:rsidRDefault="00E403E6" w:rsidP="0001675B">
      <w:pPr>
        <w:jc w:val="left"/>
      </w:pPr>
      <w:r>
        <w:t>____________________________</w:t>
      </w:r>
      <w:r>
        <w:tab/>
      </w:r>
      <w:r>
        <w:tab/>
      </w:r>
      <w:r>
        <w:tab/>
        <w:t>__________________________</w:t>
      </w:r>
    </w:p>
    <w:p w:rsidR="00E403E6" w:rsidRDefault="00B57439" w:rsidP="0001675B">
      <w:pPr>
        <w:jc w:val="left"/>
      </w:pPr>
      <w:r>
        <w:t>Empowered Official</w:t>
      </w:r>
      <w:r>
        <w:tab/>
      </w:r>
      <w:r w:rsidR="00E403E6">
        <w:tab/>
      </w:r>
      <w:r w:rsidR="00E403E6">
        <w:tab/>
      </w:r>
      <w:r w:rsidR="00E403E6">
        <w:tab/>
      </w:r>
      <w:r>
        <w:t xml:space="preserve">            </w:t>
      </w:r>
      <w:bookmarkStart w:id="0" w:name="_GoBack"/>
      <w:bookmarkEnd w:id="0"/>
      <w:r w:rsidR="00E403E6">
        <w:t>Date</w:t>
      </w:r>
    </w:p>
    <w:sectPr w:rsidR="00E403E6" w:rsidSect="00BD3E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33" w:rsidRDefault="00603833" w:rsidP="001A16CA">
      <w:r>
        <w:separator/>
      </w:r>
    </w:p>
  </w:endnote>
  <w:endnote w:type="continuationSeparator" w:id="0">
    <w:p w:rsidR="00603833" w:rsidRDefault="00603833" w:rsidP="001A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CA" w:rsidRPr="001A16CA" w:rsidRDefault="001A16CA">
    <w:pPr>
      <w:pStyle w:val="Footer"/>
      <w:rPr>
        <w:sz w:val="20"/>
        <w:szCs w:val="20"/>
      </w:rPr>
    </w:pPr>
    <w:r w:rsidRPr="001A16CA">
      <w:rPr>
        <w:sz w:val="20"/>
        <w:szCs w:val="20"/>
      </w:rPr>
      <w:t xml:space="preserve">Revised </w:t>
    </w:r>
    <w:r w:rsidR="004F1569">
      <w:rPr>
        <w:sz w:val="20"/>
        <w:szCs w:val="20"/>
      </w:rPr>
      <w:t>0</w:t>
    </w:r>
    <w:r w:rsidR="00560CD2">
      <w:rPr>
        <w:sz w:val="20"/>
        <w:szCs w:val="20"/>
      </w:rPr>
      <w:t>1</w:t>
    </w:r>
    <w:r w:rsidR="004F1569">
      <w:rPr>
        <w:sz w:val="20"/>
        <w:szCs w:val="20"/>
      </w:rPr>
      <w:t>/201</w:t>
    </w:r>
    <w:r w:rsidR="00B57439">
      <w:rPr>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33" w:rsidRDefault="00603833" w:rsidP="001A16CA">
      <w:r>
        <w:separator/>
      </w:r>
    </w:p>
  </w:footnote>
  <w:footnote w:type="continuationSeparator" w:id="0">
    <w:p w:rsidR="00603833" w:rsidRDefault="00603833" w:rsidP="001A1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649FA"/>
    <w:multiLevelType w:val="hybridMultilevel"/>
    <w:tmpl w:val="90E8ACD6"/>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5B"/>
    <w:rsid w:val="0001675B"/>
    <w:rsid w:val="001A16CA"/>
    <w:rsid w:val="003A0674"/>
    <w:rsid w:val="003B5385"/>
    <w:rsid w:val="004409BD"/>
    <w:rsid w:val="004F1569"/>
    <w:rsid w:val="00560CD2"/>
    <w:rsid w:val="0057387E"/>
    <w:rsid w:val="0057530C"/>
    <w:rsid w:val="005F1A8D"/>
    <w:rsid w:val="00603833"/>
    <w:rsid w:val="00664F77"/>
    <w:rsid w:val="0085503A"/>
    <w:rsid w:val="00997F67"/>
    <w:rsid w:val="009E1B2C"/>
    <w:rsid w:val="00B57439"/>
    <w:rsid w:val="00BD3EF6"/>
    <w:rsid w:val="00D86D50"/>
    <w:rsid w:val="00E4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7E"/>
    <w:pPr>
      <w:jc w:val="both"/>
    </w:pPr>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387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75B"/>
    <w:pPr>
      <w:ind w:left="720"/>
    </w:pPr>
  </w:style>
  <w:style w:type="paragraph" w:styleId="Header">
    <w:name w:val="header"/>
    <w:basedOn w:val="Normal"/>
    <w:link w:val="HeaderChar"/>
    <w:uiPriority w:val="99"/>
    <w:unhideWhenUsed/>
    <w:rsid w:val="001A16CA"/>
    <w:pPr>
      <w:tabs>
        <w:tab w:val="center" w:pos="4680"/>
        <w:tab w:val="right" w:pos="9360"/>
      </w:tabs>
    </w:pPr>
  </w:style>
  <w:style w:type="character" w:customStyle="1" w:styleId="HeaderChar">
    <w:name w:val="Header Char"/>
    <w:link w:val="Header"/>
    <w:uiPriority w:val="99"/>
    <w:rsid w:val="001A16CA"/>
    <w:rPr>
      <w:rFonts w:ascii="Arial" w:eastAsia="Times New Roman" w:hAnsi="Arial"/>
      <w:sz w:val="22"/>
      <w:szCs w:val="24"/>
    </w:rPr>
  </w:style>
  <w:style w:type="paragraph" w:styleId="Footer">
    <w:name w:val="footer"/>
    <w:basedOn w:val="Normal"/>
    <w:link w:val="FooterChar"/>
    <w:uiPriority w:val="99"/>
    <w:unhideWhenUsed/>
    <w:rsid w:val="001A16CA"/>
    <w:pPr>
      <w:tabs>
        <w:tab w:val="center" w:pos="4680"/>
        <w:tab w:val="right" w:pos="9360"/>
      </w:tabs>
    </w:pPr>
  </w:style>
  <w:style w:type="character" w:customStyle="1" w:styleId="FooterChar">
    <w:name w:val="Footer Char"/>
    <w:link w:val="Footer"/>
    <w:uiPriority w:val="99"/>
    <w:rsid w:val="001A16CA"/>
    <w:rPr>
      <w:rFonts w:ascii="Arial" w:eastAsia="Times New Roman"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7E"/>
    <w:pPr>
      <w:jc w:val="both"/>
    </w:pPr>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387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75B"/>
    <w:pPr>
      <w:ind w:left="720"/>
    </w:pPr>
  </w:style>
  <w:style w:type="paragraph" w:styleId="Header">
    <w:name w:val="header"/>
    <w:basedOn w:val="Normal"/>
    <w:link w:val="HeaderChar"/>
    <w:uiPriority w:val="99"/>
    <w:unhideWhenUsed/>
    <w:rsid w:val="001A16CA"/>
    <w:pPr>
      <w:tabs>
        <w:tab w:val="center" w:pos="4680"/>
        <w:tab w:val="right" w:pos="9360"/>
      </w:tabs>
    </w:pPr>
  </w:style>
  <w:style w:type="character" w:customStyle="1" w:styleId="HeaderChar">
    <w:name w:val="Header Char"/>
    <w:link w:val="Header"/>
    <w:uiPriority w:val="99"/>
    <w:rsid w:val="001A16CA"/>
    <w:rPr>
      <w:rFonts w:ascii="Arial" w:eastAsia="Times New Roman" w:hAnsi="Arial"/>
      <w:sz w:val="22"/>
      <w:szCs w:val="24"/>
    </w:rPr>
  </w:style>
  <w:style w:type="paragraph" w:styleId="Footer">
    <w:name w:val="footer"/>
    <w:basedOn w:val="Normal"/>
    <w:link w:val="FooterChar"/>
    <w:uiPriority w:val="99"/>
    <w:unhideWhenUsed/>
    <w:rsid w:val="001A16CA"/>
    <w:pPr>
      <w:tabs>
        <w:tab w:val="center" w:pos="4680"/>
        <w:tab w:val="right" w:pos="9360"/>
      </w:tabs>
    </w:pPr>
  </w:style>
  <w:style w:type="character" w:customStyle="1" w:styleId="FooterChar">
    <w:name w:val="Footer Char"/>
    <w:link w:val="Footer"/>
    <w:uiPriority w:val="99"/>
    <w:rsid w:val="001A16CA"/>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epeloso</dc:creator>
  <cp:lastModifiedBy>saravind</cp:lastModifiedBy>
  <cp:revision>3</cp:revision>
  <dcterms:created xsi:type="dcterms:W3CDTF">2013-01-08T16:23:00Z</dcterms:created>
  <dcterms:modified xsi:type="dcterms:W3CDTF">2015-01-16T21:39:00Z</dcterms:modified>
</cp:coreProperties>
</file>