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80" w:rsidRDefault="00A3317C">
      <w:pPr>
        <w:ind w:left="85" w:firstLine="0"/>
        <w:jc w:val="center"/>
      </w:pPr>
      <w:r>
        <w:rPr>
          <w:b/>
          <w:sz w:val="28"/>
        </w:rPr>
        <w:t xml:space="preserve">HYDROFLUORIC ACID USER AUTHORIZATION FORM </w:t>
      </w:r>
    </w:p>
    <w:p w:rsidR="00983780" w:rsidRDefault="00A3317C">
      <w:pPr>
        <w:spacing w:after="347"/>
        <w:ind w:left="56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94576" cy="38100"/>
                <wp:effectExtent l="0" t="0" r="0" b="0"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38100"/>
                          <a:chOff x="0" y="0"/>
                          <a:chExt cx="6894576" cy="38100"/>
                        </a:xfrm>
                      </wpg:grpSpPr>
                      <wps:wsp>
                        <wps:cNvPr id="1614" name="Shape 1614"/>
                        <wps:cNvSpPr/>
                        <wps:spPr>
                          <a:xfrm>
                            <a:off x="0" y="0"/>
                            <a:ext cx="68945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38100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D8E02" id="Group 1481" o:spid="_x0000_s1026" style="width:542.9pt;height:3pt;mso-position-horizontal-relative:char;mso-position-vertical-relative:line" coordsize="6894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">
                <v:shape id="Shape 1614" o:spid="_x0000_s1027" style="position:absolute;width:68945;height:381;visibility:visible;mso-wrap-style:square;v-text-anchor:top" coordsize="68945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XlMEA&#10;AADdAAAADwAAAGRycy9kb3ducmV2LnhtbERPS4vCMBC+L/gfwgje1tRFulqNIi4FwYsv8Do0Y1tt&#10;JqWJGv+9WVjY23x8z5kvg2nEgzpXW1YwGiYgiAuray4VnI755wSE88gaG8uk4EUOlovexxwzbZ+8&#10;p8fBlyKGsMtQQeV9m0npiooMuqFtiSN3sZ1BH2FXSt3hM4abRn4lSSoN1hwbKmxpXVFxO9yNgpBS&#10;vp0EPk/zMe3T8+748727KjXoh9UMhKfg/8V/7o2O89PRGH6/iS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Gl5TBAAAA3QAAAA8AAAAAAAAAAAAAAAAAmAIAAGRycy9kb3du&#10;cmV2LnhtbFBLBQYAAAAABAAEAPUAAACGAwAAAAA=&#10;" path="m,l6894576,r,38100l,38100,,e" fillcolor="black" stroked="f" strokeweight="0">
                  <v:stroke miterlimit="83231f" joinstyle="miter"/>
                  <v:path arrowok="t" textboxrect="0,0,6894576,38100"/>
                </v:shape>
                <w10:anchorlock/>
              </v:group>
            </w:pict>
          </mc:Fallback>
        </mc:AlternateContent>
      </w:r>
    </w:p>
    <w:p w:rsidR="00983780" w:rsidRDefault="00A3317C">
      <w:pPr>
        <w:ind w:left="80"/>
      </w:pPr>
      <w:r>
        <w:t xml:space="preserve">This form must be completed by the Principal Investigator (PI) and the designated hydrofluoric acid user before any Hydrofluoric Acid usage and must be updated annually. </w:t>
      </w:r>
    </w:p>
    <w:tbl>
      <w:tblPr>
        <w:tblStyle w:val="TableGrid"/>
        <w:tblW w:w="11016" w:type="dxa"/>
        <w:tblInd w:w="-24" w:type="dxa"/>
        <w:tblCellMar>
          <w:top w:w="22" w:type="dxa"/>
          <w:left w:w="10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099"/>
        <w:gridCol w:w="9917"/>
      </w:tblGrid>
      <w:tr w:rsidR="00983780">
        <w:trPr>
          <w:trHeight w:val="523"/>
        </w:trPr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83780" w:rsidRDefault="00A3317C">
            <w:pPr>
              <w:ind w:left="0" w:right="16" w:firstLine="0"/>
              <w:jc w:val="center"/>
            </w:pPr>
            <w:r>
              <w:rPr>
                <w:b/>
                <w:sz w:val="18"/>
              </w:rPr>
              <w:t xml:space="preserve">User’s </w:t>
            </w:r>
          </w:p>
          <w:p w:rsidR="00983780" w:rsidRDefault="00A3317C">
            <w:pPr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Initials </w:t>
            </w:r>
          </w:p>
        </w:tc>
        <w:tc>
          <w:tcPr>
            <w:tcW w:w="99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83780" w:rsidRDefault="00A3317C">
            <w:pPr>
              <w:ind w:left="0" w:right="11" w:firstLine="0"/>
              <w:jc w:val="center"/>
            </w:pPr>
            <w:r>
              <w:rPr>
                <w:b/>
                <w:sz w:val="28"/>
              </w:rPr>
              <w:t xml:space="preserve">Hydrofluoric Acid Program Requirements </w:t>
            </w:r>
          </w:p>
        </w:tc>
      </w:tr>
      <w:tr w:rsidR="00983780">
        <w:trPr>
          <w:trHeight w:val="598"/>
        </w:trPr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have attended the training required to use hydrofluoric acid. </w:t>
            </w:r>
          </w:p>
        </w:tc>
      </w:tr>
      <w:tr w:rsidR="00983780">
        <w:trPr>
          <w:trHeight w:val="648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have read and understand that I must follow the written standard operating procedure for the use of hydrofluoric acid. </w:t>
            </w:r>
          </w:p>
        </w:tc>
      </w:tr>
      <w:tr w:rsidR="00983780">
        <w:trPr>
          <w:trHeight w:val="593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understand the requirements for the use of personal protective equipment for hydrofluoric acid use. </w:t>
            </w:r>
          </w:p>
        </w:tc>
      </w:tr>
      <w:tr w:rsidR="00983780">
        <w:trPr>
          <w:trHeight w:val="590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am aware of the location of the spill/exposure kit(s). </w:t>
            </w:r>
          </w:p>
        </w:tc>
      </w:tr>
      <w:tr w:rsidR="00983780">
        <w:trPr>
          <w:trHeight w:val="540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am aware of the procedures for the use of first aid supplies used for hydrofluoric acid exposures. </w:t>
            </w:r>
          </w:p>
        </w:tc>
      </w:tr>
      <w:tr w:rsidR="00983780">
        <w:trPr>
          <w:trHeight w:val="494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understand that if an exposure occurs medical attention must be sought immediately. </w:t>
            </w:r>
          </w:p>
        </w:tc>
      </w:tr>
      <w:tr w:rsidR="00983780">
        <w:trPr>
          <w:trHeight w:val="540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understand that if an exposure occurs I must notify DEHS immediately. </w:t>
            </w:r>
          </w:p>
        </w:tc>
      </w:tr>
      <w:tr w:rsidR="00983780">
        <w:trPr>
          <w:trHeight w:val="703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understand that once the kit is in my laboratory I </w:t>
            </w:r>
            <w:proofErr w:type="spellStart"/>
            <w:r>
              <w:rPr>
                <w:sz w:val="24"/>
              </w:rPr>
              <w:t>can not</w:t>
            </w:r>
            <w:proofErr w:type="spellEnd"/>
            <w:r>
              <w:rPr>
                <w:sz w:val="24"/>
              </w:rPr>
              <w:t xml:space="preserve"> allow anyone to use hydrofluoric acid or the contents of the kit without participating in the hydrofluoric acid training</w:t>
            </w:r>
            <w:r>
              <w:rPr>
                <w:sz w:val="24"/>
              </w:rPr>
              <w:t xml:space="preserve">. </w:t>
            </w:r>
          </w:p>
        </w:tc>
      </w:tr>
      <w:tr w:rsidR="00983780">
        <w:trPr>
          <w:trHeight w:val="720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understand that I must notify the Department of Environmental Health And Safety (DEHS) if the spill/exposure kit becomes damaged or lost. </w:t>
            </w:r>
          </w:p>
        </w:tc>
      </w:tr>
      <w:tr w:rsidR="00983780">
        <w:trPr>
          <w:trHeight w:val="590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understand that I am responsible for inspecting the hydrofluoric acid spill/exposure kit monthly. </w:t>
            </w:r>
          </w:p>
        </w:tc>
      </w:tr>
      <w:tr w:rsidR="00983780">
        <w:trPr>
          <w:trHeight w:val="674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understand that a member of the safety committee, the departmental chemical hygiene officer or a representative from DEHS may audit my lab against established procedures. </w:t>
            </w:r>
          </w:p>
        </w:tc>
      </w:tr>
      <w:tr w:rsidR="00983780">
        <w:trPr>
          <w:trHeight w:val="665"/>
        </w:trPr>
        <w:tc>
          <w:tcPr>
            <w:tcW w:w="10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83780" w:rsidRDefault="00983780">
            <w:pPr>
              <w:spacing w:after="160"/>
              <w:ind w:left="0" w:firstLine="0"/>
            </w:pPr>
          </w:p>
        </w:tc>
        <w:tc>
          <w:tcPr>
            <w:tcW w:w="9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83780" w:rsidRDefault="00A3317C">
            <w:pPr>
              <w:ind w:left="0" w:firstLine="0"/>
            </w:pPr>
            <w:r>
              <w:rPr>
                <w:sz w:val="24"/>
              </w:rPr>
              <w:t xml:space="preserve">I certify that I am familiar with all of the hydrofluoric acid program requirements as indicated above for my respective designation. </w:t>
            </w:r>
          </w:p>
        </w:tc>
      </w:tr>
    </w:tbl>
    <w:p w:rsidR="00983780" w:rsidRDefault="00A3317C">
      <w:pPr>
        <w:spacing w:after="212"/>
        <w:ind w:left="80"/>
      </w:pPr>
      <w:r>
        <w:t xml:space="preserve">Date:  ___________________________ </w:t>
      </w:r>
    </w:p>
    <w:p w:rsidR="00983780" w:rsidRDefault="00A3317C">
      <w:pPr>
        <w:ind w:left="2360" w:hanging="2290"/>
      </w:pPr>
      <w:r>
        <w:t xml:space="preserve">User Signature: __________________________________ Principal Investigator Signature: __________________________________ </w:t>
      </w:r>
      <w:r>
        <w:rPr>
          <w:b/>
          <w:sz w:val="24"/>
        </w:rPr>
        <w:t xml:space="preserve">Hydrofluoric Acid User Information </w:t>
      </w:r>
      <w:r>
        <w:t xml:space="preserve">(Please Type or Print Legible) </w:t>
      </w:r>
    </w:p>
    <w:tbl>
      <w:tblPr>
        <w:tblStyle w:val="TableGrid"/>
        <w:tblW w:w="11016" w:type="dxa"/>
        <w:tblInd w:w="-23" w:type="dxa"/>
        <w:tblCellMar>
          <w:top w:w="4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4"/>
        <w:gridCol w:w="5892"/>
      </w:tblGrid>
      <w:tr w:rsidR="00983780">
        <w:trPr>
          <w:trHeight w:val="370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80" w:rsidRDefault="00A3317C">
            <w:pPr>
              <w:ind w:left="0" w:firstLine="0"/>
            </w:pPr>
            <w:r>
              <w:t xml:space="preserve">Name: </w:t>
            </w:r>
          </w:p>
        </w:tc>
        <w:tc>
          <w:tcPr>
            <w:tcW w:w="5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</w:tr>
      <w:tr w:rsidR="00983780">
        <w:trPr>
          <w:trHeight w:val="370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80" w:rsidRDefault="00A3317C">
            <w:pPr>
              <w:ind w:left="0" w:firstLine="0"/>
            </w:pPr>
            <w:r>
              <w:t xml:space="preserve">Phone #: 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80" w:rsidRDefault="00A3317C">
            <w:pPr>
              <w:ind w:left="0" w:firstLine="0"/>
            </w:pPr>
            <w:r>
              <w:t xml:space="preserve">Email: </w:t>
            </w:r>
          </w:p>
        </w:tc>
      </w:tr>
      <w:tr w:rsidR="00983780">
        <w:trPr>
          <w:trHeight w:val="370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80" w:rsidRDefault="00A3317C">
            <w:pPr>
              <w:ind w:left="0" w:firstLine="0"/>
            </w:pPr>
            <w:r>
              <w:t xml:space="preserve">Department: </w:t>
            </w:r>
          </w:p>
        </w:tc>
        <w:tc>
          <w:tcPr>
            <w:tcW w:w="5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</w:tr>
      <w:tr w:rsidR="00983780">
        <w:trPr>
          <w:trHeight w:val="372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80" w:rsidRDefault="00A3317C">
            <w:pPr>
              <w:ind w:left="0" w:firstLine="0"/>
            </w:pPr>
            <w:r>
              <w:t xml:space="preserve">PI: </w:t>
            </w:r>
          </w:p>
        </w:tc>
        <w:tc>
          <w:tcPr>
            <w:tcW w:w="5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</w:tr>
      <w:tr w:rsidR="00983780">
        <w:trPr>
          <w:trHeight w:val="370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780" w:rsidRDefault="00A3317C">
            <w:pPr>
              <w:ind w:left="0" w:firstLine="0"/>
            </w:pPr>
            <w:r>
              <w:lastRenderedPageBreak/>
              <w:t xml:space="preserve">Use Location of HF: </w:t>
            </w:r>
          </w:p>
        </w:tc>
        <w:tc>
          <w:tcPr>
            <w:tcW w:w="5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3780" w:rsidRDefault="00983780">
            <w:pPr>
              <w:spacing w:after="160"/>
              <w:ind w:left="0" w:firstLine="0"/>
            </w:pPr>
          </w:p>
        </w:tc>
      </w:tr>
    </w:tbl>
    <w:p w:rsidR="00A3317C" w:rsidRDefault="00A3317C">
      <w:pPr>
        <w:ind w:left="0" w:firstLine="0"/>
        <w:rPr>
          <w:b/>
        </w:rPr>
      </w:pPr>
    </w:p>
    <w:p w:rsidR="00983780" w:rsidRDefault="00A3317C">
      <w:pPr>
        <w:ind w:left="0" w:firstLine="0"/>
      </w:pPr>
      <w:bookmarkStart w:id="0" w:name="_GoBack"/>
      <w:bookmarkEnd w:id="0"/>
      <w:r>
        <w:rPr>
          <w:b/>
        </w:rPr>
        <w:t xml:space="preserve">Please send in Campus Mail to:  Environmental Health and Safety  </w:t>
      </w:r>
    </w:p>
    <w:sectPr w:rsidR="00983780">
      <w:pgSz w:w="12240" w:h="15840"/>
      <w:pgMar w:top="1385" w:right="719" w:bottom="1440" w:left="6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80"/>
    <w:rsid w:val="00983780"/>
    <w:rsid w:val="00A3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25DBF-427B-4661-8473-B105391C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95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HYDROFLUORIC ACID</dc:title>
  <dc:subject/>
  <dc:creator>debbie</dc:creator>
  <cp:keywords/>
  <cp:lastModifiedBy>Harden, Dianna Degli Obizzi</cp:lastModifiedBy>
  <cp:revision>2</cp:revision>
  <dcterms:created xsi:type="dcterms:W3CDTF">2017-04-04T19:01:00Z</dcterms:created>
  <dcterms:modified xsi:type="dcterms:W3CDTF">2017-04-04T19:01:00Z</dcterms:modified>
</cp:coreProperties>
</file>