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pdf" ContentType="application/pdf"/>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D04" w:rsidRDefault="00430D04" w:rsidP="00430D04">
      <w:pPr>
        <w:spacing w:after="0" w:line="240" w:lineRule="auto"/>
        <w:ind w:right="-1260" w:hanging="1350"/>
        <w:jc w:val="center"/>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extent cx="6995160" cy="9052560"/>
            <wp:effectExtent l="0" t="0" r="0" b="0"/>
            <wp:docPr id="3" name="Picture 2" descr="bhan_handbook_coversv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n_handbook_coversv3.pdf"/>
                    <pic:cNvPicPr/>
                  </pic:nvPicPr>
                  <ve:AlternateContent xmlns:ma="http://schemas.microsoft.com/office/mac/drawingml/2008/main">
                    <ve:Choice Requires="ma">
                      <pic:blipFill>
                        <a:blip r:embed="rId8"/>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9"/>
                        <a:stretch>
                          <a:fillRect/>
                        </a:stretch>
                      </pic:blipFill>
                    </ve:Fallback>
                  </ve:AlternateContent>
                  <pic:spPr>
                    <a:xfrm>
                      <a:off x="0" y="0"/>
                      <a:ext cx="6995160" cy="9052560"/>
                    </a:xfrm>
                    <a:prstGeom prst="rect">
                      <a:avLst/>
                    </a:prstGeom>
                  </pic:spPr>
                </pic:pic>
              </a:graphicData>
            </a:graphic>
          </wp:inline>
        </w:drawing>
      </w:r>
    </w:p>
    <w:p w:rsidR="00430D04" w:rsidRDefault="00430D04" w:rsidP="003D0382">
      <w:pPr>
        <w:spacing w:after="0" w:line="240" w:lineRule="auto"/>
        <w:jc w:val="center"/>
        <w:rPr>
          <w:rFonts w:ascii="Arial" w:hAnsi="Arial" w:cs="Arial"/>
          <w:color w:val="000000" w:themeColor="text1"/>
          <w:sz w:val="22"/>
          <w:szCs w:val="22"/>
        </w:rPr>
      </w:pPr>
    </w:p>
    <w:p w:rsidR="00430D04" w:rsidRDefault="00430D04" w:rsidP="003D0382">
      <w:pPr>
        <w:spacing w:after="0" w:line="240" w:lineRule="auto"/>
        <w:jc w:val="center"/>
        <w:rPr>
          <w:rFonts w:ascii="Arial" w:hAnsi="Arial" w:cs="Arial"/>
          <w:color w:val="000000" w:themeColor="text1"/>
          <w:sz w:val="22"/>
          <w:szCs w:val="22"/>
        </w:rPr>
      </w:pPr>
    </w:p>
    <w:p w:rsidR="00430D04" w:rsidRDefault="00430D04" w:rsidP="003D0382">
      <w:pPr>
        <w:spacing w:after="0" w:line="240" w:lineRule="auto"/>
        <w:jc w:val="center"/>
        <w:rPr>
          <w:rFonts w:ascii="Arial" w:hAnsi="Arial" w:cs="Arial"/>
          <w:color w:val="000000" w:themeColor="text1"/>
          <w:sz w:val="22"/>
          <w:szCs w:val="22"/>
        </w:rPr>
      </w:pPr>
    </w:p>
    <w:p w:rsidR="00430D04" w:rsidRDefault="00430D04" w:rsidP="003D0382">
      <w:pPr>
        <w:spacing w:after="0" w:line="240" w:lineRule="auto"/>
        <w:jc w:val="center"/>
        <w:rPr>
          <w:rFonts w:ascii="Arial" w:hAnsi="Arial" w:cs="Arial"/>
          <w:color w:val="000000" w:themeColor="text1"/>
          <w:sz w:val="22"/>
          <w:szCs w:val="22"/>
        </w:rPr>
      </w:pPr>
    </w:p>
    <w:p w:rsidR="00430D04" w:rsidRDefault="00430D04" w:rsidP="003D0382">
      <w:pPr>
        <w:spacing w:after="0" w:line="240" w:lineRule="auto"/>
        <w:jc w:val="center"/>
        <w:rPr>
          <w:rFonts w:ascii="Arial" w:hAnsi="Arial" w:cs="Arial"/>
          <w:color w:val="000000" w:themeColor="text1"/>
          <w:sz w:val="22"/>
          <w:szCs w:val="22"/>
        </w:rPr>
      </w:pPr>
    </w:p>
    <w:p w:rsidR="00DB55E4" w:rsidRPr="00484F1B" w:rsidRDefault="00976A1A" w:rsidP="003D0382">
      <w:pPr>
        <w:spacing w:after="0" w:line="240" w:lineRule="auto"/>
        <w:jc w:val="center"/>
        <w:rPr>
          <w:rFonts w:ascii="Arial" w:hAnsi="Arial" w:cs="Arial"/>
          <w:color w:val="000000" w:themeColor="text1"/>
          <w:sz w:val="22"/>
          <w:szCs w:val="22"/>
        </w:rPr>
      </w:pPr>
      <w:r w:rsidRPr="00484F1B">
        <w:rPr>
          <w:rFonts w:ascii="Arial" w:hAnsi="Arial" w:cs="Arial"/>
          <w:color w:val="000000" w:themeColor="text1"/>
          <w:sz w:val="22"/>
          <w:szCs w:val="22"/>
        </w:rPr>
        <w:t xml:space="preserve">DEPARTMENT OF </w:t>
      </w:r>
      <w:r w:rsidR="009747B6" w:rsidRPr="00484F1B">
        <w:rPr>
          <w:rFonts w:ascii="Arial" w:hAnsi="Arial" w:cs="Arial"/>
          <w:color w:val="000000" w:themeColor="text1"/>
          <w:sz w:val="22"/>
          <w:szCs w:val="22"/>
        </w:rPr>
        <w:t>BEHAVIORAL HEALTH AND NUTRITION (BHAN)</w:t>
      </w:r>
    </w:p>
    <w:p w:rsidR="00517820" w:rsidRPr="00484F1B" w:rsidRDefault="00517820" w:rsidP="00285E04">
      <w:pPr>
        <w:spacing w:after="0" w:line="240" w:lineRule="auto"/>
        <w:rPr>
          <w:rFonts w:ascii="Arial" w:hAnsi="Arial" w:cs="Arial"/>
          <w:sz w:val="22"/>
          <w:szCs w:val="22"/>
        </w:rPr>
      </w:pPr>
    </w:p>
    <w:p w:rsidR="00517820" w:rsidRPr="00484F1B" w:rsidRDefault="00517820" w:rsidP="00285E04">
      <w:pPr>
        <w:spacing w:after="0" w:line="240" w:lineRule="auto"/>
        <w:jc w:val="center"/>
        <w:rPr>
          <w:rFonts w:ascii="Arial" w:hAnsi="Arial" w:cs="Arial"/>
          <w:sz w:val="22"/>
          <w:szCs w:val="22"/>
        </w:rPr>
      </w:pPr>
      <w:r w:rsidRPr="00484F1B">
        <w:rPr>
          <w:rFonts w:ascii="Arial" w:hAnsi="Arial" w:cs="Arial"/>
          <w:sz w:val="22"/>
          <w:szCs w:val="22"/>
        </w:rPr>
        <w:t>TABLE OF CONTENTS</w:t>
      </w:r>
    </w:p>
    <w:p w:rsidR="00517820" w:rsidRPr="00484F1B" w:rsidRDefault="00517820" w:rsidP="00285E04">
      <w:pPr>
        <w:spacing w:after="0" w:line="240" w:lineRule="auto"/>
        <w:rPr>
          <w:rFonts w:ascii="Arial" w:hAnsi="Arial" w:cs="Arial"/>
          <w:sz w:val="22"/>
          <w:szCs w:val="22"/>
        </w:rPr>
      </w:pPr>
    </w:p>
    <w:p w:rsidR="00517820" w:rsidRPr="00484F1B" w:rsidRDefault="009747B6" w:rsidP="00484F1B">
      <w:pPr>
        <w:spacing w:after="0" w:line="240" w:lineRule="auto"/>
        <w:rPr>
          <w:rFonts w:ascii="Arial" w:hAnsi="Arial" w:cs="Arial"/>
          <w:sz w:val="22"/>
          <w:szCs w:val="22"/>
        </w:rPr>
      </w:pPr>
      <w:r w:rsidRPr="00484F1B">
        <w:rPr>
          <w:rFonts w:ascii="Arial" w:hAnsi="Arial" w:cs="Arial"/>
          <w:sz w:val="22"/>
          <w:szCs w:val="22"/>
        </w:rPr>
        <w:t>BHAN</w:t>
      </w:r>
      <w:r w:rsidR="00517820" w:rsidRPr="00484F1B">
        <w:rPr>
          <w:rFonts w:ascii="Arial" w:hAnsi="Arial" w:cs="Arial"/>
          <w:sz w:val="22"/>
          <w:szCs w:val="22"/>
        </w:rPr>
        <w:t xml:space="preserve"> </w:t>
      </w:r>
      <w:r w:rsidR="00CC0521" w:rsidRPr="00484F1B">
        <w:rPr>
          <w:rFonts w:ascii="Arial" w:hAnsi="Arial" w:cs="Arial"/>
          <w:sz w:val="22"/>
          <w:szCs w:val="22"/>
        </w:rPr>
        <w:t>Suggestions For Success</w:t>
      </w:r>
      <w:r w:rsidR="00DC6A40" w:rsidRPr="00484F1B">
        <w:rPr>
          <w:rFonts w:ascii="Arial" w:hAnsi="Arial" w:cs="Arial"/>
          <w:sz w:val="22"/>
          <w:szCs w:val="22"/>
        </w:rPr>
        <w:t xml:space="preserve"> …………………</w:t>
      </w:r>
      <w:r w:rsidR="00C36AED" w:rsidRPr="00484F1B">
        <w:rPr>
          <w:rFonts w:ascii="Arial" w:hAnsi="Arial" w:cs="Arial"/>
          <w:sz w:val="22"/>
          <w:szCs w:val="22"/>
        </w:rPr>
        <w:t>.</w:t>
      </w:r>
      <w:r w:rsidR="00DC6A40" w:rsidRPr="00484F1B">
        <w:rPr>
          <w:rFonts w:ascii="Arial" w:hAnsi="Arial" w:cs="Arial"/>
          <w:sz w:val="22"/>
          <w:szCs w:val="22"/>
        </w:rPr>
        <w:t>…</w:t>
      </w:r>
      <w:r w:rsidR="00C36AED" w:rsidRPr="00484F1B">
        <w:rPr>
          <w:rFonts w:ascii="Arial" w:hAnsi="Arial" w:cs="Arial"/>
          <w:sz w:val="22"/>
          <w:szCs w:val="22"/>
        </w:rPr>
        <w:t>………</w:t>
      </w:r>
      <w:r w:rsidR="00484F1B">
        <w:rPr>
          <w:rFonts w:ascii="Arial" w:hAnsi="Arial" w:cs="Arial"/>
          <w:sz w:val="22"/>
          <w:szCs w:val="22"/>
        </w:rPr>
        <w:t>………………………</w:t>
      </w:r>
      <w:r w:rsidR="009F0E0E">
        <w:rPr>
          <w:rFonts w:ascii="Arial" w:hAnsi="Arial" w:cs="Arial"/>
          <w:sz w:val="22"/>
          <w:szCs w:val="22"/>
        </w:rPr>
        <w:tab/>
      </w:r>
      <w:r w:rsidR="00DC6A40" w:rsidRPr="00484F1B">
        <w:rPr>
          <w:rFonts w:ascii="Arial" w:hAnsi="Arial" w:cs="Arial"/>
          <w:sz w:val="22"/>
          <w:szCs w:val="22"/>
        </w:rPr>
        <w:t>1</w:t>
      </w:r>
      <w:r w:rsidR="00517820" w:rsidRPr="00484F1B">
        <w:rPr>
          <w:rFonts w:ascii="Arial" w:hAnsi="Arial" w:cs="Arial"/>
          <w:sz w:val="22"/>
          <w:szCs w:val="22"/>
        </w:rPr>
        <w:tab/>
        <w:t xml:space="preserve"> </w:t>
      </w:r>
    </w:p>
    <w:p w:rsidR="00517820" w:rsidRPr="00484F1B" w:rsidRDefault="00517820" w:rsidP="00285E04">
      <w:pPr>
        <w:spacing w:after="0" w:line="240" w:lineRule="auto"/>
        <w:rPr>
          <w:rFonts w:ascii="Arial" w:hAnsi="Arial" w:cs="Arial"/>
          <w:sz w:val="22"/>
          <w:szCs w:val="22"/>
        </w:rPr>
      </w:pPr>
    </w:p>
    <w:p w:rsidR="00CC0521" w:rsidRPr="00484F1B" w:rsidRDefault="009747B6" w:rsidP="00285E04">
      <w:pPr>
        <w:spacing w:after="0" w:line="240" w:lineRule="auto"/>
        <w:rPr>
          <w:rFonts w:ascii="Arial" w:hAnsi="Arial" w:cs="Arial"/>
          <w:sz w:val="22"/>
          <w:szCs w:val="22"/>
        </w:rPr>
      </w:pPr>
      <w:r w:rsidRPr="00484F1B">
        <w:rPr>
          <w:rFonts w:ascii="Arial" w:hAnsi="Arial" w:cs="Arial"/>
          <w:sz w:val="22"/>
          <w:szCs w:val="22"/>
        </w:rPr>
        <w:t>BHAN</w:t>
      </w:r>
      <w:r w:rsidR="00517820" w:rsidRPr="00484F1B">
        <w:rPr>
          <w:rFonts w:ascii="Arial" w:hAnsi="Arial" w:cs="Arial"/>
          <w:sz w:val="22"/>
          <w:szCs w:val="22"/>
        </w:rPr>
        <w:t xml:space="preserve"> </w:t>
      </w:r>
      <w:r w:rsidR="00CC0521" w:rsidRPr="00484F1B">
        <w:rPr>
          <w:rFonts w:ascii="Arial" w:hAnsi="Arial" w:cs="Arial"/>
          <w:sz w:val="22"/>
          <w:szCs w:val="22"/>
        </w:rPr>
        <w:t>Degree Programs</w:t>
      </w:r>
      <w:r w:rsidR="00DC6A40" w:rsidRPr="00484F1B">
        <w:rPr>
          <w:rFonts w:ascii="Arial" w:hAnsi="Arial" w:cs="Arial"/>
          <w:sz w:val="22"/>
          <w:szCs w:val="22"/>
        </w:rPr>
        <w:t xml:space="preserve"> …………………………………</w:t>
      </w:r>
      <w:r w:rsidR="00C36AED" w:rsidRPr="00484F1B">
        <w:rPr>
          <w:rFonts w:ascii="Arial" w:hAnsi="Arial" w:cs="Arial"/>
          <w:sz w:val="22"/>
          <w:szCs w:val="22"/>
        </w:rPr>
        <w:t>…………</w:t>
      </w:r>
      <w:r w:rsidR="00DC6A40" w:rsidRPr="00484F1B">
        <w:rPr>
          <w:rFonts w:ascii="Arial" w:hAnsi="Arial" w:cs="Arial"/>
          <w:sz w:val="22"/>
          <w:szCs w:val="22"/>
        </w:rPr>
        <w:t>…………..……</w:t>
      </w:r>
      <w:r w:rsidR="009F0E0E">
        <w:rPr>
          <w:rFonts w:ascii="Arial" w:hAnsi="Arial" w:cs="Arial"/>
          <w:sz w:val="22"/>
          <w:szCs w:val="22"/>
        </w:rPr>
        <w:tab/>
      </w:r>
      <w:r w:rsidR="00DC6A40" w:rsidRPr="00484F1B">
        <w:rPr>
          <w:rFonts w:ascii="Arial" w:hAnsi="Arial" w:cs="Arial"/>
          <w:sz w:val="22"/>
          <w:szCs w:val="22"/>
        </w:rPr>
        <w:t>2 - 3</w:t>
      </w:r>
    </w:p>
    <w:p w:rsidR="00CC0521" w:rsidRPr="00484F1B" w:rsidRDefault="00CC0521" w:rsidP="00285E04">
      <w:pPr>
        <w:spacing w:after="0" w:line="240" w:lineRule="auto"/>
        <w:rPr>
          <w:rFonts w:ascii="Arial" w:hAnsi="Arial" w:cs="Arial"/>
          <w:sz w:val="22"/>
          <w:szCs w:val="22"/>
        </w:rPr>
      </w:pP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Description of BHAN Departmental Minors</w:t>
      </w:r>
      <w:r w:rsidR="00DC6A40" w:rsidRPr="00484F1B">
        <w:rPr>
          <w:rFonts w:ascii="Arial" w:hAnsi="Arial" w:cs="Arial"/>
          <w:sz w:val="22"/>
          <w:szCs w:val="22"/>
        </w:rPr>
        <w:t xml:space="preserve"> …………</w:t>
      </w:r>
      <w:r w:rsidR="00484F1B">
        <w:rPr>
          <w:rFonts w:ascii="Arial" w:hAnsi="Arial" w:cs="Arial"/>
          <w:sz w:val="22"/>
          <w:szCs w:val="22"/>
        </w:rPr>
        <w:t>…</w:t>
      </w:r>
      <w:r w:rsidR="00DC6A40" w:rsidRPr="00484F1B">
        <w:rPr>
          <w:rFonts w:ascii="Arial" w:hAnsi="Arial" w:cs="Arial"/>
          <w:sz w:val="22"/>
          <w:szCs w:val="22"/>
        </w:rPr>
        <w:t>……</w:t>
      </w:r>
      <w:r w:rsidR="00C36AED" w:rsidRPr="00484F1B">
        <w:rPr>
          <w:rFonts w:ascii="Arial" w:hAnsi="Arial" w:cs="Arial"/>
          <w:sz w:val="22"/>
          <w:szCs w:val="22"/>
        </w:rPr>
        <w:t>………..</w:t>
      </w:r>
      <w:r w:rsidR="00DC6A40" w:rsidRPr="00484F1B">
        <w:rPr>
          <w:rFonts w:ascii="Arial" w:hAnsi="Arial" w:cs="Arial"/>
          <w:sz w:val="22"/>
          <w:szCs w:val="22"/>
        </w:rPr>
        <w:t>…………….</w:t>
      </w:r>
      <w:r w:rsidR="00484F1B">
        <w:rPr>
          <w:rFonts w:ascii="Arial" w:hAnsi="Arial" w:cs="Arial"/>
          <w:sz w:val="22"/>
          <w:szCs w:val="22"/>
        </w:rPr>
        <w:tab/>
      </w:r>
      <w:r w:rsidR="00DC6A40" w:rsidRPr="00484F1B">
        <w:rPr>
          <w:rFonts w:ascii="Arial" w:hAnsi="Arial" w:cs="Arial"/>
          <w:sz w:val="22"/>
          <w:szCs w:val="22"/>
        </w:rPr>
        <w:t>4 - 5</w:t>
      </w: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t>Coaching Science</w:t>
      </w:r>
      <w:r w:rsidR="00484F1B">
        <w:rPr>
          <w:rFonts w:ascii="Arial" w:hAnsi="Arial" w:cs="Arial"/>
          <w:sz w:val="22"/>
          <w:szCs w:val="22"/>
        </w:rPr>
        <w:t xml:space="preserve"> …………………………………………………………….</w:t>
      </w:r>
      <w:r w:rsidR="00484F1B">
        <w:rPr>
          <w:rFonts w:ascii="Arial" w:hAnsi="Arial" w:cs="Arial"/>
          <w:sz w:val="22"/>
          <w:szCs w:val="22"/>
        </w:rPr>
        <w:tab/>
        <w:t>6</w:t>
      </w: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t>Dance</w:t>
      </w:r>
      <w:r w:rsidR="00484F1B">
        <w:rPr>
          <w:rFonts w:ascii="Arial" w:hAnsi="Arial" w:cs="Arial"/>
          <w:sz w:val="22"/>
          <w:szCs w:val="22"/>
        </w:rPr>
        <w:t xml:space="preserve"> ……………………………………………………………………..……   7 - 8</w:t>
      </w: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t>Leisure Service Management</w:t>
      </w:r>
      <w:r w:rsidR="00484F1B">
        <w:rPr>
          <w:rFonts w:ascii="Arial" w:hAnsi="Arial" w:cs="Arial"/>
          <w:sz w:val="22"/>
          <w:szCs w:val="22"/>
        </w:rPr>
        <w:t xml:space="preserve"> ……………………………………………….</w:t>
      </w:r>
      <w:r w:rsidR="00484F1B">
        <w:rPr>
          <w:rFonts w:ascii="Arial" w:hAnsi="Arial" w:cs="Arial"/>
          <w:sz w:val="22"/>
          <w:szCs w:val="22"/>
        </w:rPr>
        <w:tab/>
        <w:t>9</w:t>
      </w: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t>Nutrition</w:t>
      </w:r>
      <w:r w:rsidR="00484F1B">
        <w:rPr>
          <w:rFonts w:ascii="Arial" w:hAnsi="Arial" w:cs="Arial"/>
          <w:sz w:val="22"/>
          <w:szCs w:val="22"/>
        </w:rPr>
        <w:t xml:space="preserve"> ………………………………………………………………………..</w:t>
      </w:r>
      <w:r w:rsidR="00484F1B">
        <w:rPr>
          <w:rFonts w:ascii="Arial" w:hAnsi="Arial" w:cs="Arial"/>
          <w:sz w:val="22"/>
          <w:szCs w:val="22"/>
        </w:rPr>
        <w:tab/>
        <w:t>10</w:t>
      </w:r>
    </w:p>
    <w:p w:rsidR="00CC0521"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t>Public Health</w:t>
      </w:r>
      <w:r w:rsidR="00484F1B">
        <w:rPr>
          <w:rFonts w:ascii="Arial" w:hAnsi="Arial" w:cs="Arial"/>
          <w:sz w:val="22"/>
          <w:szCs w:val="22"/>
        </w:rPr>
        <w:t xml:space="preserve"> ………………………………………………………………….</w:t>
      </w:r>
      <w:r w:rsidR="00484F1B">
        <w:rPr>
          <w:rFonts w:ascii="Arial" w:hAnsi="Arial" w:cs="Arial"/>
          <w:sz w:val="22"/>
          <w:szCs w:val="22"/>
        </w:rPr>
        <w:tab/>
        <w:t>11</w:t>
      </w:r>
    </w:p>
    <w:p w:rsidR="00E945CB" w:rsidRPr="00484F1B" w:rsidRDefault="00CC0521" w:rsidP="00285E04">
      <w:pPr>
        <w:spacing w:after="0" w:line="240" w:lineRule="auto"/>
        <w:rPr>
          <w:rFonts w:ascii="Arial" w:hAnsi="Arial" w:cs="Arial"/>
          <w:sz w:val="22"/>
          <w:szCs w:val="22"/>
        </w:rPr>
      </w:pPr>
      <w:r w:rsidRPr="00484F1B">
        <w:rPr>
          <w:rFonts w:ascii="Arial" w:hAnsi="Arial" w:cs="Arial"/>
          <w:sz w:val="22"/>
          <w:szCs w:val="22"/>
        </w:rPr>
        <w:tab/>
      </w:r>
    </w:p>
    <w:p w:rsidR="00517820" w:rsidRPr="00484F1B" w:rsidRDefault="00976A1A" w:rsidP="00285E04">
      <w:pPr>
        <w:spacing w:after="0" w:line="240" w:lineRule="auto"/>
        <w:rPr>
          <w:rFonts w:ascii="Arial" w:hAnsi="Arial" w:cs="Arial"/>
          <w:sz w:val="22"/>
          <w:szCs w:val="22"/>
        </w:rPr>
      </w:pPr>
      <w:r w:rsidRPr="00484F1B">
        <w:rPr>
          <w:rFonts w:ascii="Arial" w:hAnsi="Arial" w:cs="Arial"/>
          <w:sz w:val="22"/>
          <w:szCs w:val="22"/>
        </w:rPr>
        <w:t>BHAN Degree Completion Requirements</w:t>
      </w:r>
      <w:r w:rsidR="00DC6A40" w:rsidRPr="00484F1B">
        <w:rPr>
          <w:rFonts w:ascii="Arial" w:hAnsi="Arial" w:cs="Arial"/>
          <w:sz w:val="22"/>
          <w:szCs w:val="22"/>
        </w:rPr>
        <w:t xml:space="preserve"> …………………………</w:t>
      </w:r>
      <w:r w:rsidR="00C36AED" w:rsidRPr="00484F1B">
        <w:rPr>
          <w:rFonts w:ascii="Arial" w:hAnsi="Arial" w:cs="Arial"/>
          <w:sz w:val="22"/>
          <w:szCs w:val="22"/>
        </w:rPr>
        <w:t>………</w:t>
      </w:r>
      <w:r w:rsidR="00DC6A40" w:rsidRPr="00484F1B">
        <w:rPr>
          <w:rFonts w:ascii="Arial" w:hAnsi="Arial" w:cs="Arial"/>
          <w:sz w:val="22"/>
          <w:szCs w:val="22"/>
        </w:rPr>
        <w:t>……</w:t>
      </w:r>
      <w:r w:rsidR="00484F1B">
        <w:rPr>
          <w:rFonts w:ascii="Arial" w:hAnsi="Arial" w:cs="Arial"/>
          <w:sz w:val="22"/>
          <w:szCs w:val="22"/>
        </w:rPr>
        <w:t xml:space="preserve">…. </w:t>
      </w:r>
      <w:r w:rsidR="009F0E0E">
        <w:rPr>
          <w:rFonts w:ascii="Arial" w:hAnsi="Arial" w:cs="Arial"/>
          <w:sz w:val="22"/>
          <w:szCs w:val="22"/>
        </w:rPr>
        <w:tab/>
      </w:r>
      <w:r w:rsidR="00484F1B">
        <w:rPr>
          <w:rFonts w:ascii="Arial" w:hAnsi="Arial" w:cs="Arial"/>
          <w:sz w:val="22"/>
          <w:szCs w:val="22"/>
        </w:rPr>
        <w:t>12 - 13</w:t>
      </w:r>
      <w:r w:rsidR="00517820" w:rsidRPr="00484F1B">
        <w:rPr>
          <w:rFonts w:ascii="Arial" w:hAnsi="Arial" w:cs="Arial"/>
          <w:sz w:val="22"/>
          <w:szCs w:val="22"/>
        </w:rPr>
        <w:tab/>
      </w:r>
    </w:p>
    <w:p w:rsidR="00517820" w:rsidRPr="00484F1B" w:rsidRDefault="00517820" w:rsidP="00285E04">
      <w:pPr>
        <w:spacing w:after="0" w:line="240" w:lineRule="auto"/>
        <w:rPr>
          <w:rFonts w:ascii="Arial" w:hAnsi="Arial" w:cs="Arial"/>
          <w:sz w:val="22"/>
          <w:szCs w:val="22"/>
        </w:rPr>
      </w:pPr>
      <w:r w:rsidRPr="00484F1B">
        <w:rPr>
          <w:rFonts w:ascii="Arial" w:hAnsi="Arial" w:cs="Arial"/>
          <w:sz w:val="22"/>
          <w:szCs w:val="22"/>
        </w:rPr>
        <w:tab/>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University Breadth Requirements</w:t>
      </w:r>
      <w:r w:rsidR="00484F1B">
        <w:rPr>
          <w:rFonts w:ascii="Arial" w:hAnsi="Arial" w:cs="Arial"/>
          <w:sz w:val="22"/>
          <w:szCs w:val="22"/>
        </w:rPr>
        <w:t xml:space="preserve"> …………………………………………………...</w:t>
      </w:r>
      <w:r w:rsidR="00484F1B">
        <w:rPr>
          <w:rFonts w:ascii="Arial" w:hAnsi="Arial" w:cs="Arial"/>
          <w:sz w:val="22"/>
          <w:szCs w:val="22"/>
        </w:rPr>
        <w:tab/>
        <w:t>14</w:t>
      </w:r>
    </w:p>
    <w:p w:rsidR="00976A1A" w:rsidRPr="00484F1B" w:rsidRDefault="00976A1A" w:rsidP="00285E04">
      <w:pPr>
        <w:spacing w:after="0" w:line="240" w:lineRule="auto"/>
        <w:rPr>
          <w:rFonts w:ascii="Arial" w:hAnsi="Arial" w:cs="Arial"/>
          <w:sz w:val="22"/>
          <w:szCs w:val="22"/>
        </w:rPr>
      </w:pP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BHAN Departmental Breadth Requirements</w:t>
      </w:r>
      <w:r w:rsidR="00484F1B">
        <w:rPr>
          <w:rFonts w:ascii="Arial" w:hAnsi="Arial" w:cs="Arial"/>
          <w:sz w:val="22"/>
          <w:szCs w:val="22"/>
        </w:rPr>
        <w:t xml:space="preserve"> ……………………………………….</w:t>
      </w:r>
      <w:r w:rsidR="00484F1B">
        <w:rPr>
          <w:rFonts w:ascii="Arial" w:hAnsi="Arial" w:cs="Arial"/>
          <w:sz w:val="22"/>
          <w:szCs w:val="22"/>
        </w:rPr>
        <w:tab/>
        <w:t>15</w:t>
      </w:r>
    </w:p>
    <w:p w:rsidR="00976A1A" w:rsidRPr="00484F1B" w:rsidRDefault="00976A1A" w:rsidP="00285E04">
      <w:pPr>
        <w:spacing w:after="0" w:line="240" w:lineRule="auto"/>
        <w:rPr>
          <w:rFonts w:ascii="Arial" w:hAnsi="Arial" w:cs="Arial"/>
          <w:sz w:val="22"/>
          <w:szCs w:val="22"/>
        </w:rPr>
      </w:pP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 xml:space="preserve">Departmental </w:t>
      </w:r>
      <w:r w:rsidR="00484F1B">
        <w:rPr>
          <w:rFonts w:ascii="Arial" w:hAnsi="Arial" w:cs="Arial"/>
          <w:sz w:val="22"/>
          <w:szCs w:val="22"/>
        </w:rPr>
        <w:t xml:space="preserve">Majors:  </w:t>
      </w:r>
      <w:r w:rsidRPr="00484F1B">
        <w:rPr>
          <w:rFonts w:ascii="Arial" w:hAnsi="Arial" w:cs="Arial"/>
          <w:sz w:val="22"/>
          <w:szCs w:val="22"/>
        </w:rPr>
        <w:t>Checksheets</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Health Behavior Science (HBS)</w:t>
      </w:r>
      <w:r w:rsidR="00484F1B">
        <w:rPr>
          <w:rFonts w:ascii="Arial" w:hAnsi="Arial" w:cs="Arial"/>
          <w:sz w:val="22"/>
          <w:szCs w:val="22"/>
        </w:rPr>
        <w:t xml:space="preserve"> …………………………………………….. </w:t>
      </w:r>
      <w:r w:rsidR="009F0E0E">
        <w:rPr>
          <w:rFonts w:ascii="Arial" w:hAnsi="Arial" w:cs="Arial"/>
          <w:sz w:val="22"/>
          <w:szCs w:val="22"/>
        </w:rPr>
        <w:tab/>
      </w:r>
      <w:r w:rsidR="00484F1B">
        <w:rPr>
          <w:rFonts w:ascii="Arial" w:hAnsi="Arial" w:cs="Arial"/>
          <w:sz w:val="22"/>
          <w:szCs w:val="22"/>
        </w:rPr>
        <w:t>16 - 17</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Health and Physical Education (HPE/HPEI)</w:t>
      </w:r>
      <w:r w:rsidR="00484F1B">
        <w:rPr>
          <w:rFonts w:ascii="Arial" w:hAnsi="Arial" w:cs="Arial"/>
          <w:sz w:val="22"/>
          <w:szCs w:val="22"/>
        </w:rPr>
        <w:t xml:space="preserve"> ………………………………. </w:t>
      </w:r>
      <w:r w:rsidR="009F0E0E">
        <w:rPr>
          <w:rFonts w:ascii="Arial" w:hAnsi="Arial" w:cs="Arial"/>
          <w:sz w:val="22"/>
          <w:szCs w:val="22"/>
        </w:rPr>
        <w:tab/>
      </w:r>
      <w:r w:rsidR="00484F1B">
        <w:rPr>
          <w:rFonts w:ascii="Arial" w:hAnsi="Arial" w:cs="Arial"/>
          <w:sz w:val="22"/>
          <w:szCs w:val="22"/>
        </w:rPr>
        <w:t>18 - 19</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 xml:space="preserve">Nutrition and </w:t>
      </w:r>
      <w:r w:rsidR="00E945CB" w:rsidRPr="00484F1B">
        <w:rPr>
          <w:rFonts w:ascii="Arial" w:hAnsi="Arial" w:cs="Arial"/>
          <w:sz w:val="22"/>
          <w:szCs w:val="22"/>
        </w:rPr>
        <w:t>Dietetics</w:t>
      </w:r>
      <w:r w:rsidRPr="00484F1B">
        <w:rPr>
          <w:rFonts w:ascii="Arial" w:hAnsi="Arial" w:cs="Arial"/>
          <w:sz w:val="22"/>
          <w:szCs w:val="22"/>
        </w:rPr>
        <w:t xml:space="preserve"> (NTDT)</w:t>
      </w:r>
      <w:r w:rsidR="009F0E0E">
        <w:rPr>
          <w:rFonts w:ascii="Arial" w:hAnsi="Arial" w:cs="Arial"/>
          <w:sz w:val="22"/>
          <w:szCs w:val="22"/>
        </w:rPr>
        <w:t>:</w:t>
      </w:r>
      <w:r w:rsidR="00484F1B">
        <w:rPr>
          <w:rFonts w:ascii="Arial" w:hAnsi="Arial" w:cs="Arial"/>
          <w:sz w:val="22"/>
          <w:szCs w:val="22"/>
        </w:rPr>
        <w:tab/>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r>
      <w:r w:rsidRPr="00484F1B">
        <w:rPr>
          <w:rFonts w:ascii="Arial" w:hAnsi="Arial" w:cs="Arial"/>
          <w:sz w:val="22"/>
          <w:szCs w:val="22"/>
        </w:rPr>
        <w:tab/>
        <w:t>Applied Nutrition (APN)</w:t>
      </w:r>
      <w:r w:rsidR="009F0E0E">
        <w:rPr>
          <w:rFonts w:ascii="Arial" w:hAnsi="Arial" w:cs="Arial"/>
          <w:sz w:val="22"/>
          <w:szCs w:val="22"/>
        </w:rPr>
        <w:t xml:space="preserve"> …………..…………………………………   </w:t>
      </w:r>
      <w:r w:rsidR="009F0E0E">
        <w:rPr>
          <w:rFonts w:ascii="Arial" w:hAnsi="Arial" w:cs="Arial"/>
          <w:sz w:val="22"/>
          <w:szCs w:val="22"/>
        </w:rPr>
        <w:tab/>
        <w:t>20 - 21</w:t>
      </w:r>
      <w:r w:rsidR="00484F1B">
        <w:rPr>
          <w:rFonts w:ascii="Arial" w:hAnsi="Arial" w:cs="Arial"/>
          <w:sz w:val="22"/>
          <w:szCs w:val="22"/>
        </w:rPr>
        <w:t xml:space="preserve"> </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r>
      <w:r w:rsidRPr="00484F1B">
        <w:rPr>
          <w:rFonts w:ascii="Arial" w:hAnsi="Arial" w:cs="Arial"/>
          <w:sz w:val="22"/>
          <w:szCs w:val="22"/>
        </w:rPr>
        <w:tab/>
        <w:t>Dietetics (DIET)</w:t>
      </w:r>
      <w:r w:rsidR="009F0E0E">
        <w:rPr>
          <w:rFonts w:ascii="Arial" w:hAnsi="Arial" w:cs="Arial"/>
          <w:sz w:val="22"/>
          <w:szCs w:val="22"/>
        </w:rPr>
        <w:t xml:space="preserve"> ………………………………………………………. </w:t>
      </w:r>
      <w:r w:rsidR="009F0E0E">
        <w:rPr>
          <w:rFonts w:ascii="Arial" w:hAnsi="Arial" w:cs="Arial"/>
          <w:sz w:val="22"/>
          <w:szCs w:val="22"/>
        </w:rPr>
        <w:tab/>
        <w:t>22 - 23</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r>
      <w:r w:rsidRPr="00484F1B">
        <w:rPr>
          <w:rFonts w:ascii="Arial" w:hAnsi="Arial" w:cs="Arial"/>
          <w:sz w:val="22"/>
          <w:szCs w:val="22"/>
        </w:rPr>
        <w:tab/>
        <w:t>Nutritional Sciences (NS)</w:t>
      </w:r>
      <w:r w:rsidR="009F0E0E">
        <w:rPr>
          <w:rFonts w:ascii="Arial" w:hAnsi="Arial" w:cs="Arial"/>
          <w:sz w:val="22"/>
          <w:szCs w:val="22"/>
        </w:rPr>
        <w:t xml:space="preserve"> ……………………………………………. </w:t>
      </w:r>
      <w:r w:rsidR="009F0E0E">
        <w:rPr>
          <w:rFonts w:ascii="Arial" w:hAnsi="Arial" w:cs="Arial"/>
          <w:sz w:val="22"/>
          <w:szCs w:val="22"/>
        </w:rPr>
        <w:tab/>
        <w:t>24 - 25</w:t>
      </w:r>
    </w:p>
    <w:p w:rsidR="00976A1A" w:rsidRPr="00484F1B" w:rsidRDefault="00976A1A" w:rsidP="00285E04">
      <w:pPr>
        <w:spacing w:after="0" w:line="240" w:lineRule="auto"/>
        <w:rPr>
          <w:rFonts w:ascii="Arial" w:hAnsi="Arial" w:cs="Arial"/>
          <w:sz w:val="22"/>
          <w:szCs w:val="22"/>
        </w:rPr>
      </w:pP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Prerequisites and Corequisites</w:t>
      </w:r>
      <w:r w:rsidR="009F0E0E">
        <w:rPr>
          <w:rFonts w:ascii="Arial" w:hAnsi="Arial" w:cs="Arial"/>
          <w:sz w:val="22"/>
          <w:szCs w:val="22"/>
        </w:rPr>
        <w:t>:</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Health Behavior Science</w:t>
      </w:r>
      <w:r w:rsidR="009F0E0E">
        <w:rPr>
          <w:rFonts w:ascii="Arial" w:hAnsi="Arial" w:cs="Arial"/>
          <w:sz w:val="22"/>
          <w:szCs w:val="22"/>
        </w:rPr>
        <w:t xml:space="preserve"> ……………………………………………………… 26</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Health and Physical Education</w:t>
      </w:r>
      <w:r w:rsidR="009F0E0E">
        <w:rPr>
          <w:rFonts w:ascii="Arial" w:hAnsi="Arial" w:cs="Arial"/>
          <w:sz w:val="22"/>
          <w:szCs w:val="22"/>
        </w:rPr>
        <w:t xml:space="preserve"> ……………………………………………….</w:t>
      </w:r>
      <w:r w:rsidR="009F0E0E">
        <w:rPr>
          <w:rFonts w:ascii="Arial" w:hAnsi="Arial" w:cs="Arial"/>
          <w:sz w:val="22"/>
          <w:szCs w:val="22"/>
        </w:rPr>
        <w:tab/>
        <w:t>2</w:t>
      </w:r>
      <w:r w:rsidR="004A364B">
        <w:rPr>
          <w:rFonts w:ascii="Arial" w:hAnsi="Arial" w:cs="Arial"/>
          <w:sz w:val="22"/>
          <w:szCs w:val="22"/>
        </w:rPr>
        <w:t>6</w:t>
      </w:r>
      <w:r w:rsidR="009F0E0E">
        <w:rPr>
          <w:rFonts w:ascii="Arial" w:hAnsi="Arial" w:cs="Arial"/>
          <w:sz w:val="22"/>
          <w:szCs w:val="22"/>
        </w:rPr>
        <w:t xml:space="preserve"> - 2</w:t>
      </w:r>
      <w:r w:rsidR="004A364B">
        <w:rPr>
          <w:rFonts w:ascii="Arial" w:hAnsi="Arial" w:cs="Arial"/>
          <w:sz w:val="22"/>
          <w:szCs w:val="22"/>
        </w:rPr>
        <w:t>7</w:t>
      </w:r>
    </w:p>
    <w:p w:rsidR="00976A1A" w:rsidRPr="00484F1B" w:rsidRDefault="00976A1A" w:rsidP="00285E04">
      <w:pPr>
        <w:spacing w:after="0" w:line="240" w:lineRule="auto"/>
        <w:rPr>
          <w:rFonts w:ascii="Arial" w:hAnsi="Arial" w:cs="Arial"/>
          <w:sz w:val="22"/>
          <w:szCs w:val="22"/>
        </w:rPr>
      </w:pPr>
      <w:r w:rsidRPr="00484F1B">
        <w:rPr>
          <w:rFonts w:ascii="Arial" w:hAnsi="Arial" w:cs="Arial"/>
          <w:sz w:val="22"/>
          <w:szCs w:val="22"/>
        </w:rPr>
        <w:tab/>
        <w:t>Nutrition – Applied Nutrition, Dietetics and Nutritional Sciences</w:t>
      </w:r>
      <w:r w:rsidR="009F0E0E">
        <w:rPr>
          <w:rFonts w:ascii="Arial" w:hAnsi="Arial" w:cs="Arial"/>
          <w:sz w:val="22"/>
          <w:szCs w:val="22"/>
        </w:rPr>
        <w:t xml:space="preserve"> ………….</w:t>
      </w:r>
      <w:r w:rsidR="009F0E0E">
        <w:rPr>
          <w:rFonts w:ascii="Arial" w:hAnsi="Arial" w:cs="Arial"/>
          <w:sz w:val="22"/>
          <w:szCs w:val="22"/>
        </w:rPr>
        <w:tab/>
        <w:t>28 - 29</w:t>
      </w:r>
    </w:p>
    <w:p w:rsidR="00976A1A" w:rsidRPr="00484F1B" w:rsidRDefault="00976A1A" w:rsidP="00285E04">
      <w:pPr>
        <w:spacing w:after="0" w:line="240" w:lineRule="auto"/>
        <w:rPr>
          <w:rFonts w:ascii="Arial" w:hAnsi="Arial" w:cs="Arial"/>
          <w:sz w:val="22"/>
          <w:szCs w:val="22"/>
        </w:rPr>
      </w:pPr>
    </w:p>
    <w:p w:rsidR="009F0E0E" w:rsidRDefault="009F0E0E" w:rsidP="00285E04">
      <w:pPr>
        <w:spacing w:after="0" w:line="240" w:lineRule="auto"/>
        <w:rPr>
          <w:rFonts w:ascii="Arial" w:hAnsi="Arial" w:cs="Arial"/>
          <w:sz w:val="22"/>
          <w:szCs w:val="22"/>
        </w:rPr>
      </w:pPr>
      <w:r>
        <w:rPr>
          <w:rFonts w:ascii="Arial" w:hAnsi="Arial" w:cs="Arial"/>
          <w:sz w:val="22"/>
          <w:szCs w:val="22"/>
        </w:rPr>
        <w:t xml:space="preserve">HPE “Interest Majors”:  </w:t>
      </w:r>
    </w:p>
    <w:p w:rsidR="009F0E0E" w:rsidRDefault="00517820" w:rsidP="009F0E0E">
      <w:pPr>
        <w:spacing w:after="0" w:line="240" w:lineRule="auto"/>
        <w:ind w:firstLine="720"/>
        <w:rPr>
          <w:rFonts w:ascii="Arial" w:hAnsi="Arial" w:cs="Arial"/>
          <w:sz w:val="22"/>
          <w:szCs w:val="22"/>
        </w:rPr>
      </w:pPr>
      <w:r w:rsidRPr="00484F1B">
        <w:rPr>
          <w:rFonts w:ascii="Arial" w:hAnsi="Arial" w:cs="Arial"/>
          <w:sz w:val="22"/>
          <w:szCs w:val="22"/>
        </w:rPr>
        <w:t xml:space="preserve">First Year </w:t>
      </w:r>
      <w:r w:rsidR="000B7A7A" w:rsidRPr="00484F1B">
        <w:rPr>
          <w:rFonts w:ascii="Arial" w:hAnsi="Arial" w:cs="Arial"/>
          <w:sz w:val="22"/>
          <w:szCs w:val="22"/>
        </w:rPr>
        <w:t>Requirements</w:t>
      </w:r>
      <w:r w:rsidR="009F0E0E">
        <w:rPr>
          <w:rFonts w:ascii="Arial" w:hAnsi="Arial" w:cs="Arial"/>
          <w:sz w:val="22"/>
          <w:szCs w:val="22"/>
        </w:rPr>
        <w:t xml:space="preserve"> ……………………………………………………….</w:t>
      </w:r>
      <w:r w:rsidR="009F0E0E">
        <w:rPr>
          <w:rFonts w:ascii="Arial" w:hAnsi="Arial" w:cs="Arial"/>
          <w:sz w:val="22"/>
          <w:szCs w:val="22"/>
        </w:rPr>
        <w:tab/>
        <w:t>30</w:t>
      </w:r>
    </w:p>
    <w:p w:rsidR="00517820" w:rsidRDefault="000B7A7A" w:rsidP="009F0E0E">
      <w:pPr>
        <w:spacing w:after="0" w:line="240" w:lineRule="auto"/>
        <w:ind w:firstLine="720"/>
        <w:rPr>
          <w:rFonts w:ascii="Arial" w:hAnsi="Arial" w:cs="Arial"/>
          <w:sz w:val="22"/>
          <w:szCs w:val="22"/>
        </w:rPr>
      </w:pPr>
      <w:r w:rsidRPr="00484F1B">
        <w:rPr>
          <w:rFonts w:ascii="Arial" w:hAnsi="Arial" w:cs="Arial"/>
          <w:sz w:val="22"/>
          <w:szCs w:val="22"/>
        </w:rPr>
        <w:t>Criteria for</w:t>
      </w:r>
      <w:r w:rsidR="009F0E0E">
        <w:rPr>
          <w:rFonts w:ascii="Arial" w:hAnsi="Arial" w:cs="Arial"/>
          <w:sz w:val="22"/>
          <w:szCs w:val="22"/>
        </w:rPr>
        <w:t xml:space="preserve"> </w:t>
      </w:r>
      <w:r w:rsidRPr="00484F1B">
        <w:rPr>
          <w:rFonts w:ascii="Arial" w:hAnsi="Arial" w:cs="Arial"/>
          <w:sz w:val="22"/>
          <w:szCs w:val="22"/>
        </w:rPr>
        <w:t>Admission to HPE Methods Block</w:t>
      </w:r>
      <w:r w:rsidR="009F0E0E">
        <w:rPr>
          <w:rFonts w:ascii="Arial" w:hAnsi="Arial" w:cs="Arial"/>
          <w:sz w:val="22"/>
          <w:szCs w:val="22"/>
        </w:rPr>
        <w:t xml:space="preserve"> ……………………………….</w:t>
      </w:r>
      <w:r w:rsidR="009F0E0E">
        <w:rPr>
          <w:rFonts w:ascii="Arial" w:hAnsi="Arial" w:cs="Arial"/>
          <w:sz w:val="22"/>
          <w:szCs w:val="22"/>
        </w:rPr>
        <w:tab/>
        <w:t>31</w:t>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t xml:space="preserve">          </w:t>
      </w:r>
    </w:p>
    <w:p w:rsidR="00517820" w:rsidRPr="00484F1B" w:rsidRDefault="00976A1A" w:rsidP="00285E04">
      <w:pPr>
        <w:spacing w:after="0" w:line="240" w:lineRule="auto"/>
        <w:rPr>
          <w:rFonts w:ascii="Arial" w:hAnsi="Arial" w:cs="Arial"/>
          <w:sz w:val="22"/>
          <w:szCs w:val="22"/>
        </w:rPr>
      </w:pPr>
      <w:r w:rsidRPr="00484F1B">
        <w:rPr>
          <w:rFonts w:ascii="Arial" w:hAnsi="Arial" w:cs="Arial"/>
          <w:sz w:val="22"/>
          <w:szCs w:val="22"/>
        </w:rPr>
        <w:t>Gen</w:t>
      </w:r>
      <w:r w:rsidR="00517820" w:rsidRPr="00484F1B">
        <w:rPr>
          <w:rFonts w:ascii="Arial" w:hAnsi="Arial" w:cs="Arial"/>
          <w:sz w:val="22"/>
          <w:szCs w:val="22"/>
        </w:rPr>
        <w:t>eral Advising Procedures &amp; Information</w:t>
      </w:r>
      <w:r w:rsidR="009F0E0E">
        <w:rPr>
          <w:rFonts w:ascii="Arial" w:hAnsi="Arial" w:cs="Arial"/>
          <w:sz w:val="22"/>
          <w:szCs w:val="22"/>
        </w:rPr>
        <w:t xml:space="preserve"> ………………………………………    </w:t>
      </w:r>
      <w:r w:rsidR="009F0E0E">
        <w:rPr>
          <w:rFonts w:ascii="Arial" w:hAnsi="Arial" w:cs="Arial"/>
          <w:sz w:val="22"/>
          <w:szCs w:val="22"/>
        </w:rPr>
        <w:tab/>
        <w:t>32 - 34</w:t>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t xml:space="preserve">      </w:t>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r>
      <w:r w:rsidR="00517820" w:rsidRPr="00484F1B">
        <w:rPr>
          <w:rFonts w:ascii="Arial" w:hAnsi="Arial" w:cs="Arial"/>
          <w:sz w:val="22"/>
          <w:szCs w:val="22"/>
        </w:rPr>
        <w:tab/>
      </w:r>
    </w:p>
    <w:p w:rsidR="009F0E0E" w:rsidRDefault="00517820" w:rsidP="00285E04">
      <w:pPr>
        <w:spacing w:after="0" w:line="240" w:lineRule="auto"/>
        <w:rPr>
          <w:rFonts w:ascii="Arial" w:hAnsi="Arial" w:cs="Arial"/>
          <w:sz w:val="22"/>
          <w:szCs w:val="22"/>
        </w:rPr>
      </w:pPr>
      <w:r w:rsidRPr="00484F1B">
        <w:rPr>
          <w:rFonts w:ascii="Arial" w:hAnsi="Arial" w:cs="Arial"/>
          <w:sz w:val="22"/>
          <w:szCs w:val="22"/>
        </w:rPr>
        <w:t>Glossary of Academic Information</w:t>
      </w:r>
      <w:r w:rsidR="009F0E0E">
        <w:rPr>
          <w:rFonts w:ascii="Arial" w:hAnsi="Arial" w:cs="Arial"/>
          <w:sz w:val="22"/>
          <w:szCs w:val="22"/>
        </w:rPr>
        <w:t xml:space="preserve"> ……………………………………………………</w:t>
      </w:r>
      <w:r w:rsidR="009F0E0E">
        <w:rPr>
          <w:rFonts w:ascii="Arial" w:hAnsi="Arial" w:cs="Arial"/>
          <w:sz w:val="22"/>
          <w:szCs w:val="22"/>
        </w:rPr>
        <w:tab/>
        <w:t>35 - 40</w:t>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p>
    <w:p w:rsidR="00517820" w:rsidRPr="00484F1B" w:rsidRDefault="00517820" w:rsidP="00285E04">
      <w:pPr>
        <w:spacing w:after="0" w:line="240" w:lineRule="auto"/>
        <w:rPr>
          <w:rFonts w:ascii="Arial" w:hAnsi="Arial" w:cs="Arial"/>
          <w:sz w:val="22"/>
          <w:szCs w:val="22"/>
        </w:rPr>
      </w:pPr>
      <w:r w:rsidRPr="00484F1B">
        <w:rPr>
          <w:rFonts w:ascii="Arial" w:hAnsi="Arial" w:cs="Arial"/>
          <w:sz w:val="22"/>
          <w:szCs w:val="22"/>
        </w:rPr>
        <w:t>University Academic Resources</w:t>
      </w:r>
      <w:r w:rsidR="009F0E0E">
        <w:rPr>
          <w:rFonts w:ascii="Arial" w:hAnsi="Arial" w:cs="Arial"/>
          <w:sz w:val="22"/>
          <w:szCs w:val="22"/>
        </w:rPr>
        <w:t xml:space="preserve"> ……………………………………………………… </w:t>
      </w:r>
      <w:r w:rsidR="009F0E0E">
        <w:rPr>
          <w:rFonts w:ascii="Arial" w:hAnsi="Arial" w:cs="Arial"/>
          <w:sz w:val="22"/>
          <w:szCs w:val="22"/>
        </w:rPr>
        <w:tab/>
        <w:t>41 - 45</w:t>
      </w:r>
      <w:r w:rsidRPr="00484F1B">
        <w:rPr>
          <w:rFonts w:ascii="Arial" w:hAnsi="Arial" w:cs="Arial"/>
          <w:sz w:val="22"/>
          <w:szCs w:val="22"/>
        </w:rPr>
        <w:tab/>
        <w:t xml:space="preserve">      </w:t>
      </w:r>
    </w:p>
    <w:p w:rsidR="00517820" w:rsidRPr="00484F1B" w:rsidRDefault="00517820" w:rsidP="00285E04">
      <w:pPr>
        <w:spacing w:after="0" w:line="240" w:lineRule="auto"/>
        <w:rPr>
          <w:rFonts w:ascii="Arial" w:hAnsi="Arial" w:cs="Arial"/>
          <w:sz w:val="22"/>
          <w:szCs w:val="22"/>
        </w:rPr>
      </w:pPr>
    </w:p>
    <w:p w:rsidR="00517820" w:rsidRPr="00484F1B" w:rsidRDefault="00517820" w:rsidP="00285E04">
      <w:pPr>
        <w:spacing w:after="0" w:line="240" w:lineRule="auto"/>
        <w:rPr>
          <w:rFonts w:ascii="Arial" w:hAnsi="Arial" w:cs="Arial"/>
          <w:sz w:val="22"/>
          <w:szCs w:val="22"/>
        </w:rPr>
      </w:pPr>
      <w:r w:rsidRPr="00484F1B">
        <w:rPr>
          <w:rFonts w:ascii="Arial" w:hAnsi="Arial" w:cs="Arial"/>
          <w:sz w:val="22"/>
          <w:szCs w:val="22"/>
        </w:rPr>
        <w:t>Academic Calendar</w:t>
      </w:r>
      <w:r w:rsidR="009F0E0E">
        <w:rPr>
          <w:rFonts w:ascii="Arial" w:hAnsi="Arial" w:cs="Arial"/>
          <w:sz w:val="22"/>
          <w:szCs w:val="22"/>
        </w:rPr>
        <w:t xml:space="preserve"> …………………………………………………………………….. 46 - 49</w:t>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r>
      <w:r w:rsidRPr="00484F1B">
        <w:rPr>
          <w:rFonts w:ascii="Arial" w:hAnsi="Arial" w:cs="Arial"/>
          <w:sz w:val="22"/>
          <w:szCs w:val="22"/>
        </w:rPr>
        <w:tab/>
        <w:t xml:space="preserve">      </w:t>
      </w:r>
    </w:p>
    <w:p w:rsidR="00C36AED" w:rsidRPr="00484F1B" w:rsidRDefault="00C36AED" w:rsidP="00285E04">
      <w:pPr>
        <w:spacing w:after="0" w:line="240" w:lineRule="auto"/>
        <w:jc w:val="center"/>
        <w:rPr>
          <w:rFonts w:ascii="Arial" w:hAnsi="Arial" w:cs="Arial"/>
          <w:sz w:val="22"/>
          <w:szCs w:val="22"/>
        </w:rPr>
        <w:sectPr w:rsidR="00C36AED" w:rsidRPr="00484F1B">
          <w:footerReference w:type="default" r:id="rId10"/>
          <w:pgSz w:w="12240" w:h="15840"/>
          <w:pgMar w:top="180" w:right="1800" w:bottom="1440" w:left="1800" w:gutter="0"/>
          <w:docGrid w:linePitch="360"/>
        </w:sectPr>
      </w:pPr>
    </w:p>
    <w:p w:rsidR="00517820" w:rsidRPr="00C36AED" w:rsidRDefault="009747B6" w:rsidP="00285E04">
      <w:pPr>
        <w:spacing w:after="0" w:line="240" w:lineRule="auto"/>
        <w:jc w:val="center"/>
        <w:rPr>
          <w:rFonts w:ascii="Arial" w:hAnsi="Arial" w:cs="Arial"/>
          <w:b/>
          <w:sz w:val="22"/>
          <w:szCs w:val="22"/>
        </w:rPr>
      </w:pPr>
      <w:r w:rsidRPr="00C36AED">
        <w:rPr>
          <w:rFonts w:ascii="Arial" w:hAnsi="Arial" w:cs="Arial"/>
          <w:b/>
          <w:sz w:val="22"/>
          <w:szCs w:val="22"/>
        </w:rPr>
        <w:t>BHAN</w:t>
      </w:r>
      <w:r w:rsidR="00517820" w:rsidRPr="00C36AED">
        <w:rPr>
          <w:rFonts w:ascii="Arial" w:hAnsi="Arial" w:cs="Arial"/>
          <w:b/>
          <w:sz w:val="22"/>
          <w:szCs w:val="22"/>
        </w:rPr>
        <w:t xml:space="preserve"> </w:t>
      </w:r>
      <w:r w:rsidR="003E432D" w:rsidRPr="00C36AED">
        <w:rPr>
          <w:rFonts w:ascii="Arial" w:hAnsi="Arial" w:cs="Arial"/>
          <w:b/>
          <w:sz w:val="22"/>
          <w:szCs w:val="22"/>
        </w:rPr>
        <w:t>SUGGESTIONS FOR SUCCESS</w:t>
      </w:r>
    </w:p>
    <w:p w:rsidR="00517820" w:rsidRPr="00C36AED" w:rsidRDefault="00517820" w:rsidP="00285E04">
      <w:pPr>
        <w:spacing w:after="0" w:line="240" w:lineRule="auto"/>
        <w:rPr>
          <w:rFonts w:ascii="Arial" w:hAnsi="Arial" w:cs="Arial"/>
          <w:b/>
          <w:sz w:val="22"/>
          <w:szCs w:val="22"/>
        </w:rPr>
      </w:pPr>
    </w:p>
    <w:p w:rsidR="00517820" w:rsidRPr="00C36AED" w:rsidRDefault="00517820" w:rsidP="00285E04">
      <w:pPr>
        <w:spacing w:after="0" w:line="240" w:lineRule="auto"/>
        <w:rPr>
          <w:rFonts w:ascii="Arial" w:hAnsi="Arial" w:cs="Arial"/>
          <w:sz w:val="22"/>
          <w:szCs w:val="22"/>
        </w:rPr>
      </w:pPr>
      <w:r w:rsidRPr="00C36AED">
        <w:rPr>
          <w:rFonts w:ascii="Arial" w:hAnsi="Arial" w:cs="Arial"/>
          <w:sz w:val="22"/>
          <w:szCs w:val="22"/>
        </w:rPr>
        <w:t xml:space="preserve">Welcome to the Department of </w:t>
      </w:r>
      <w:r w:rsidR="009747B6" w:rsidRPr="00C36AED">
        <w:rPr>
          <w:rFonts w:ascii="Arial" w:hAnsi="Arial" w:cs="Arial"/>
          <w:sz w:val="22"/>
          <w:szCs w:val="22"/>
        </w:rPr>
        <w:t>Behavioral Health and Nutrition</w:t>
      </w:r>
      <w:r w:rsidR="00C04267" w:rsidRPr="00C36AED">
        <w:rPr>
          <w:rFonts w:ascii="Arial" w:hAnsi="Arial" w:cs="Arial"/>
          <w:sz w:val="22"/>
          <w:szCs w:val="22"/>
        </w:rPr>
        <w:t xml:space="preserve"> (BHAN)</w:t>
      </w:r>
      <w:r w:rsidRPr="00C36AED">
        <w:rPr>
          <w:rFonts w:ascii="Arial" w:hAnsi="Arial" w:cs="Arial"/>
          <w:sz w:val="22"/>
          <w:szCs w:val="22"/>
        </w:rPr>
        <w:t>.  We want your academic career to be a success so here are our top ten tips to get you started</w:t>
      </w:r>
      <w:r w:rsidR="00674380" w:rsidRPr="00C36AED">
        <w:rPr>
          <w:rFonts w:ascii="Arial" w:hAnsi="Arial" w:cs="Arial"/>
          <w:sz w:val="22"/>
          <w:szCs w:val="22"/>
        </w:rPr>
        <w:t>:</w:t>
      </w:r>
    </w:p>
    <w:p w:rsidR="00517820" w:rsidRPr="00C36AED" w:rsidRDefault="00517820" w:rsidP="00285E04">
      <w:pPr>
        <w:spacing w:after="0" w:line="240" w:lineRule="auto"/>
        <w:rPr>
          <w:rFonts w:ascii="Arial" w:hAnsi="Arial" w:cs="Arial"/>
          <w:sz w:val="22"/>
          <w:szCs w:val="22"/>
        </w:rPr>
      </w:pPr>
    </w:p>
    <w:p w:rsidR="00093E3D" w:rsidRPr="00A52AAF" w:rsidRDefault="00093E3D"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 xml:space="preserve">YOUR FACULTY AND DEPARTMENTAL ACADEMIC ADVISORS </w:t>
      </w:r>
      <w:r w:rsidRPr="00C36AED">
        <w:rPr>
          <w:rFonts w:ascii="Arial" w:hAnsi="Arial" w:cs="Arial"/>
          <w:sz w:val="22"/>
          <w:szCs w:val="22"/>
        </w:rPr>
        <w:t xml:space="preserve">are here to help you with decision-making in issues such as major and/or minor academic programs, course selection and sequencing, graduation requirements and career questions.  We strongly encourage you to make good use of this relationship and meet with your advisors on a regular basis.  Make sure to schedule an advisement appointment with your advisor </w:t>
      </w:r>
      <w:r w:rsidRPr="00C36AED">
        <w:rPr>
          <w:rFonts w:ascii="Arial" w:hAnsi="Arial" w:cs="Arial"/>
          <w:b/>
          <w:sz w:val="22"/>
          <w:szCs w:val="22"/>
          <w:u w:val="single"/>
        </w:rPr>
        <w:t>prior to</w:t>
      </w:r>
      <w:r w:rsidRPr="00C36AED">
        <w:rPr>
          <w:rFonts w:ascii="Arial" w:hAnsi="Arial" w:cs="Arial"/>
          <w:sz w:val="22"/>
          <w:szCs w:val="22"/>
        </w:rPr>
        <w:t xml:space="preserve"> registration periods.  Getting advisement is extremely important!</w:t>
      </w:r>
    </w:p>
    <w:p w:rsidR="00093E3D" w:rsidRPr="00A52AAF" w:rsidRDefault="00093E3D" w:rsidP="00A52AAF">
      <w:pPr>
        <w:pStyle w:val="ListParagraph"/>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YOUR SUGGESTED PROGRAM OF STUDY</w:t>
      </w:r>
      <w:r w:rsidRPr="00C36AED">
        <w:rPr>
          <w:rFonts w:ascii="Arial" w:hAnsi="Arial" w:cs="Arial"/>
          <w:sz w:val="22"/>
          <w:szCs w:val="22"/>
        </w:rPr>
        <w:t xml:space="preserve"> is listed on the back of each checksheet.  This is a suggested sequence of courses, dictated</w:t>
      </w:r>
      <w:r w:rsidR="00C04267" w:rsidRPr="00C36AED">
        <w:rPr>
          <w:rFonts w:ascii="Arial" w:hAnsi="Arial" w:cs="Arial"/>
          <w:sz w:val="22"/>
          <w:szCs w:val="22"/>
        </w:rPr>
        <w:t xml:space="preserve"> in part</w:t>
      </w:r>
      <w:r w:rsidRPr="00C36AED">
        <w:rPr>
          <w:rFonts w:ascii="Arial" w:hAnsi="Arial" w:cs="Arial"/>
          <w:sz w:val="22"/>
          <w:szCs w:val="22"/>
        </w:rPr>
        <w:t xml:space="preserve"> by pre-requisites and corequisites. Courses are coded in UDSIS by class status (freshmen, sophomore, etc.) </w:t>
      </w:r>
      <w:r w:rsidR="00DB417C" w:rsidRPr="00C36AED">
        <w:rPr>
          <w:rFonts w:ascii="Arial" w:hAnsi="Arial" w:cs="Arial"/>
          <w:sz w:val="22"/>
          <w:szCs w:val="22"/>
        </w:rPr>
        <w:t xml:space="preserve">and </w:t>
      </w:r>
      <w:r w:rsidRPr="00C36AED">
        <w:rPr>
          <w:rFonts w:ascii="Arial" w:hAnsi="Arial" w:cs="Arial"/>
          <w:sz w:val="22"/>
          <w:szCs w:val="22"/>
        </w:rPr>
        <w:t>by major.  Consult with your advisor on any deviation from the program of study.  In some cases it may be difficult to get into a course that is not in your major or not designated for your class status.</w:t>
      </w:r>
    </w:p>
    <w:p w:rsidR="00093E3D" w:rsidRPr="00C36AED" w:rsidRDefault="00093E3D"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ALWAYS REGISTER AT YOUR APPOINTED TIME</w:t>
      </w:r>
      <w:r w:rsidRPr="00C36AED">
        <w:rPr>
          <w:rFonts w:ascii="Arial" w:hAnsi="Arial" w:cs="Arial"/>
          <w:sz w:val="22"/>
          <w:szCs w:val="22"/>
        </w:rPr>
        <w:t xml:space="preserve">.  It is imperative that you register for courses at your assigned appointment time in April and November.  </w:t>
      </w:r>
      <w:r w:rsidRPr="00C36AED">
        <w:rPr>
          <w:rFonts w:ascii="Arial" w:hAnsi="Arial" w:cs="Arial"/>
          <w:sz w:val="22"/>
          <w:szCs w:val="22"/>
          <w:u w:val="single"/>
        </w:rPr>
        <w:t>Do not delay</w:t>
      </w:r>
      <w:r w:rsidR="00C04267" w:rsidRPr="00C36AED">
        <w:rPr>
          <w:rFonts w:ascii="Arial" w:hAnsi="Arial" w:cs="Arial"/>
          <w:sz w:val="22"/>
          <w:szCs w:val="22"/>
        </w:rPr>
        <w:t xml:space="preserve"> or you will have difficulty</w:t>
      </w:r>
      <w:r w:rsidRPr="00C36AED">
        <w:rPr>
          <w:rFonts w:ascii="Arial" w:hAnsi="Arial" w:cs="Arial"/>
          <w:sz w:val="22"/>
          <w:szCs w:val="22"/>
        </w:rPr>
        <w:t xml:space="preserve"> schedul</w:t>
      </w:r>
      <w:r w:rsidR="00C04267" w:rsidRPr="00C36AED">
        <w:rPr>
          <w:rFonts w:ascii="Arial" w:hAnsi="Arial" w:cs="Arial"/>
          <w:sz w:val="22"/>
          <w:szCs w:val="22"/>
        </w:rPr>
        <w:t>ing</w:t>
      </w:r>
      <w:r w:rsidRPr="00C36AED">
        <w:rPr>
          <w:rFonts w:ascii="Arial" w:hAnsi="Arial" w:cs="Arial"/>
          <w:sz w:val="22"/>
          <w:szCs w:val="22"/>
        </w:rPr>
        <w:t>.</w:t>
      </w:r>
    </w:p>
    <w:p w:rsidR="00093E3D" w:rsidRPr="00C36AED" w:rsidRDefault="00093E3D"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PAY ATTENTION TO PREREQUISITES</w:t>
      </w:r>
      <w:r w:rsidRPr="00C36AED">
        <w:rPr>
          <w:rFonts w:ascii="Arial" w:hAnsi="Arial" w:cs="Arial"/>
          <w:sz w:val="22"/>
          <w:szCs w:val="22"/>
        </w:rPr>
        <w:t>.</w:t>
      </w:r>
      <w:r w:rsidRPr="00C36AED">
        <w:rPr>
          <w:rFonts w:ascii="Arial" w:hAnsi="Arial" w:cs="Arial"/>
          <w:b/>
          <w:sz w:val="22"/>
          <w:szCs w:val="22"/>
        </w:rPr>
        <w:t xml:space="preserve">  </w:t>
      </w:r>
      <w:r w:rsidRPr="00C36AED">
        <w:rPr>
          <w:rFonts w:ascii="Arial" w:hAnsi="Arial" w:cs="Arial"/>
          <w:sz w:val="22"/>
          <w:szCs w:val="22"/>
        </w:rPr>
        <w:t xml:space="preserve">All prerequisites are listed on the on-line Catalog.  </w:t>
      </w:r>
      <w:r w:rsidR="00C04267" w:rsidRPr="00C36AED">
        <w:rPr>
          <w:rFonts w:ascii="Arial" w:hAnsi="Arial" w:cs="Arial"/>
          <w:sz w:val="22"/>
          <w:szCs w:val="22"/>
        </w:rPr>
        <w:t>Behavioral Health and Nutrition program course</w:t>
      </w:r>
      <w:r w:rsidRPr="00C36AED">
        <w:rPr>
          <w:rFonts w:ascii="Arial" w:hAnsi="Arial" w:cs="Arial"/>
          <w:sz w:val="22"/>
          <w:szCs w:val="22"/>
        </w:rPr>
        <w:t xml:space="preserve"> prerequisites, by major, can be found on pages</w:t>
      </w:r>
      <w:r w:rsidR="00A52AAF">
        <w:rPr>
          <w:rFonts w:ascii="Arial" w:hAnsi="Arial" w:cs="Arial"/>
          <w:sz w:val="22"/>
          <w:szCs w:val="22"/>
        </w:rPr>
        <w:t xml:space="preserve"> 26 - 28</w:t>
      </w:r>
      <w:r w:rsidRPr="00C36AED">
        <w:rPr>
          <w:rFonts w:ascii="Arial" w:hAnsi="Arial" w:cs="Arial"/>
          <w:sz w:val="22"/>
          <w:szCs w:val="22"/>
        </w:rPr>
        <w:t xml:space="preserve"> of this Guidebook.</w:t>
      </w:r>
    </w:p>
    <w:p w:rsidR="00093E3D" w:rsidRPr="00C36AED" w:rsidRDefault="00C04267"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BHAN BREADTH REQUIREMENTS ARE DIFFERENT</w:t>
      </w:r>
      <w:r w:rsidRPr="00C36AED">
        <w:rPr>
          <w:rFonts w:ascii="Arial" w:hAnsi="Arial" w:cs="Arial"/>
          <w:b/>
          <w:sz w:val="22"/>
          <w:szCs w:val="22"/>
        </w:rPr>
        <w:t xml:space="preserve"> </w:t>
      </w:r>
      <w:r w:rsidR="00DB417C" w:rsidRPr="00C36AED">
        <w:rPr>
          <w:rFonts w:ascii="Arial" w:hAnsi="Arial" w:cs="Arial"/>
          <w:sz w:val="22"/>
          <w:szCs w:val="22"/>
        </w:rPr>
        <w:t>from</w:t>
      </w:r>
      <w:r w:rsidRPr="00C36AED">
        <w:rPr>
          <w:rFonts w:ascii="Arial" w:hAnsi="Arial" w:cs="Arial"/>
          <w:sz w:val="22"/>
          <w:szCs w:val="22"/>
        </w:rPr>
        <w:t xml:space="preserve"> those in other departments or colleges.  Make sure when selecting courses that will fill the breadth requirements you are looking </w:t>
      </w:r>
      <w:r w:rsidR="00674380" w:rsidRPr="00C36AED">
        <w:rPr>
          <w:rFonts w:ascii="Arial" w:hAnsi="Arial" w:cs="Arial"/>
          <w:sz w:val="22"/>
          <w:szCs w:val="22"/>
        </w:rPr>
        <w:t>at the BHAN</w:t>
      </w:r>
      <w:r w:rsidRPr="00C36AED">
        <w:rPr>
          <w:rFonts w:ascii="Arial" w:hAnsi="Arial" w:cs="Arial"/>
          <w:sz w:val="22"/>
          <w:szCs w:val="22"/>
        </w:rPr>
        <w:t xml:space="preserve"> list </w:t>
      </w:r>
      <w:r w:rsidRPr="00A52AAF">
        <w:rPr>
          <w:rFonts w:ascii="Arial" w:hAnsi="Arial" w:cs="Arial"/>
          <w:sz w:val="22"/>
          <w:szCs w:val="22"/>
        </w:rPr>
        <w:t xml:space="preserve">(page </w:t>
      </w:r>
      <w:r w:rsidR="00A52AAF">
        <w:rPr>
          <w:rFonts w:ascii="Arial" w:hAnsi="Arial" w:cs="Arial"/>
          <w:sz w:val="22"/>
          <w:szCs w:val="22"/>
        </w:rPr>
        <w:t>15</w:t>
      </w:r>
      <w:r w:rsidRPr="00A52AAF">
        <w:rPr>
          <w:rFonts w:ascii="Arial" w:hAnsi="Arial" w:cs="Arial"/>
          <w:sz w:val="22"/>
          <w:szCs w:val="22"/>
        </w:rPr>
        <w:t xml:space="preserve"> in</w:t>
      </w:r>
      <w:r w:rsidRPr="00C36AED">
        <w:rPr>
          <w:rFonts w:ascii="Arial" w:hAnsi="Arial" w:cs="Arial"/>
          <w:sz w:val="22"/>
          <w:szCs w:val="22"/>
        </w:rPr>
        <w:t xml:space="preserve"> this book).</w:t>
      </w:r>
    </w:p>
    <w:p w:rsidR="00C04267" w:rsidRPr="00C36AED" w:rsidRDefault="00C04267"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YOU ARE RESPONSIBLE FOR INFORMING PARENTS/FAMILY</w:t>
      </w:r>
      <w:r w:rsidRPr="00C36AED">
        <w:rPr>
          <w:rFonts w:ascii="Arial" w:hAnsi="Arial" w:cs="Arial"/>
          <w:sz w:val="22"/>
          <w:szCs w:val="22"/>
        </w:rPr>
        <w:t xml:space="preserve"> of your activities if you desire.  If they call me with questions about you, I will not be permitted to discuss your situation with them due to the Buckley Amendment</w:t>
      </w:r>
      <w:r w:rsidR="00674380" w:rsidRPr="00C36AED">
        <w:rPr>
          <w:rFonts w:ascii="Arial" w:hAnsi="Arial" w:cs="Arial"/>
          <w:sz w:val="22"/>
          <w:szCs w:val="22"/>
        </w:rPr>
        <w:t xml:space="preserve"> (unless you give your permission in advance, in writing)</w:t>
      </w:r>
      <w:r w:rsidRPr="00C36AED">
        <w:rPr>
          <w:rFonts w:ascii="Arial" w:hAnsi="Arial" w:cs="Arial"/>
          <w:sz w:val="22"/>
          <w:szCs w:val="22"/>
        </w:rPr>
        <w:t>.</w:t>
      </w:r>
    </w:p>
    <w:p w:rsidR="00C04267" w:rsidRPr="00C36AED" w:rsidRDefault="00674380"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 xml:space="preserve">WHEN IN DOUBT ABOUT CONCERNS SUCH AS ACADEMIC, CAREER OR GRADUATION ISSUES, ASK YOUR ADVISOR.  </w:t>
      </w:r>
      <w:r w:rsidR="00C04267" w:rsidRPr="00C36AED">
        <w:rPr>
          <w:rFonts w:ascii="Arial" w:hAnsi="Arial" w:cs="Arial"/>
          <w:sz w:val="22"/>
          <w:szCs w:val="22"/>
        </w:rPr>
        <w:t xml:space="preserve">Well-meaning friends may not always have complete information regarding YOUR academic career.  </w:t>
      </w:r>
    </w:p>
    <w:p w:rsidR="00C04267" w:rsidRPr="00C36AED" w:rsidRDefault="00C04267"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Students pursuing Health Behavior Science have been admitted directly into their major</w:t>
      </w:r>
      <w:r w:rsidRPr="00C36AED">
        <w:rPr>
          <w:rFonts w:ascii="Arial" w:hAnsi="Arial" w:cs="Arial"/>
          <w:sz w:val="22"/>
          <w:szCs w:val="22"/>
        </w:rPr>
        <w:t>. Health Behavior Science students should select a minor at the end of freshman year.</w:t>
      </w:r>
    </w:p>
    <w:p w:rsidR="00C04267" w:rsidRPr="00C36AED" w:rsidRDefault="00C04267"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Students pursuing Health and Physical Education have been admitted to an “INTEREST” area which means you must APPLY to your major at the end of your freshman year</w:t>
      </w:r>
      <w:r w:rsidRPr="00C36AED">
        <w:rPr>
          <w:rFonts w:ascii="Arial" w:hAnsi="Arial" w:cs="Arial"/>
          <w:b/>
          <w:sz w:val="22"/>
          <w:szCs w:val="22"/>
        </w:rPr>
        <w:t>.</w:t>
      </w:r>
      <w:r w:rsidRPr="00C36AED">
        <w:rPr>
          <w:rFonts w:ascii="Arial" w:hAnsi="Arial" w:cs="Arial"/>
          <w:sz w:val="22"/>
          <w:szCs w:val="22"/>
        </w:rPr>
        <w:t xml:space="preserve">  Remember to always check “First Year Requirements for HPE “Interest” Majors</w:t>
      </w:r>
      <w:r w:rsidRPr="00A52AAF">
        <w:rPr>
          <w:rFonts w:ascii="Arial" w:hAnsi="Arial" w:cs="Arial"/>
          <w:sz w:val="22"/>
          <w:szCs w:val="22"/>
        </w:rPr>
        <w:t>” (page</w:t>
      </w:r>
      <w:r w:rsidR="00A52AAF" w:rsidRPr="00A52AAF">
        <w:rPr>
          <w:rFonts w:ascii="Arial" w:hAnsi="Arial" w:cs="Arial"/>
          <w:sz w:val="22"/>
          <w:szCs w:val="22"/>
        </w:rPr>
        <w:t xml:space="preserve"> 30</w:t>
      </w:r>
      <w:r w:rsidRPr="00A52AAF">
        <w:rPr>
          <w:rFonts w:ascii="Arial" w:hAnsi="Arial" w:cs="Arial"/>
          <w:sz w:val="22"/>
          <w:szCs w:val="22"/>
        </w:rPr>
        <w:t>)</w:t>
      </w:r>
      <w:r w:rsidRPr="00C36AED">
        <w:rPr>
          <w:rFonts w:ascii="Arial" w:hAnsi="Arial" w:cs="Arial"/>
          <w:sz w:val="22"/>
          <w:szCs w:val="22"/>
        </w:rPr>
        <w:t xml:space="preserve"> to insure you have the correct prerequisites completed prior to applying at the end of the year.  </w:t>
      </w:r>
    </w:p>
    <w:p w:rsidR="00674380" w:rsidRPr="00C36AED" w:rsidRDefault="00674380"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READ YOUR E-MAIL ONCE OR TWICE A DAY</w:t>
      </w:r>
      <w:r w:rsidRPr="00C36AED">
        <w:rPr>
          <w:rFonts w:ascii="Arial" w:hAnsi="Arial" w:cs="Arial"/>
          <w:sz w:val="22"/>
          <w:szCs w:val="22"/>
        </w:rPr>
        <w:t>.</w:t>
      </w:r>
    </w:p>
    <w:p w:rsidR="00C36AED" w:rsidRPr="00C36AED" w:rsidRDefault="00C36AED" w:rsidP="00285E04">
      <w:pPr>
        <w:spacing w:after="0" w:line="240" w:lineRule="auto"/>
        <w:ind w:left="-720" w:firstLine="720"/>
        <w:jc w:val="center"/>
        <w:rPr>
          <w:rFonts w:ascii="Arial" w:hAnsi="Arial" w:cs="Arial"/>
          <w:b/>
          <w:bCs/>
          <w:color w:val="000000"/>
          <w:sz w:val="22"/>
          <w:szCs w:val="22"/>
        </w:rPr>
      </w:pPr>
    </w:p>
    <w:p w:rsidR="00C36AED" w:rsidRDefault="00C36AED" w:rsidP="00285E04">
      <w:pPr>
        <w:spacing w:after="0" w:line="240" w:lineRule="auto"/>
        <w:ind w:left="-720" w:firstLine="720"/>
        <w:jc w:val="center"/>
        <w:rPr>
          <w:rFonts w:ascii="Arial" w:hAnsi="Arial" w:cs="Arial"/>
          <w:b/>
          <w:bCs/>
          <w:color w:val="000000"/>
          <w:sz w:val="22"/>
          <w:szCs w:val="22"/>
        </w:rPr>
      </w:pPr>
    </w:p>
    <w:p w:rsidR="00C36AED" w:rsidRDefault="00C36AED" w:rsidP="00285E04">
      <w:pPr>
        <w:spacing w:after="0" w:line="240" w:lineRule="auto"/>
        <w:ind w:left="-720" w:firstLine="720"/>
        <w:jc w:val="center"/>
        <w:rPr>
          <w:rFonts w:ascii="Arial" w:hAnsi="Arial" w:cs="Arial"/>
          <w:b/>
          <w:bCs/>
          <w:color w:val="000000"/>
          <w:sz w:val="22"/>
          <w:szCs w:val="22"/>
        </w:rPr>
      </w:pPr>
    </w:p>
    <w:p w:rsidR="00517820" w:rsidRPr="00C36AED" w:rsidRDefault="00517820"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rsidR="00F94B91" w:rsidRPr="00C36AED" w:rsidRDefault="00517820"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 xml:space="preserve">DEPARTMENT OF </w:t>
      </w:r>
      <w:r w:rsidR="009747B6" w:rsidRPr="00C36AED">
        <w:rPr>
          <w:rFonts w:ascii="Arial" w:hAnsi="Arial" w:cs="Arial"/>
          <w:b/>
          <w:bCs/>
          <w:color w:val="000000"/>
          <w:sz w:val="22"/>
          <w:szCs w:val="22"/>
        </w:rPr>
        <w:t>BEHAVIORAL HEALTH AND NUTRITION</w:t>
      </w:r>
      <w:r w:rsidRPr="00C36AED">
        <w:rPr>
          <w:rFonts w:ascii="Arial" w:hAnsi="Arial" w:cs="Arial"/>
          <w:b/>
          <w:bCs/>
          <w:color w:val="000000"/>
          <w:sz w:val="22"/>
          <w:szCs w:val="22"/>
        </w:rPr>
        <w:t xml:space="preserve"> </w:t>
      </w:r>
    </w:p>
    <w:p w:rsidR="00517820" w:rsidRPr="00C36AED" w:rsidRDefault="00CC57B4" w:rsidP="00285E04">
      <w:pPr>
        <w:spacing w:after="0" w:line="240" w:lineRule="auto"/>
        <w:ind w:left="-720" w:firstLine="720"/>
        <w:jc w:val="center"/>
        <w:rPr>
          <w:rFonts w:ascii="Arial" w:hAnsi="Arial" w:cs="Arial"/>
          <w:color w:val="000000"/>
          <w:sz w:val="22"/>
          <w:szCs w:val="22"/>
        </w:rPr>
      </w:pPr>
      <w:r w:rsidRPr="00C36AED">
        <w:rPr>
          <w:rFonts w:ascii="Arial" w:hAnsi="Arial" w:cs="Arial"/>
          <w:b/>
          <w:bCs/>
          <w:color w:val="000000"/>
          <w:sz w:val="22"/>
          <w:szCs w:val="22"/>
        </w:rPr>
        <w:t>DEGREE PROGRAMS</w:t>
      </w:r>
    </w:p>
    <w:p w:rsidR="00517820" w:rsidRDefault="00517820" w:rsidP="00285E04">
      <w:pPr>
        <w:spacing w:after="0" w:line="240" w:lineRule="auto"/>
        <w:ind w:left="-720" w:firstLine="720"/>
        <w:rPr>
          <w:rFonts w:ascii="Arial" w:hAnsi="Arial" w:cs="Arial"/>
          <w:sz w:val="22"/>
          <w:szCs w:val="22"/>
        </w:rPr>
      </w:pPr>
    </w:p>
    <w:p w:rsidR="00285E04" w:rsidRPr="00C36AED" w:rsidRDefault="00285E04" w:rsidP="00285E04">
      <w:pPr>
        <w:spacing w:after="0" w:line="240" w:lineRule="auto"/>
        <w:ind w:left="-720" w:firstLine="720"/>
        <w:rPr>
          <w:rFonts w:ascii="Arial" w:hAnsi="Arial" w:cs="Arial"/>
          <w:sz w:val="22"/>
          <w:szCs w:val="22"/>
        </w:rPr>
      </w:pPr>
    </w:p>
    <w:p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This </w:t>
      </w:r>
      <w:r w:rsidR="00CC57B4" w:rsidRPr="00C36AED">
        <w:rPr>
          <w:rFonts w:ascii="Arial" w:hAnsi="Arial" w:cs="Arial"/>
          <w:sz w:val="22"/>
          <w:szCs w:val="22"/>
        </w:rPr>
        <w:t>f</w:t>
      </w:r>
      <w:r w:rsidRPr="00C36AED">
        <w:rPr>
          <w:rFonts w:ascii="Arial" w:hAnsi="Arial" w:cs="Arial"/>
          <w:sz w:val="22"/>
          <w:szCs w:val="22"/>
        </w:rPr>
        <w:t xml:space="preserve">act </w:t>
      </w:r>
      <w:r w:rsidR="00CC57B4" w:rsidRPr="00C36AED">
        <w:rPr>
          <w:rFonts w:ascii="Arial" w:hAnsi="Arial" w:cs="Arial"/>
          <w:sz w:val="22"/>
          <w:szCs w:val="22"/>
        </w:rPr>
        <w:t>s</w:t>
      </w:r>
      <w:r w:rsidRPr="00C36AED">
        <w:rPr>
          <w:rFonts w:ascii="Arial" w:hAnsi="Arial" w:cs="Arial"/>
          <w:sz w:val="22"/>
          <w:szCs w:val="22"/>
        </w:rPr>
        <w:t xml:space="preserve">heet gives you some guidelines </w:t>
      </w:r>
      <w:r w:rsidR="00F94B91" w:rsidRPr="00C36AED">
        <w:rPr>
          <w:rFonts w:ascii="Arial" w:hAnsi="Arial" w:cs="Arial"/>
          <w:sz w:val="22"/>
          <w:szCs w:val="22"/>
        </w:rPr>
        <w:t>regarding</w:t>
      </w:r>
      <w:r w:rsidRPr="00C36AED">
        <w:rPr>
          <w:rFonts w:ascii="Arial" w:hAnsi="Arial" w:cs="Arial"/>
          <w:sz w:val="22"/>
          <w:szCs w:val="22"/>
        </w:rPr>
        <w:t xml:space="preserve"> t</w:t>
      </w:r>
      <w:r w:rsidR="009747B6" w:rsidRPr="00C36AED">
        <w:rPr>
          <w:rFonts w:ascii="Arial" w:hAnsi="Arial" w:cs="Arial"/>
          <w:sz w:val="22"/>
          <w:szCs w:val="22"/>
        </w:rPr>
        <w:t>he</w:t>
      </w:r>
      <w:r w:rsidR="00CC57B4" w:rsidRPr="00C36AED">
        <w:rPr>
          <w:rFonts w:ascii="Arial" w:hAnsi="Arial" w:cs="Arial"/>
          <w:sz w:val="22"/>
          <w:szCs w:val="22"/>
        </w:rPr>
        <w:t xml:space="preserve"> degree</w:t>
      </w:r>
      <w:r w:rsidR="009747B6" w:rsidRPr="00C36AED">
        <w:rPr>
          <w:rFonts w:ascii="Arial" w:hAnsi="Arial" w:cs="Arial"/>
          <w:sz w:val="22"/>
          <w:szCs w:val="22"/>
        </w:rPr>
        <w:t xml:space="preserve"> programs</w:t>
      </w:r>
      <w:r w:rsidR="00CC57B4" w:rsidRPr="00C36AED">
        <w:rPr>
          <w:rFonts w:ascii="Arial" w:hAnsi="Arial" w:cs="Arial"/>
          <w:sz w:val="22"/>
          <w:szCs w:val="22"/>
        </w:rPr>
        <w:t xml:space="preserve"> (majors)</w:t>
      </w:r>
      <w:r w:rsidR="009747B6" w:rsidRPr="00C36AED">
        <w:rPr>
          <w:rFonts w:ascii="Arial" w:hAnsi="Arial" w:cs="Arial"/>
          <w:sz w:val="22"/>
          <w:szCs w:val="22"/>
        </w:rPr>
        <w:t xml:space="preserve"> in the Department of Behavioral Health and Nutrition</w:t>
      </w:r>
      <w:r w:rsidRPr="00C36AED">
        <w:rPr>
          <w:rFonts w:ascii="Arial" w:hAnsi="Arial" w:cs="Arial"/>
          <w:sz w:val="22"/>
          <w:szCs w:val="22"/>
        </w:rPr>
        <w:t xml:space="preserve"> a</w:t>
      </w:r>
      <w:r w:rsidR="00F94B91" w:rsidRPr="00C36AED">
        <w:rPr>
          <w:rFonts w:ascii="Arial" w:hAnsi="Arial" w:cs="Arial"/>
          <w:sz w:val="22"/>
          <w:szCs w:val="22"/>
        </w:rPr>
        <w:t>nd provides</w:t>
      </w:r>
      <w:r w:rsidRPr="00C36AED">
        <w:rPr>
          <w:rFonts w:ascii="Arial" w:hAnsi="Arial" w:cs="Arial"/>
          <w:sz w:val="22"/>
          <w:szCs w:val="22"/>
        </w:rPr>
        <w:t xml:space="preserve"> brief information about each </w:t>
      </w:r>
      <w:r w:rsidR="00CC57B4" w:rsidRPr="00C36AED">
        <w:rPr>
          <w:rFonts w:ascii="Arial" w:hAnsi="Arial" w:cs="Arial"/>
          <w:sz w:val="22"/>
          <w:szCs w:val="22"/>
        </w:rPr>
        <w:t>one</w:t>
      </w:r>
      <w:r w:rsidRPr="00C36AED">
        <w:rPr>
          <w:rFonts w:ascii="Arial" w:hAnsi="Arial" w:cs="Arial"/>
          <w:sz w:val="22"/>
          <w:szCs w:val="22"/>
        </w:rPr>
        <w:t xml:space="preserve">. </w:t>
      </w:r>
    </w:p>
    <w:p w:rsidR="00CC57B4" w:rsidRPr="00C36AED" w:rsidRDefault="00CC57B4" w:rsidP="00285E04">
      <w:pPr>
        <w:pStyle w:val="Heading3"/>
        <w:spacing w:before="0" w:after="0" w:line="240" w:lineRule="auto"/>
        <w:rPr>
          <w:sz w:val="22"/>
          <w:szCs w:val="22"/>
        </w:rPr>
      </w:pPr>
      <w:r w:rsidRPr="00C36AED">
        <w:rPr>
          <w:sz w:val="22"/>
          <w:szCs w:val="22"/>
        </w:rPr>
        <w:t>Degree Programs</w:t>
      </w:r>
    </w:p>
    <w:p w:rsidR="00517820" w:rsidRPr="00C36AED" w:rsidRDefault="00517820" w:rsidP="00285E04">
      <w:pPr>
        <w:spacing w:after="0" w:line="240" w:lineRule="auto"/>
        <w:ind w:left="-720" w:firstLine="720"/>
        <w:rPr>
          <w:rFonts w:ascii="Arial" w:hAnsi="Arial" w:cs="Arial"/>
          <w:b/>
          <w:bCs/>
          <w:sz w:val="22"/>
          <w:szCs w:val="22"/>
        </w:rPr>
      </w:pPr>
    </w:p>
    <w:p w:rsidR="00F94B91" w:rsidRPr="00C36AED" w:rsidRDefault="00F94B91" w:rsidP="00285E04">
      <w:pPr>
        <w:spacing w:after="0" w:line="240" w:lineRule="auto"/>
        <w:rPr>
          <w:rFonts w:ascii="Arial" w:hAnsi="Arial" w:cs="Arial"/>
          <w:sz w:val="22"/>
          <w:szCs w:val="22"/>
        </w:rPr>
      </w:pPr>
      <w:r w:rsidRPr="00C36AED">
        <w:rPr>
          <w:rFonts w:ascii="Arial" w:hAnsi="Arial" w:cs="Arial"/>
          <w:sz w:val="22"/>
          <w:szCs w:val="22"/>
        </w:rPr>
        <w:t>Bachelor of Science</w:t>
      </w:r>
    </w:p>
    <w:p w:rsidR="00F94B91" w:rsidRPr="00C36AED" w:rsidRDefault="00F94B91"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Health Behavior Science (H</w:t>
      </w:r>
      <w:r w:rsidR="00CC57B4" w:rsidRPr="00C36AED">
        <w:rPr>
          <w:rFonts w:ascii="Arial" w:hAnsi="Arial" w:cs="Arial"/>
          <w:sz w:val="22"/>
          <w:szCs w:val="22"/>
        </w:rPr>
        <w:t>BS</w:t>
      </w:r>
      <w:r w:rsidRPr="00C36AED">
        <w:rPr>
          <w:rFonts w:ascii="Arial" w:hAnsi="Arial" w:cs="Arial"/>
          <w:sz w:val="22"/>
          <w:szCs w:val="22"/>
        </w:rPr>
        <w:t>)</w:t>
      </w:r>
    </w:p>
    <w:p w:rsidR="00F94B91" w:rsidRPr="00C36AED" w:rsidRDefault="00F94B91" w:rsidP="00285E04">
      <w:pPr>
        <w:spacing w:after="0" w:line="240" w:lineRule="auto"/>
        <w:ind w:left="1080"/>
        <w:rPr>
          <w:rFonts w:ascii="Arial" w:hAnsi="Arial" w:cs="Arial"/>
          <w:sz w:val="22"/>
          <w:szCs w:val="22"/>
        </w:rPr>
      </w:pPr>
    </w:p>
    <w:p w:rsidR="00517820" w:rsidRPr="00C36AED" w:rsidRDefault="00517820" w:rsidP="00285E04">
      <w:pPr>
        <w:spacing w:after="0" w:line="240" w:lineRule="auto"/>
        <w:rPr>
          <w:rFonts w:ascii="Arial" w:hAnsi="Arial" w:cs="Arial"/>
          <w:sz w:val="22"/>
          <w:szCs w:val="22"/>
        </w:rPr>
      </w:pPr>
      <w:r w:rsidRPr="00C36AED">
        <w:rPr>
          <w:rFonts w:ascii="Arial" w:hAnsi="Arial" w:cs="Arial"/>
          <w:sz w:val="22"/>
          <w:szCs w:val="22"/>
        </w:rPr>
        <w:t>Bachelor of Science</w:t>
      </w:r>
    </w:p>
    <w:p w:rsidR="00517820" w:rsidRPr="00C36AED" w:rsidRDefault="00517820"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Health and Physical Education</w:t>
      </w:r>
      <w:r w:rsidR="00F94B91" w:rsidRPr="00C36AED">
        <w:rPr>
          <w:rFonts w:ascii="Arial" w:hAnsi="Arial" w:cs="Arial"/>
          <w:sz w:val="22"/>
          <w:szCs w:val="22"/>
        </w:rPr>
        <w:t>/Interest</w:t>
      </w:r>
      <w:r w:rsidRPr="00C36AED">
        <w:rPr>
          <w:rFonts w:ascii="Arial" w:hAnsi="Arial" w:cs="Arial"/>
          <w:sz w:val="22"/>
          <w:szCs w:val="22"/>
        </w:rPr>
        <w:t xml:space="preserve"> (</w:t>
      </w:r>
      <w:r w:rsidR="00F94B91" w:rsidRPr="00C36AED">
        <w:rPr>
          <w:rFonts w:ascii="Arial" w:hAnsi="Arial" w:cs="Arial"/>
          <w:sz w:val="22"/>
          <w:szCs w:val="22"/>
        </w:rPr>
        <w:t>HPE/</w:t>
      </w:r>
      <w:r w:rsidRPr="00C36AED">
        <w:rPr>
          <w:rFonts w:ascii="Arial" w:hAnsi="Arial" w:cs="Arial"/>
          <w:sz w:val="22"/>
          <w:szCs w:val="22"/>
        </w:rPr>
        <w:t>HPEI)</w:t>
      </w:r>
    </w:p>
    <w:p w:rsidR="00F94B91" w:rsidRPr="00C36AED" w:rsidRDefault="00F94B91" w:rsidP="00285E04">
      <w:pPr>
        <w:spacing w:after="0" w:line="240" w:lineRule="auto"/>
        <w:rPr>
          <w:rFonts w:ascii="Arial" w:hAnsi="Arial" w:cs="Arial"/>
          <w:sz w:val="22"/>
          <w:szCs w:val="22"/>
        </w:rPr>
      </w:pPr>
    </w:p>
    <w:p w:rsidR="00F94B91" w:rsidRPr="00C36AED" w:rsidRDefault="00F94B91" w:rsidP="00285E04">
      <w:pPr>
        <w:spacing w:after="0" w:line="240" w:lineRule="auto"/>
        <w:rPr>
          <w:rFonts w:ascii="Arial" w:hAnsi="Arial" w:cs="Arial"/>
          <w:sz w:val="22"/>
          <w:szCs w:val="22"/>
        </w:rPr>
      </w:pPr>
      <w:r w:rsidRPr="00C36AED">
        <w:rPr>
          <w:rFonts w:ascii="Arial" w:hAnsi="Arial" w:cs="Arial"/>
          <w:sz w:val="22"/>
          <w:szCs w:val="22"/>
        </w:rPr>
        <w:t>Bachelor of Science</w:t>
      </w:r>
    </w:p>
    <w:p w:rsidR="00F94B91" w:rsidRPr="00C36AED" w:rsidRDefault="00F94B91"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Applied Nutrition (APN)</w:t>
      </w:r>
    </w:p>
    <w:p w:rsidR="00F94B91" w:rsidRPr="00C36AED" w:rsidRDefault="00F94B91"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Dietetics (DIET)</w:t>
      </w:r>
    </w:p>
    <w:p w:rsidR="00F94B91" w:rsidRPr="00C36AED" w:rsidRDefault="00F94B91"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Nutritional Science</w:t>
      </w:r>
      <w:r w:rsidR="000A30A8" w:rsidRPr="00C36AED">
        <w:rPr>
          <w:rFonts w:ascii="Arial" w:hAnsi="Arial" w:cs="Arial"/>
          <w:sz w:val="22"/>
          <w:szCs w:val="22"/>
        </w:rPr>
        <w:t xml:space="preserve"> (NS)</w:t>
      </w:r>
    </w:p>
    <w:p w:rsidR="000A30A8" w:rsidRPr="00C36AED" w:rsidRDefault="000A30A8" w:rsidP="00285E04">
      <w:pPr>
        <w:pStyle w:val="Heading3"/>
        <w:spacing w:before="0" w:after="0" w:line="240" w:lineRule="auto"/>
        <w:rPr>
          <w:sz w:val="22"/>
          <w:szCs w:val="22"/>
        </w:rPr>
      </w:pPr>
    </w:p>
    <w:p w:rsidR="00517820" w:rsidRPr="00C36AED" w:rsidRDefault="00517820" w:rsidP="00285E04">
      <w:pPr>
        <w:pStyle w:val="Heading3"/>
        <w:spacing w:before="0" w:after="0" w:line="240" w:lineRule="auto"/>
        <w:rPr>
          <w:sz w:val="22"/>
          <w:szCs w:val="22"/>
        </w:rPr>
      </w:pPr>
      <w:r w:rsidRPr="00C36AED">
        <w:rPr>
          <w:sz w:val="22"/>
          <w:szCs w:val="22"/>
        </w:rPr>
        <w:t>Description of Programs</w:t>
      </w:r>
    </w:p>
    <w:p w:rsidR="00517820" w:rsidRPr="00C36AED" w:rsidRDefault="00517820" w:rsidP="00285E04">
      <w:pPr>
        <w:spacing w:after="0" w:line="240" w:lineRule="auto"/>
        <w:rPr>
          <w:rFonts w:ascii="Arial" w:hAnsi="Arial" w:cs="Arial"/>
          <w:b/>
          <w:bCs/>
          <w:sz w:val="22"/>
          <w:szCs w:val="22"/>
        </w:rPr>
      </w:pPr>
    </w:p>
    <w:p w:rsidR="00517820" w:rsidRPr="00C36AED" w:rsidRDefault="00517820" w:rsidP="00285E04">
      <w:pPr>
        <w:spacing w:after="0" w:line="240" w:lineRule="auto"/>
        <w:rPr>
          <w:rFonts w:ascii="Arial" w:hAnsi="Arial" w:cs="Arial"/>
          <w:sz w:val="22"/>
          <w:szCs w:val="22"/>
        </w:rPr>
      </w:pPr>
    </w:p>
    <w:p w:rsidR="00517820" w:rsidRPr="00C36AED" w:rsidRDefault="00517820" w:rsidP="00285E04">
      <w:pPr>
        <w:spacing w:after="0" w:line="240" w:lineRule="auto"/>
        <w:rPr>
          <w:rFonts w:ascii="Arial" w:hAnsi="Arial" w:cs="Arial"/>
          <w:sz w:val="22"/>
          <w:szCs w:val="22"/>
        </w:rPr>
      </w:pPr>
      <w:r w:rsidRPr="00C36AED">
        <w:rPr>
          <w:rFonts w:ascii="Arial" w:hAnsi="Arial" w:cs="Arial"/>
          <w:b/>
          <w:bCs/>
          <w:sz w:val="22"/>
          <w:szCs w:val="22"/>
        </w:rPr>
        <w:t>Bachelor of Science - Major:</w:t>
      </w:r>
      <w:r w:rsidR="000A30A8" w:rsidRPr="00C36AED">
        <w:rPr>
          <w:rFonts w:ascii="Arial" w:hAnsi="Arial" w:cs="Arial"/>
          <w:b/>
          <w:bCs/>
          <w:sz w:val="22"/>
          <w:szCs w:val="22"/>
        </w:rPr>
        <w:t xml:space="preserve"> </w:t>
      </w:r>
      <w:r w:rsidRPr="00C36AED">
        <w:rPr>
          <w:rFonts w:ascii="Arial" w:hAnsi="Arial" w:cs="Arial"/>
          <w:b/>
          <w:bCs/>
          <w:sz w:val="22"/>
          <w:szCs w:val="22"/>
        </w:rPr>
        <w:t xml:space="preserve"> Health Behavior Science</w:t>
      </w:r>
    </w:p>
    <w:p w:rsidR="00517820" w:rsidRPr="00C36AED" w:rsidRDefault="00517820" w:rsidP="00285E04">
      <w:pPr>
        <w:spacing w:after="0" w:line="240" w:lineRule="auto"/>
        <w:ind w:left="720"/>
        <w:rPr>
          <w:rFonts w:ascii="Arial" w:hAnsi="Arial" w:cs="Arial"/>
          <w:sz w:val="22"/>
          <w:szCs w:val="22"/>
        </w:rPr>
      </w:pPr>
      <w:r w:rsidRPr="00C36AED">
        <w:rPr>
          <w:rFonts w:ascii="Arial" w:hAnsi="Arial" w:cs="Arial"/>
          <w:sz w:val="22"/>
          <w:szCs w:val="22"/>
        </w:rPr>
        <w:t>The Health Behavior Science major is designed to provide a coordin</w:t>
      </w:r>
      <w:r w:rsidR="00170869" w:rsidRPr="00C36AED">
        <w:rPr>
          <w:rFonts w:ascii="Arial" w:hAnsi="Arial" w:cs="Arial"/>
          <w:sz w:val="22"/>
          <w:szCs w:val="22"/>
        </w:rPr>
        <w:t>ated, multidisciplinary approach to behavior change and health</w:t>
      </w:r>
      <w:r w:rsidRPr="00C36AED">
        <w:rPr>
          <w:rFonts w:ascii="Arial" w:hAnsi="Arial" w:cs="Arial"/>
          <w:sz w:val="22"/>
          <w:szCs w:val="22"/>
        </w:rPr>
        <w:t>.</w:t>
      </w:r>
      <w:r w:rsidR="00170869" w:rsidRPr="00C36AED">
        <w:rPr>
          <w:rFonts w:ascii="Arial" w:hAnsi="Arial" w:cs="Arial"/>
          <w:sz w:val="22"/>
          <w:szCs w:val="22"/>
        </w:rPr>
        <w:t xml:space="preserve">  The focus of the major is on developing skills and expertise to help change behavior processes</w:t>
      </w:r>
      <w:r w:rsidR="00DB417C" w:rsidRPr="00C36AED">
        <w:rPr>
          <w:rFonts w:ascii="Arial" w:hAnsi="Arial" w:cs="Arial"/>
          <w:sz w:val="22"/>
          <w:szCs w:val="22"/>
        </w:rPr>
        <w:t>. Concepts covered include hea</w:t>
      </w:r>
      <w:r w:rsidR="00170869" w:rsidRPr="00C36AED">
        <w:rPr>
          <w:rFonts w:ascii="Arial" w:hAnsi="Arial" w:cs="Arial"/>
          <w:sz w:val="22"/>
          <w:szCs w:val="22"/>
        </w:rPr>
        <w:t>lth behavior theory</w:t>
      </w:r>
      <w:r w:rsidR="00DD570D" w:rsidRPr="00C36AED">
        <w:rPr>
          <w:rFonts w:ascii="Arial" w:hAnsi="Arial" w:cs="Arial"/>
          <w:sz w:val="22"/>
          <w:szCs w:val="22"/>
        </w:rPr>
        <w:t xml:space="preserve">, </w:t>
      </w:r>
      <w:r w:rsidR="00170869" w:rsidRPr="00C36AED">
        <w:rPr>
          <w:rFonts w:ascii="Arial" w:hAnsi="Arial" w:cs="Arial"/>
          <w:sz w:val="22"/>
          <w:szCs w:val="22"/>
        </w:rPr>
        <w:t>community assessment, program planning</w:t>
      </w:r>
      <w:r w:rsidR="00DD570D" w:rsidRPr="00C36AED">
        <w:rPr>
          <w:rFonts w:ascii="Arial" w:hAnsi="Arial" w:cs="Arial"/>
          <w:sz w:val="22"/>
          <w:szCs w:val="22"/>
        </w:rPr>
        <w:t xml:space="preserve">, evaluation and behavior change </w:t>
      </w:r>
      <w:r w:rsidR="00170869" w:rsidRPr="00C36AED">
        <w:rPr>
          <w:rFonts w:ascii="Arial" w:hAnsi="Arial" w:cs="Arial"/>
          <w:sz w:val="22"/>
          <w:szCs w:val="22"/>
        </w:rPr>
        <w:t>skills.  This program covers a wide number of health-related areas but currently has an emphasis on physical activity</w:t>
      </w:r>
      <w:r w:rsidR="00DD570D" w:rsidRPr="00C36AED">
        <w:rPr>
          <w:rFonts w:ascii="Arial" w:hAnsi="Arial" w:cs="Arial"/>
          <w:sz w:val="22"/>
          <w:szCs w:val="22"/>
        </w:rPr>
        <w:t xml:space="preserve">, </w:t>
      </w:r>
      <w:r w:rsidR="00170869" w:rsidRPr="00C36AED">
        <w:rPr>
          <w:rFonts w:ascii="Arial" w:hAnsi="Arial" w:cs="Arial"/>
          <w:sz w:val="22"/>
          <w:szCs w:val="22"/>
        </w:rPr>
        <w:t>nutrition</w:t>
      </w:r>
      <w:r w:rsidR="00DD570D" w:rsidRPr="00C36AED">
        <w:rPr>
          <w:rFonts w:ascii="Arial" w:hAnsi="Arial" w:cs="Arial"/>
          <w:sz w:val="22"/>
          <w:szCs w:val="22"/>
        </w:rPr>
        <w:t xml:space="preserve"> and chronic disease prevention</w:t>
      </w:r>
      <w:r w:rsidR="00170869" w:rsidRPr="00C36AED">
        <w:rPr>
          <w:rFonts w:ascii="Arial" w:hAnsi="Arial" w:cs="Arial"/>
          <w:sz w:val="22"/>
          <w:szCs w:val="22"/>
        </w:rPr>
        <w:t xml:space="preserve">.  It also provides significant classroom and hands-on experience in </w:t>
      </w:r>
      <w:r w:rsidR="00DB417C" w:rsidRPr="00C36AED">
        <w:rPr>
          <w:rFonts w:ascii="Arial" w:hAnsi="Arial" w:cs="Arial"/>
          <w:sz w:val="22"/>
          <w:szCs w:val="22"/>
        </w:rPr>
        <w:t xml:space="preserve">working with group and individual behavior change in addition to </w:t>
      </w:r>
      <w:r w:rsidR="00170869" w:rsidRPr="00C36AED">
        <w:rPr>
          <w:rFonts w:ascii="Arial" w:hAnsi="Arial" w:cs="Arial"/>
          <w:sz w:val="22"/>
          <w:szCs w:val="22"/>
        </w:rPr>
        <w:t xml:space="preserve">organization and administration of facilities and agencies.  </w:t>
      </w:r>
      <w:r w:rsidRPr="00C36AED">
        <w:rPr>
          <w:rFonts w:ascii="Arial" w:hAnsi="Arial" w:cs="Arial"/>
          <w:sz w:val="22"/>
          <w:szCs w:val="22"/>
        </w:rPr>
        <w:t>Students pursu</w:t>
      </w:r>
      <w:r w:rsidR="00DD570D" w:rsidRPr="00C36AED">
        <w:rPr>
          <w:rFonts w:ascii="Arial" w:hAnsi="Arial" w:cs="Arial"/>
          <w:sz w:val="22"/>
          <w:szCs w:val="22"/>
        </w:rPr>
        <w:t>ing this major will move toward</w:t>
      </w:r>
      <w:r w:rsidRPr="00C36AED">
        <w:rPr>
          <w:rFonts w:ascii="Arial" w:hAnsi="Arial" w:cs="Arial"/>
          <w:sz w:val="22"/>
          <w:szCs w:val="22"/>
        </w:rPr>
        <w:t xml:space="preserve"> careers within the health promotion</w:t>
      </w:r>
      <w:r w:rsidR="00DD570D" w:rsidRPr="00C36AED">
        <w:rPr>
          <w:rFonts w:ascii="Arial" w:hAnsi="Arial" w:cs="Arial"/>
          <w:sz w:val="22"/>
          <w:szCs w:val="22"/>
        </w:rPr>
        <w:t>, community health, fitness, worksite wellness</w:t>
      </w:r>
      <w:r w:rsidRPr="00C36AED">
        <w:rPr>
          <w:rFonts w:ascii="Arial" w:hAnsi="Arial" w:cs="Arial"/>
          <w:sz w:val="22"/>
          <w:szCs w:val="22"/>
        </w:rPr>
        <w:t xml:space="preserve"> and leisure service industries </w:t>
      </w:r>
      <w:r w:rsidR="00DB417C" w:rsidRPr="00C36AED">
        <w:rPr>
          <w:rFonts w:ascii="Arial" w:hAnsi="Arial" w:cs="Arial"/>
          <w:sz w:val="22"/>
          <w:szCs w:val="22"/>
        </w:rPr>
        <w:t>–</w:t>
      </w:r>
      <w:r w:rsidRPr="00C36AED">
        <w:rPr>
          <w:rFonts w:ascii="Arial" w:hAnsi="Arial" w:cs="Arial"/>
          <w:sz w:val="22"/>
          <w:szCs w:val="22"/>
        </w:rPr>
        <w:t xml:space="preserve"> </w:t>
      </w:r>
      <w:r w:rsidR="00DB417C" w:rsidRPr="00C36AED">
        <w:rPr>
          <w:rFonts w:ascii="Arial" w:hAnsi="Arial" w:cs="Arial"/>
          <w:sz w:val="22"/>
          <w:szCs w:val="22"/>
        </w:rPr>
        <w:t>organizations which</w:t>
      </w:r>
      <w:r w:rsidRPr="00C36AED">
        <w:rPr>
          <w:rFonts w:ascii="Arial" w:hAnsi="Arial" w:cs="Arial"/>
          <w:sz w:val="22"/>
          <w:szCs w:val="22"/>
        </w:rPr>
        <w:t xml:space="preserve"> are focusing on community based interventions to promote healthy lifestyles.  </w:t>
      </w:r>
      <w:r w:rsidR="00170869" w:rsidRPr="00C36AED">
        <w:rPr>
          <w:rFonts w:ascii="Arial" w:hAnsi="Arial" w:cs="Arial"/>
          <w:sz w:val="22"/>
          <w:szCs w:val="22"/>
        </w:rPr>
        <w:t>C</w:t>
      </w:r>
      <w:r w:rsidRPr="00C36AED">
        <w:rPr>
          <w:rFonts w:ascii="Arial" w:hAnsi="Arial" w:cs="Arial"/>
          <w:sz w:val="22"/>
          <w:szCs w:val="22"/>
        </w:rPr>
        <w:t>ompletion of a minor</w:t>
      </w:r>
      <w:r w:rsidR="00170869" w:rsidRPr="00C36AED">
        <w:rPr>
          <w:rFonts w:ascii="Arial" w:hAnsi="Arial" w:cs="Arial"/>
          <w:sz w:val="22"/>
          <w:szCs w:val="22"/>
        </w:rPr>
        <w:t xml:space="preserve"> (minimum 15 credits) and a nine-credit internship are integral components of this program.</w:t>
      </w:r>
      <w:r w:rsidR="00170869" w:rsidRPr="00C36AED">
        <w:rPr>
          <w:rFonts w:ascii="Arial" w:hAnsi="Arial" w:cs="Arial"/>
          <w:b/>
          <w:sz w:val="22"/>
          <w:szCs w:val="22"/>
        </w:rPr>
        <w:t xml:space="preserve">  </w:t>
      </w:r>
      <w:r w:rsidRPr="00C36AED">
        <w:rPr>
          <w:rFonts w:ascii="Arial" w:hAnsi="Arial" w:cs="Arial"/>
          <w:b/>
          <w:sz w:val="22"/>
          <w:szCs w:val="22"/>
        </w:rPr>
        <w:t xml:space="preserve"> </w:t>
      </w:r>
    </w:p>
    <w:p w:rsidR="00517820" w:rsidRPr="00C36AED" w:rsidRDefault="00517820" w:rsidP="00285E04">
      <w:pPr>
        <w:spacing w:after="0" w:line="240" w:lineRule="auto"/>
        <w:ind w:left="-720" w:firstLine="720"/>
        <w:rPr>
          <w:rFonts w:ascii="Arial" w:hAnsi="Arial" w:cs="Arial"/>
          <w:b/>
          <w:sz w:val="22"/>
          <w:szCs w:val="22"/>
        </w:rPr>
      </w:pPr>
    </w:p>
    <w:p w:rsidR="00926559" w:rsidRPr="00C36AED" w:rsidRDefault="00926559" w:rsidP="00285E04">
      <w:pPr>
        <w:spacing w:after="0" w:line="240" w:lineRule="auto"/>
        <w:rPr>
          <w:rFonts w:ascii="Arial" w:hAnsi="Arial" w:cs="Arial"/>
          <w:b/>
          <w:bCs/>
          <w:sz w:val="22"/>
          <w:szCs w:val="22"/>
        </w:rPr>
      </w:pPr>
      <w:r w:rsidRPr="00C36AED">
        <w:rPr>
          <w:rFonts w:ascii="Arial" w:hAnsi="Arial" w:cs="Arial"/>
          <w:b/>
          <w:bCs/>
          <w:sz w:val="22"/>
          <w:szCs w:val="22"/>
        </w:rPr>
        <w:t xml:space="preserve">Bachelor of Science </w:t>
      </w:r>
      <w:r w:rsidR="000A30A8" w:rsidRPr="00C36AED">
        <w:rPr>
          <w:rFonts w:ascii="Arial" w:hAnsi="Arial" w:cs="Arial"/>
          <w:b/>
          <w:bCs/>
          <w:sz w:val="22"/>
          <w:szCs w:val="22"/>
        </w:rPr>
        <w:t>–</w:t>
      </w:r>
      <w:r w:rsidRPr="00C36AED">
        <w:rPr>
          <w:rFonts w:ascii="Arial" w:hAnsi="Arial" w:cs="Arial"/>
          <w:b/>
          <w:bCs/>
          <w:sz w:val="22"/>
          <w:szCs w:val="22"/>
        </w:rPr>
        <w:t xml:space="preserve"> Major</w:t>
      </w:r>
      <w:r w:rsidR="000A30A8" w:rsidRPr="00C36AED">
        <w:rPr>
          <w:rFonts w:ascii="Arial" w:hAnsi="Arial" w:cs="Arial"/>
          <w:b/>
          <w:bCs/>
          <w:sz w:val="22"/>
          <w:szCs w:val="22"/>
        </w:rPr>
        <w:t xml:space="preserve">:  </w:t>
      </w:r>
      <w:r w:rsidRPr="00C36AED">
        <w:rPr>
          <w:rFonts w:ascii="Arial" w:hAnsi="Arial" w:cs="Arial"/>
          <w:b/>
          <w:bCs/>
          <w:sz w:val="22"/>
          <w:szCs w:val="22"/>
        </w:rPr>
        <w:t>Health and Physical Education</w:t>
      </w:r>
    </w:p>
    <w:p w:rsidR="00926559" w:rsidRPr="00C36AED" w:rsidRDefault="00926559" w:rsidP="00285E04">
      <w:pPr>
        <w:spacing w:after="0" w:line="240" w:lineRule="auto"/>
        <w:ind w:left="720"/>
        <w:rPr>
          <w:rFonts w:ascii="Arial" w:hAnsi="Arial" w:cs="Arial"/>
          <w:sz w:val="22"/>
          <w:szCs w:val="22"/>
        </w:rPr>
      </w:pPr>
      <w:r w:rsidRPr="00C36AED">
        <w:rPr>
          <w:rFonts w:ascii="Arial" w:hAnsi="Arial" w:cs="Arial"/>
          <w:sz w:val="22"/>
          <w:szCs w:val="22"/>
        </w:rPr>
        <w:t xml:space="preserve">This degree program is primarily designed to prepare students for a career in teaching physical education and health education. The program provides the opportunity for students to attain K-12 dual </w:t>
      </w:r>
      <w:r w:rsidR="00E945CB" w:rsidRPr="00C36AED">
        <w:rPr>
          <w:rFonts w:ascii="Arial" w:hAnsi="Arial" w:cs="Arial"/>
          <w:sz w:val="22"/>
          <w:szCs w:val="22"/>
        </w:rPr>
        <w:t>certification in</w:t>
      </w:r>
      <w:r w:rsidRPr="00C36AED">
        <w:rPr>
          <w:rFonts w:ascii="Arial" w:hAnsi="Arial" w:cs="Arial"/>
          <w:sz w:val="22"/>
          <w:szCs w:val="22"/>
        </w:rPr>
        <w:t xml:space="preserve"> both Health Education and Physical Education, one of a handful of programs in the country to offer this dual certification.    Freshmen are admitted to Health and Physical Education Interest (HPEI) and may apply for the major after their freshman year.</w:t>
      </w:r>
    </w:p>
    <w:p w:rsidR="00926559" w:rsidRPr="00C36AED" w:rsidRDefault="00926559" w:rsidP="00285E04">
      <w:pPr>
        <w:spacing w:after="0" w:line="240" w:lineRule="auto"/>
        <w:rPr>
          <w:rFonts w:ascii="Arial" w:hAnsi="Arial" w:cs="Arial"/>
          <w:sz w:val="22"/>
          <w:szCs w:val="22"/>
        </w:rPr>
      </w:pPr>
    </w:p>
    <w:p w:rsidR="00517820" w:rsidRPr="00C36AED" w:rsidRDefault="00517820" w:rsidP="00285E04">
      <w:pPr>
        <w:spacing w:after="0" w:line="240" w:lineRule="auto"/>
        <w:ind w:left="-720" w:firstLine="720"/>
        <w:rPr>
          <w:rFonts w:ascii="Arial" w:hAnsi="Arial" w:cs="Arial"/>
          <w:b/>
          <w:bCs/>
          <w:iCs/>
          <w:sz w:val="22"/>
          <w:szCs w:val="22"/>
        </w:rPr>
      </w:pPr>
    </w:p>
    <w:p w:rsidR="00034C08" w:rsidRPr="00C36AED" w:rsidRDefault="00034C08" w:rsidP="00285E04">
      <w:pPr>
        <w:spacing w:after="0" w:line="240" w:lineRule="auto"/>
        <w:ind w:left="-720" w:firstLine="720"/>
        <w:rPr>
          <w:rFonts w:ascii="Arial" w:hAnsi="Arial" w:cs="Arial"/>
          <w:b/>
          <w:bCs/>
          <w:iCs/>
          <w:sz w:val="22"/>
          <w:szCs w:val="22"/>
        </w:rPr>
      </w:pPr>
    </w:p>
    <w:p w:rsidR="00926559" w:rsidRPr="00C36AED" w:rsidRDefault="00926559" w:rsidP="00285E04">
      <w:pPr>
        <w:spacing w:after="0" w:line="240" w:lineRule="auto"/>
        <w:ind w:left="-720" w:firstLine="720"/>
        <w:rPr>
          <w:rFonts w:ascii="Arial" w:hAnsi="Arial" w:cs="Arial"/>
          <w:b/>
          <w:bCs/>
          <w:iCs/>
          <w:sz w:val="22"/>
          <w:szCs w:val="22"/>
        </w:rPr>
      </w:pPr>
      <w:r w:rsidRPr="00C36AED">
        <w:rPr>
          <w:rFonts w:ascii="Arial" w:hAnsi="Arial" w:cs="Arial"/>
          <w:b/>
          <w:bCs/>
          <w:iCs/>
          <w:sz w:val="22"/>
          <w:szCs w:val="22"/>
        </w:rPr>
        <w:t>Bachelor of Science – Major</w:t>
      </w:r>
      <w:r w:rsidR="000A30A8" w:rsidRPr="00C36AED">
        <w:rPr>
          <w:rFonts w:ascii="Arial" w:hAnsi="Arial" w:cs="Arial"/>
          <w:b/>
          <w:bCs/>
          <w:iCs/>
          <w:sz w:val="22"/>
          <w:szCs w:val="22"/>
        </w:rPr>
        <w:t xml:space="preserve">: </w:t>
      </w:r>
      <w:r w:rsidRPr="00C36AED">
        <w:rPr>
          <w:rFonts w:ascii="Arial" w:hAnsi="Arial" w:cs="Arial"/>
          <w:b/>
          <w:bCs/>
          <w:iCs/>
          <w:sz w:val="22"/>
          <w:szCs w:val="22"/>
        </w:rPr>
        <w:t xml:space="preserve"> Applied Nutrition</w:t>
      </w:r>
    </w:p>
    <w:p w:rsidR="00DB0276" w:rsidRDefault="000A30A8" w:rsidP="00285E04">
      <w:pPr>
        <w:spacing w:after="0" w:line="240" w:lineRule="auto"/>
        <w:ind w:left="-720" w:firstLine="720"/>
        <w:rPr>
          <w:rFonts w:ascii="Arial" w:hAnsi="Arial" w:cs="Arial"/>
          <w:bCs/>
          <w:iCs/>
          <w:sz w:val="22"/>
          <w:szCs w:val="22"/>
        </w:rPr>
      </w:pPr>
      <w:r w:rsidRPr="00C36AED">
        <w:rPr>
          <w:rFonts w:ascii="Arial" w:hAnsi="Arial" w:cs="Arial"/>
          <w:b/>
          <w:bCs/>
          <w:iCs/>
          <w:sz w:val="22"/>
          <w:szCs w:val="22"/>
        </w:rPr>
        <w:tab/>
      </w:r>
      <w:r w:rsidRPr="00C36AED">
        <w:rPr>
          <w:rFonts w:ascii="Arial" w:hAnsi="Arial" w:cs="Arial"/>
          <w:bCs/>
          <w:iCs/>
          <w:sz w:val="22"/>
          <w:szCs w:val="22"/>
        </w:rPr>
        <w:t xml:space="preserve">This degree is designed for students who want to combine a study of nutrition </w:t>
      </w:r>
    </w:p>
    <w:p w:rsidR="00DB0276" w:rsidRDefault="00DB0276" w:rsidP="00285E04">
      <w:pPr>
        <w:spacing w:after="0" w:line="240" w:lineRule="auto"/>
        <w:ind w:left="-720" w:firstLine="720"/>
        <w:rPr>
          <w:rFonts w:ascii="Arial" w:hAnsi="Arial" w:cs="Arial"/>
          <w:bCs/>
          <w:iCs/>
          <w:sz w:val="22"/>
          <w:szCs w:val="22"/>
        </w:rPr>
      </w:pPr>
      <w:r>
        <w:rPr>
          <w:rFonts w:ascii="Arial" w:hAnsi="Arial" w:cs="Arial"/>
          <w:bCs/>
          <w:iCs/>
          <w:sz w:val="22"/>
          <w:szCs w:val="22"/>
        </w:rPr>
        <w:tab/>
      </w:r>
      <w:r w:rsidR="000A30A8" w:rsidRPr="00C36AED">
        <w:rPr>
          <w:rFonts w:ascii="Arial" w:hAnsi="Arial" w:cs="Arial"/>
          <w:bCs/>
          <w:iCs/>
          <w:sz w:val="22"/>
          <w:szCs w:val="22"/>
        </w:rPr>
        <w:t xml:space="preserve">with </w:t>
      </w:r>
      <w:r>
        <w:rPr>
          <w:rFonts w:ascii="Arial" w:hAnsi="Arial" w:cs="Arial"/>
          <w:bCs/>
          <w:iCs/>
          <w:sz w:val="22"/>
          <w:szCs w:val="22"/>
        </w:rPr>
        <w:t>another course</w:t>
      </w:r>
      <w:r w:rsidR="000A30A8" w:rsidRPr="00C36AED">
        <w:rPr>
          <w:rFonts w:ascii="Arial" w:hAnsi="Arial" w:cs="Arial"/>
          <w:bCs/>
          <w:iCs/>
          <w:sz w:val="22"/>
          <w:szCs w:val="22"/>
        </w:rPr>
        <w:t xml:space="preserve"> of study.  They may choose a minor or use their electives to </w:t>
      </w:r>
    </w:p>
    <w:p w:rsidR="000A30A8" w:rsidRPr="00C36AED" w:rsidRDefault="00DB0276" w:rsidP="00285E04">
      <w:pPr>
        <w:spacing w:after="0" w:line="240" w:lineRule="auto"/>
        <w:ind w:left="-720" w:firstLine="720"/>
        <w:rPr>
          <w:rFonts w:ascii="Arial" w:hAnsi="Arial" w:cs="Arial"/>
          <w:bCs/>
          <w:iCs/>
          <w:sz w:val="22"/>
          <w:szCs w:val="22"/>
        </w:rPr>
      </w:pPr>
      <w:r>
        <w:rPr>
          <w:rFonts w:ascii="Arial" w:hAnsi="Arial" w:cs="Arial"/>
          <w:bCs/>
          <w:iCs/>
          <w:sz w:val="22"/>
          <w:szCs w:val="22"/>
        </w:rPr>
        <w:tab/>
      </w:r>
      <w:r w:rsidR="000A30A8" w:rsidRPr="00C36AED">
        <w:rPr>
          <w:rFonts w:ascii="Arial" w:hAnsi="Arial" w:cs="Arial"/>
          <w:bCs/>
          <w:iCs/>
          <w:sz w:val="22"/>
          <w:szCs w:val="22"/>
        </w:rPr>
        <w:t>take a variety of courses of interest.</w:t>
      </w:r>
    </w:p>
    <w:p w:rsidR="000A30A8" w:rsidRPr="00C36AED" w:rsidRDefault="000A30A8" w:rsidP="00285E04">
      <w:pPr>
        <w:spacing w:after="0" w:line="240" w:lineRule="auto"/>
        <w:ind w:left="-720" w:firstLine="720"/>
        <w:rPr>
          <w:rFonts w:ascii="Arial" w:hAnsi="Arial" w:cs="Arial"/>
          <w:bCs/>
          <w:iCs/>
          <w:sz w:val="22"/>
          <w:szCs w:val="22"/>
        </w:rPr>
      </w:pPr>
    </w:p>
    <w:p w:rsidR="000A30A8" w:rsidRPr="00C36AED" w:rsidRDefault="000A30A8" w:rsidP="00285E04">
      <w:pPr>
        <w:spacing w:after="0" w:line="240" w:lineRule="auto"/>
        <w:ind w:left="-720" w:firstLine="720"/>
        <w:rPr>
          <w:rFonts w:ascii="Arial" w:hAnsi="Arial" w:cs="Arial"/>
          <w:bCs/>
          <w:iCs/>
          <w:sz w:val="22"/>
          <w:szCs w:val="22"/>
        </w:rPr>
      </w:pPr>
      <w:r w:rsidRPr="00C36AED">
        <w:rPr>
          <w:rFonts w:ascii="Arial" w:hAnsi="Arial" w:cs="Arial"/>
          <w:b/>
          <w:bCs/>
          <w:iCs/>
          <w:sz w:val="22"/>
          <w:szCs w:val="22"/>
        </w:rPr>
        <w:t>Bachelor of Science – Major:  Dietetics</w:t>
      </w:r>
    </w:p>
    <w:p w:rsidR="000A30A8" w:rsidRPr="00C36AED" w:rsidRDefault="000A30A8" w:rsidP="00285E04">
      <w:pPr>
        <w:spacing w:after="0" w:line="240" w:lineRule="auto"/>
        <w:ind w:left="-720" w:firstLine="720"/>
        <w:rPr>
          <w:rFonts w:ascii="Arial" w:hAnsi="Arial" w:cs="Arial"/>
          <w:bCs/>
          <w:iCs/>
          <w:sz w:val="22"/>
          <w:szCs w:val="22"/>
        </w:rPr>
      </w:pPr>
      <w:r w:rsidRPr="00C36AED">
        <w:rPr>
          <w:rFonts w:ascii="Arial" w:hAnsi="Arial" w:cs="Arial"/>
          <w:bCs/>
          <w:iCs/>
          <w:sz w:val="22"/>
          <w:szCs w:val="22"/>
        </w:rPr>
        <w:tab/>
        <w:t>This is the major for students who wish to pursue the Registered Dietitian (R.D.)</w:t>
      </w:r>
    </w:p>
    <w:p w:rsidR="00DB0276"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 xml:space="preserve"> credential.  Student should be aware that completion of a post-undergraduate </w:t>
      </w:r>
    </w:p>
    <w:p w:rsidR="00DB0276" w:rsidRDefault="00DB0276" w:rsidP="00285E04">
      <w:pPr>
        <w:spacing w:after="0" w:line="240" w:lineRule="auto"/>
        <w:ind w:firstLine="720"/>
        <w:rPr>
          <w:rFonts w:ascii="Arial" w:hAnsi="Arial" w:cs="Arial"/>
          <w:bCs/>
          <w:iCs/>
          <w:sz w:val="22"/>
          <w:szCs w:val="22"/>
        </w:rPr>
      </w:pPr>
      <w:r>
        <w:rPr>
          <w:rFonts w:ascii="Arial" w:hAnsi="Arial" w:cs="Arial"/>
          <w:bCs/>
          <w:iCs/>
          <w:sz w:val="22"/>
          <w:szCs w:val="22"/>
        </w:rPr>
        <w:t>i</w:t>
      </w:r>
      <w:r w:rsidR="000A30A8" w:rsidRPr="00C36AED">
        <w:rPr>
          <w:rFonts w:ascii="Arial" w:hAnsi="Arial" w:cs="Arial"/>
          <w:bCs/>
          <w:iCs/>
          <w:sz w:val="22"/>
          <w:szCs w:val="22"/>
        </w:rPr>
        <w:t xml:space="preserve">nternship is required before taking the examination to become an R.D.  </w:t>
      </w:r>
    </w:p>
    <w:p w:rsidR="00DB0276"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 xml:space="preserve">Acceptance into an internship is very competitive and GPA, work/volunteer and </w:t>
      </w:r>
    </w:p>
    <w:p w:rsidR="000A30A8" w:rsidRPr="00C36AED"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leadership experiences as well as recommendations are all factors in admittance.</w:t>
      </w:r>
    </w:p>
    <w:p w:rsidR="000A30A8" w:rsidRPr="00C36AED" w:rsidRDefault="000A30A8" w:rsidP="00285E04">
      <w:pPr>
        <w:spacing w:after="0" w:line="240" w:lineRule="auto"/>
        <w:rPr>
          <w:rFonts w:ascii="Arial" w:hAnsi="Arial" w:cs="Arial"/>
          <w:bCs/>
          <w:iCs/>
          <w:sz w:val="22"/>
          <w:szCs w:val="22"/>
        </w:rPr>
      </w:pPr>
    </w:p>
    <w:p w:rsidR="000A30A8" w:rsidRPr="00C36AED" w:rsidRDefault="000A30A8" w:rsidP="00285E04">
      <w:pPr>
        <w:spacing w:after="0" w:line="240" w:lineRule="auto"/>
        <w:rPr>
          <w:rFonts w:ascii="Arial" w:hAnsi="Arial" w:cs="Arial"/>
          <w:bCs/>
          <w:iCs/>
          <w:sz w:val="22"/>
          <w:szCs w:val="22"/>
        </w:rPr>
      </w:pPr>
      <w:r w:rsidRPr="00C36AED">
        <w:rPr>
          <w:rFonts w:ascii="Arial" w:hAnsi="Arial" w:cs="Arial"/>
          <w:b/>
          <w:bCs/>
          <w:iCs/>
          <w:sz w:val="22"/>
          <w:szCs w:val="22"/>
        </w:rPr>
        <w:t>Bachelor of Science – Major:  Nutritional Sciences</w:t>
      </w:r>
    </w:p>
    <w:p w:rsidR="00DB0276" w:rsidRDefault="000A30A8" w:rsidP="00285E04">
      <w:pPr>
        <w:spacing w:after="0" w:line="240" w:lineRule="auto"/>
        <w:rPr>
          <w:rFonts w:ascii="Arial" w:hAnsi="Arial" w:cs="Arial"/>
          <w:bCs/>
          <w:iCs/>
          <w:sz w:val="22"/>
          <w:szCs w:val="22"/>
        </w:rPr>
      </w:pPr>
      <w:r w:rsidRPr="00C36AED">
        <w:rPr>
          <w:rFonts w:ascii="Arial" w:hAnsi="Arial" w:cs="Arial"/>
          <w:bCs/>
          <w:iCs/>
          <w:sz w:val="22"/>
          <w:szCs w:val="22"/>
        </w:rPr>
        <w:tab/>
        <w:t>This program is designed for those interested in pursuing an advanced degree in</w:t>
      </w:r>
    </w:p>
    <w:p w:rsidR="000A30A8" w:rsidRPr="00C36AED" w:rsidRDefault="000A30A8" w:rsidP="00285E04">
      <w:pPr>
        <w:spacing w:after="0" w:line="240" w:lineRule="auto"/>
        <w:ind w:left="720" w:firstLine="60"/>
        <w:rPr>
          <w:rFonts w:ascii="Arial" w:hAnsi="Arial" w:cs="Arial"/>
          <w:bCs/>
          <w:iCs/>
          <w:sz w:val="22"/>
          <w:szCs w:val="22"/>
        </w:rPr>
      </w:pPr>
      <w:r w:rsidRPr="00C36AED">
        <w:rPr>
          <w:rFonts w:ascii="Arial" w:hAnsi="Arial" w:cs="Arial"/>
          <w:bCs/>
          <w:iCs/>
          <w:sz w:val="22"/>
          <w:szCs w:val="22"/>
        </w:rPr>
        <w:t xml:space="preserve">areas </w:t>
      </w:r>
      <w:r w:rsidRPr="00C36AED">
        <w:rPr>
          <w:rFonts w:ascii="Arial" w:hAnsi="Arial" w:cs="Arial"/>
          <w:bCs/>
          <w:iCs/>
          <w:sz w:val="22"/>
          <w:szCs w:val="22"/>
        </w:rPr>
        <w:tab/>
        <w:t>including but not limited to:  nutritional science, medicine, dentistry and physical therapy</w:t>
      </w:r>
      <w:r w:rsidR="00EE3458" w:rsidRPr="00C36AED">
        <w:rPr>
          <w:rFonts w:ascii="Arial" w:hAnsi="Arial" w:cs="Arial"/>
          <w:bCs/>
          <w:iCs/>
          <w:sz w:val="22"/>
          <w:szCs w:val="22"/>
        </w:rPr>
        <w:t xml:space="preserve"> and other Allied Health fields</w:t>
      </w:r>
      <w:r w:rsidRPr="00C36AED">
        <w:rPr>
          <w:rFonts w:ascii="Arial" w:hAnsi="Arial" w:cs="Arial"/>
          <w:bCs/>
          <w:iCs/>
          <w:sz w:val="22"/>
          <w:szCs w:val="22"/>
        </w:rPr>
        <w:t xml:space="preserve">.  This major has a very strong science curriculum.  Students should review the preadmission requirements for post-undergraduate programs to assure they take all required courses.   These sites show general preprofessional school requirements:  </w:t>
      </w:r>
      <w:hyperlink r:id="rId11" w:history="1">
        <w:r w:rsidRPr="00C36AED">
          <w:rPr>
            <w:rStyle w:val="Hyperlink"/>
            <w:rFonts w:ascii="Arial" w:hAnsi="Arial" w:cs="Arial"/>
            <w:bCs/>
            <w:iCs/>
            <w:sz w:val="22"/>
            <w:szCs w:val="22"/>
          </w:rPr>
          <w:t>www.udel.edu/bio/ed/undergrad/premed</w:t>
        </w:r>
      </w:hyperlink>
      <w:r w:rsidRPr="00C36AED">
        <w:rPr>
          <w:rFonts w:ascii="Arial" w:hAnsi="Arial" w:cs="Arial"/>
          <w:bCs/>
          <w:iCs/>
          <w:sz w:val="22"/>
          <w:szCs w:val="22"/>
        </w:rPr>
        <w:t xml:space="preserve"> and </w:t>
      </w:r>
      <w:hyperlink r:id="rId12" w:history="1">
        <w:r w:rsidRPr="00C36AED">
          <w:rPr>
            <w:rStyle w:val="Hyperlink"/>
            <w:rFonts w:ascii="Arial" w:hAnsi="Arial" w:cs="Arial"/>
            <w:bCs/>
            <w:iCs/>
            <w:sz w:val="22"/>
            <w:szCs w:val="22"/>
          </w:rPr>
          <w:t>www.udel.edu/pt</w:t>
        </w:r>
      </w:hyperlink>
      <w:r w:rsidRPr="00C36AED">
        <w:rPr>
          <w:rFonts w:ascii="Arial" w:hAnsi="Arial" w:cs="Arial"/>
          <w:bCs/>
          <w:iCs/>
          <w:sz w:val="22"/>
          <w:szCs w:val="22"/>
        </w:rPr>
        <w:t xml:space="preserve">. </w:t>
      </w:r>
    </w:p>
    <w:p w:rsidR="000A30A8" w:rsidRPr="00C36AED" w:rsidRDefault="000A30A8" w:rsidP="00285E04">
      <w:pPr>
        <w:spacing w:after="0" w:line="240" w:lineRule="auto"/>
        <w:rPr>
          <w:rFonts w:ascii="Arial" w:hAnsi="Arial" w:cs="Arial"/>
          <w:bCs/>
          <w:iCs/>
          <w:sz w:val="22"/>
          <w:szCs w:val="22"/>
        </w:rPr>
      </w:pPr>
    </w:p>
    <w:p w:rsidR="000A30A8" w:rsidRPr="00C36AED" w:rsidRDefault="000A30A8" w:rsidP="00285E04">
      <w:pPr>
        <w:spacing w:after="0" w:line="240" w:lineRule="auto"/>
        <w:rPr>
          <w:rFonts w:ascii="Arial" w:hAnsi="Arial" w:cs="Arial"/>
          <w:bCs/>
          <w:iCs/>
          <w:sz w:val="22"/>
          <w:szCs w:val="22"/>
        </w:rPr>
      </w:pPr>
    </w:p>
    <w:p w:rsidR="00926559" w:rsidRPr="00C36AED" w:rsidRDefault="00926559" w:rsidP="00285E04">
      <w:pPr>
        <w:spacing w:after="0" w:line="240" w:lineRule="auto"/>
        <w:ind w:left="-720" w:firstLine="720"/>
        <w:rPr>
          <w:rFonts w:ascii="Arial" w:hAnsi="Arial" w:cs="Arial"/>
          <w:b/>
          <w:bCs/>
          <w:iCs/>
          <w:sz w:val="22"/>
          <w:szCs w:val="22"/>
        </w:rPr>
      </w:pPr>
      <w:r w:rsidRPr="00C36AED">
        <w:rPr>
          <w:rFonts w:ascii="Arial" w:hAnsi="Arial" w:cs="Arial"/>
          <w:b/>
          <w:bCs/>
          <w:iCs/>
          <w:sz w:val="22"/>
          <w:szCs w:val="22"/>
        </w:rPr>
        <w:tab/>
      </w:r>
    </w:p>
    <w:p w:rsidR="00517820" w:rsidRPr="00C36AED" w:rsidRDefault="00517820" w:rsidP="00285E04">
      <w:pPr>
        <w:spacing w:after="0" w:line="240" w:lineRule="auto"/>
        <w:ind w:left="-720" w:firstLine="720"/>
        <w:rPr>
          <w:rFonts w:ascii="Arial" w:hAnsi="Arial" w:cs="Arial"/>
          <w:b/>
          <w:bCs/>
          <w:iCs/>
          <w:sz w:val="22"/>
          <w:szCs w:val="22"/>
        </w:rPr>
      </w:pPr>
    </w:p>
    <w:p w:rsidR="00517820" w:rsidRPr="00C36AED" w:rsidRDefault="00517820" w:rsidP="00285E04">
      <w:pPr>
        <w:spacing w:after="0" w:line="240" w:lineRule="auto"/>
        <w:ind w:left="-720" w:firstLine="720"/>
        <w:rPr>
          <w:rFonts w:ascii="Arial" w:hAnsi="Arial" w:cs="Arial"/>
          <w:b/>
          <w:bCs/>
          <w:iCs/>
          <w:sz w:val="22"/>
          <w:szCs w:val="22"/>
        </w:rPr>
      </w:pPr>
    </w:p>
    <w:p w:rsidR="00517820" w:rsidRPr="00C36AED" w:rsidRDefault="00517820" w:rsidP="00285E04">
      <w:pPr>
        <w:spacing w:after="0" w:line="240" w:lineRule="auto"/>
        <w:ind w:left="-720" w:firstLine="720"/>
        <w:rPr>
          <w:rFonts w:ascii="Arial" w:hAnsi="Arial" w:cs="Arial"/>
          <w:b/>
          <w:bCs/>
          <w:iCs/>
          <w:sz w:val="22"/>
          <w:szCs w:val="22"/>
        </w:rPr>
      </w:pPr>
    </w:p>
    <w:p w:rsidR="00517820" w:rsidRPr="00C36AED" w:rsidRDefault="00517820" w:rsidP="00285E04">
      <w:pPr>
        <w:spacing w:after="0" w:line="240" w:lineRule="auto"/>
        <w:ind w:left="-720" w:firstLine="720"/>
        <w:rPr>
          <w:rFonts w:ascii="Arial" w:hAnsi="Arial" w:cs="Arial"/>
          <w:b/>
          <w:bCs/>
          <w:iCs/>
          <w:sz w:val="22"/>
          <w:szCs w:val="22"/>
        </w:rPr>
      </w:pPr>
    </w:p>
    <w:p w:rsidR="00517820" w:rsidRPr="00C36AED" w:rsidRDefault="00517820"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b/>
          <w:bCs/>
          <w:iCs/>
          <w:sz w:val="22"/>
          <w:szCs w:val="22"/>
        </w:rPr>
      </w:pPr>
    </w:p>
    <w:p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 xml:space="preserve">DEPARTMENTAL MINORS </w:t>
      </w:r>
    </w:p>
    <w:p w:rsidR="00CC57B4" w:rsidRPr="00C36AED" w:rsidRDefault="00CC57B4" w:rsidP="00285E04">
      <w:pPr>
        <w:spacing w:after="0" w:line="240" w:lineRule="auto"/>
        <w:ind w:left="-720" w:firstLine="720"/>
        <w:rPr>
          <w:rFonts w:ascii="Arial" w:hAnsi="Arial" w:cs="Arial"/>
          <w:b/>
          <w:bCs/>
          <w:iCs/>
          <w:sz w:val="22"/>
          <w:szCs w:val="22"/>
        </w:rPr>
      </w:pPr>
    </w:p>
    <w:p w:rsidR="0037741F" w:rsidRPr="00C36AED" w:rsidRDefault="0037741F" w:rsidP="00285E04">
      <w:pPr>
        <w:spacing w:after="0" w:line="240" w:lineRule="auto"/>
        <w:rPr>
          <w:rFonts w:ascii="Arial" w:hAnsi="Arial" w:cs="Arial"/>
          <w:bCs/>
          <w:iCs/>
          <w:sz w:val="22"/>
          <w:szCs w:val="22"/>
        </w:rPr>
      </w:pPr>
    </w:p>
    <w:p w:rsidR="00517820" w:rsidRPr="00C36AED" w:rsidRDefault="00CC57B4" w:rsidP="00285E04">
      <w:pPr>
        <w:spacing w:after="0" w:line="240" w:lineRule="auto"/>
        <w:rPr>
          <w:rFonts w:ascii="Arial" w:hAnsi="Arial" w:cs="Arial"/>
          <w:bCs/>
          <w:iCs/>
          <w:sz w:val="22"/>
          <w:szCs w:val="22"/>
        </w:rPr>
      </w:pPr>
      <w:r w:rsidRPr="00C36AED">
        <w:rPr>
          <w:rFonts w:ascii="Arial" w:hAnsi="Arial" w:cs="Arial"/>
          <w:bCs/>
          <w:iCs/>
          <w:sz w:val="22"/>
          <w:szCs w:val="22"/>
        </w:rPr>
        <w:t>The following is a list of minors that are offered through the Department of Behavioral Health and Nutrition.  These minors are available to students from within BHAN as well as from other departments</w:t>
      </w:r>
      <w:r w:rsidR="0037741F" w:rsidRPr="00C36AED">
        <w:rPr>
          <w:rFonts w:ascii="Arial" w:hAnsi="Arial" w:cs="Arial"/>
          <w:bCs/>
          <w:iCs/>
          <w:sz w:val="22"/>
          <w:szCs w:val="22"/>
        </w:rPr>
        <w:t xml:space="preserve"> across the university.  The minors are not open to students whose major program of study includes all of the courses included in the minor curriculum.  Please note that some minor curriculum course requirements have prerequisites.  See individual minor fact sheets for more detailed information.</w:t>
      </w:r>
    </w:p>
    <w:p w:rsidR="00CC57B4" w:rsidRPr="00C36AED" w:rsidRDefault="00CC57B4" w:rsidP="00285E04">
      <w:pPr>
        <w:spacing w:after="0" w:line="240" w:lineRule="auto"/>
        <w:rPr>
          <w:rFonts w:ascii="Arial" w:hAnsi="Arial" w:cs="Arial"/>
          <w:b/>
          <w:bCs/>
          <w:iCs/>
          <w:sz w:val="22"/>
          <w:szCs w:val="22"/>
        </w:rPr>
      </w:pPr>
    </w:p>
    <w:p w:rsidR="0037741F" w:rsidRPr="00C36AED" w:rsidRDefault="0037741F" w:rsidP="00285E04">
      <w:pPr>
        <w:pStyle w:val="Heading3"/>
        <w:spacing w:before="0" w:after="0" w:line="240" w:lineRule="auto"/>
        <w:rPr>
          <w:sz w:val="22"/>
          <w:szCs w:val="22"/>
        </w:rPr>
      </w:pPr>
      <w:r w:rsidRPr="00C36AED">
        <w:rPr>
          <w:sz w:val="22"/>
          <w:szCs w:val="22"/>
        </w:rPr>
        <w:t>Departmental Minor Programs:</w:t>
      </w:r>
    </w:p>
    <w:p w:rsidR="0037741F" w:rsidRPr="00C36AED" w:rsidRDefault="0037741F" w:rsidP="00285E04">
      <w:pPr>
        <w:spacing w:after="0" w:line="240" w:lineRule="auto"/>
        <w:rPr>
          <w:rFonts w:ascii="Arial" w:hAnsi="Arial" w:cs="Arial"/>
          <w:sz w:val="22"/>
          <w:szCs w:val="22"/>
        </w:rPr>
      </w:pPr>
    </w:p>
    <w:p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Coaching Science</w:t>
      </w:r>
    </w:p>
    <w:p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Dance</w:t>
      </w:r>
    </w:p>
    <w:p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Leisure Service Management</w:t>
      </w:r>
    </w:p>
    <w:p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Nutrition</w:t>
      </w:r>
    </w:p>
    <w:p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Public Health</w:t>
      </w:r>
    </w:p>
    <w:p w:rsidR="0037741F" w:rsidRPr="00C36AED" w:rsidRDefault="0037741F" w:rsidP="00285E04">
      <w:pPr>
        <w:spacing w:after="0" w:line="240" w:lineRule="auto"/>
        <w:rPr>
          <w:rFonts w:ascii="Arial" w:hAnsi="Arial" w:cs="Arial"/>
          <w:sz w:val="22"/>
          <w:szCs w:val="22"/>
        </w:rPr>
      </w:pPr>
    </w:p>
    <w:p w:rsidR="0037741F" w:rsidRPr="00C36AED" w:rsidRDefault="0037741F" w:rsidP="00285E04">
      <w:pPr>
        <w:spacing w:after="0" w:line="240" w:lineRule="auto"/>
        <w:rPr>
          <w:rFonts w:ascii="Arial" w:hAnsi="Arial" w:cs="Arial"/>
          <w:sz w:val="22"/>
          <w:szCs w:val="22"/>
        </w:rPr>
      </w:pPr>
    </w:p>
    <w:p w:rsidR="0037741F" w:rsidRPr="00C36AED" w:rsidRDefault="0037741F" w:rsidP="00285E04">
      <w:pPr>
        <w:pStyle w:val="Heading3"/>
        <w:spacing w:before="0" w:after="0" w:line="240" w:lineRule="auto"/>
        <w:rPr>
          <w:sz w:val="22"/>
          <w:szCs w:val="22"/>
        </w:rPr>
      </w:pPr>
      <w:r w:rsidRPr="00C36AED">
        <w:rPr>
          <w:sz w:val="22"/>
          <w:szCs w:val="22"/>
        </w:rPr>
        <w:t>Description of Minors</w:t>
      </w:r>
    </w:p>
    <w:p w:rsidR="0037741F" w:rsidRPr="00C36AED" w:rsidRDefault="0037741F" w:rsidP="00285E04">
      <w:pPr>
        <w:spacing w:after="0" w:line="240" w:lineRule="auto"/>
        <w:rPr>
          <w:rFonts w:ascii="Arial" w:hAnsi="Arial" w:cs="Arial"/>
          <w:b/>
          <w:bCs/>
          <w:iCs/>
          <w:sz w:val="22"/>
          <w:szCs w:val="22"/>
        </w:rPr>
      </w:pPr>
    </w:p>
    <w:p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b/>
          <w:bCs/>
          <w:sz w:val="22"/>
          <w:szCs w:val="22"/>
        </w:rPr>
        <w:t>Coaching Science</w:t>
      </w:r>
      <w:r w:rsidR="00585959" w:rsidRPr="00C36AED">
        <w:rPr>
          <w:rFonts w:ascii="Arial" w:hAnsi="Arial" w:cs="Arial"/>
          <w:b/>
          <w:bCs/>
          <w:sz w:val="22"/>
          <w:szCs w:val="22"/>
        </w:rPr>
        <w:t xml:space="preserve"> Minor</w:t>
      </w:r>
      <w:r w:rsidR="0037741F" w:rsidRPr="00C36AED">
        <w:rPr>
          <w:rFonts w:ascii="Arial" w:hAnsi="Arial" w:cs="Arial"/>
          <w:b/>
          <w:bCs/>
          <w:sz w:val="22"/>
          <w:szCs w:val="22"/>
        </w:rPr>
        <w:t xml:space="preserve"> – 19 credits</w:t>
      </w:r>
    </w:p>
    <w:p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The minor helps students develop a personal coaching philosophy, an understanding of </w:t>
      </w:r>
      <w:r w:rsidR="00DB0276">
        <w:rPr>
          <w:rFonts w:ascii="Arial" w:hAnsi="Arial" w:cs="Arial"/>
          <w:sz w:val="22"/>
          <w:szCs w:val="22"/>
        </w:rPr>
        <w:tab/>
      </w:r>
    </w:p>
    <w:p w:rsidR="00DB0276" w:rsidRDefault="00DB0276" w:rsidP="00285E04">
      <w:pPr>
        <w:spacing w:after="0" w:line="240" w:lineRule="auto"/>
        <w:ind w:left="-720" w:firstLine="720"/>
        <w:rPr>
          <w:rFonts w:ascii="Arial" w:hAnsi="Arial" w:cs="Arial"/>
          <w:sz w:val="22"/>
          <w:szCs w:val="22"/>
        </w:rPr>
      </w:pPr>
      <w:r>
        <w:rPr>
          <w:rFonts w:ascii="Arial" w:hAnsi="Arial" w:cs="Arial"/>
          <w:sz w:val="22"/>
          <w:szCs w:val="22"/>
        </w:rPr>
        <w:t xml:space="preserve"> </w:t>
      </w:r>
      <w:r w:rsidR="00517820" w:rsidRPr="00C36AED">
        <w:rPr>
          <w:rFonts w:ascii="Arial" w:hAnsi="Arial" w:cs="Arial"/>
          <w:sz w:val="22"/>
          <w:szCs w:val="22"/>
        </w:rPr>
        <w:t xml:space="preserve">the body, how the body performs, injury prevention, the teaching of skills and </w:t>
      </w:r>
    </w:p>
    <w:p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progressions, sport</w:t>
      </w:r>
      <w:r w:rsidR="00DB0276">
        <w:rPr>
          <w:rFonts w:ascii="Arial" w:hAnsi="Arial" w:cs="Arial"/>
          <w:sz w:val="22"/>
          <w:szCs w:val="22"/>
        </w:rPr>
        <w:t xml:space="preserve"> </w:t>
      </w:r>
      <w:r w:rsidRPr="00C36AED">
        <w:rPr>
          <w:rFonts w:ascii="Arial" w:hAnsi="Arial" w:cs="Arial"/>
          <w:sz w:val="22"/>
          <w:szCs w:val="22"/>
        </w:rPr>
        <w:t xml:space="preserve">psychology, and a variety of team responsibilities. A practicum/field </w:t>
      </w:r>
    </w:p>
    <w:p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experience is also required in the student's choice </w:t>
      </w:r>
      <w:r w:rsidR="0037741F" w:rsidRPr="00C36AED">
        <w:rPr>
          <w:rFonts w:ascii="Arial" w:hAnsi="Arial" w:cs="Arial"/>
          <w:sz w:val="22"/>
          <w:szCs w:val="22"/>
        </w:rPr>
        <w:t xml:space="preserve">of sport </w:t>
      </w:r>
      <w:r w:rsidRPr="00C36AED">
        <w:rPr>
          <w:rFonts w:ascii="Arial" w:hAnsi="Arial" w:cs="Arial"/>
          <w:sz w:val="22"/>
          <w:szCs w:val="22"/>
        </w:rPr>
        <w:t xml:space="preserve">in order to further enhance </w:t>
      </w:r>
    </w:p>
    <w:p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the development of coaching skills and </w:t>
      </w:r>
      <w:r w:rsidR="00DB0276">
        <w:rPr>
          <w:rFonts w:ascii="Arial" w:hAnsi="Arial" w:cs="Arial"/>
          <w:sz w:val="22"/>
          <w:szCs w:val="22"/>
        </w:rPr>
        <w:t>p</w:t>
      </w:r>
      <w:r w:rsidRPr="00C36AED">
        <w:rPr>
          <w:rFonts w:ascii="Arial" w:hAnsi="Arial" w:cs="Arial"/>
          <w:sz w:val="22"/>
          <w:szCs w:val="22"/>
        </w:rPr>
        <w:t>hilosophy.</w:t>
      </w:r>
    </w:p>
    <w:p w:rsidR="00517820" w:rsidRPr="00C36AED" w:rsidRDefault="00517820" w:rsidP="00285E04">
      <w:pPr>
        <w:spacing w:after="0" w:line="240" w:lineRule="auto"/>
        <w:rPr>
          <w:rFonts w:ascii="Arial" w:hAnsi="Arial" w:cs="Arial"/>
          <w:b/>
          <w:bCs/>
          <w:iCs/>
          <w:sz w:val="22"/>
          <w:szCs w:val="22"/>
        </w:rPr>
      </w:pPr>
    </w:p>
    <w:p w:rsidR="0037741F" w:rsidRPr="00C36AED" w:rsidRDefault="0037741F" w:rsidP="00285E04">
      <w:pPr>
        <w:spacing w:after="0" w:line="240" w:lineRule="auto"/>
        <w:rPr>
          <w:rFonts w:ascii="Arial" w:hAnsi="Arial" w:cs="Arial"/>
          <w:b/>
          <w:bCs/>
          <w:iCs/>
          <w:sz w:val="22"/>
          <w:szCs w:val="22"/>
        </w:rPr>
      </w:pP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Dance Minor</w:t>
      </w:r>
      <w:r w:rsidR="0037741F" w:rsidRPr="00C36AED">
        <w:rPr>
          <w:rFonts w:ascii="Arial" w:hAnsi="Arial" w:cs="Arial"/>
          <w:b/>
          <w:sz w:val="22"/>
          <w:szCs w:val="22"/>
        </w:rPr>
        <w:t xml:space="preserve"> – 16-18 credits</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The Dance minor is available for students who have an interest in dance and want a</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concentration of study in this area to complement their</w:t>
      </w:r>
      <w:r w:rsidR="0080762B" w:rsidRPr="00C36AED">
        <w:rPr>
          <w:rFonts w:ascii="Arial" w:hAnsi="Arial" w:cs="Arial"/>
          <w:sz w:val="22"/>
          <w:szCs w:val="22"/>
        </w:rPr>
        <w:t xml:space="preserve"> career</w:t>
      </w:r>
      <w:r w:rsidRPr="00C36AED">
        <w:rPr>
          <w:rFonts w:ascii="Arial" w:hAnsi="Arial" w:cs="Arial"/>
          <w:sz w:val="22"/>
          <w:szCs w:val="22"/>
        </w:rPr>
        <w:t xml:space="preserve"> goals.  The minor provides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students with the opportunity to study a variety of coursework including, but not limited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to, technique, composition and choreography, and elective choices in the historical,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cultural, pedagogical and somatic areas of dance.  Additionally, dance minors complete </w:t>
      </w: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a variable credit capstone experience project.</w:t>
      </w:r>
    </w:p>
    <w:p w:rsidR="00585959" w:rsidRPr="00C36AED" w:rsidRDefault="00585959" w:rsidP="00285E04">
      <w:pPr>
        <w:spacing w:after="0" w:line="240" w:lineRule="auto"/>
        <w:ind w:left="-720" w:firstLine="720"/>
        <w:rPr>
          <w:rFonts w:ascii="Arial" w:hAnsi="Arial" w:cs="Arial"/>
          <w:sz w:val="22"/>
          <w:szCs w:val="22"/>
        </w:rPr>
      </w:pPr>
    </w:p>
    <w:p w:rsidR="0037741F" w:rsidRPr="00C36AED" w:rsidRDefault="0037741F" w:rsidP="00285E04">
      <w:pPr>
        <w:spacing w:after="0" w:line="240" w:lineRule="auto"/>
        <w:ind w:left="-720" w:firstLine="720"/>
        <w:rPr>
          <w:rFonts w:ascii="Arial" w:hAnsi="Arial" w:cs="Arial"/>
          <w:sz w:val="22"/>
          <w:szCs w:val="22"/>
        </w:rPr>
      </w:pPr>
    </w:p>
    <w:p w:rsidR="008B6DEE" w:rsidRPr="00C36AED" w:rsidRDefault="00517820" w:rsidP="00285E04">
      <w:pPr>
        <w:spacing w:after="0" w:line="240" w:lineRule="auto"/>
        <w:rPr>
          <w:rFonts w:ascii="Arial" w:hAnsi="Arial" w:cs="Arial"/>
          <w:b/>
          <w:bCs/>
          <w:iCs/>
          <w:sz w:val="22"/>
          <w:szCs w:val="22"/>
        </w:rPr>
      </w:pPr>
      <w:r w:rsidRPr="00C36AED">
        <w:rPr>
          <w:rFonts w:ascii="Arial" w:hAnsi="Arial" w:cs="Arial"/>
          <w:b/>
          <w:bCs/>
          <w:iCs/>
          <w:sz w:val="22"/>
          <w:szCs w:val="22"/>
        </w:rPr>
        <w:t xml:space="preserve">Leisure Service </w:t>
      </w:r>
      <w:r w:rsidR="00E945CB" w:rsidRPr="00C36AED">
        <w:rPr>
          <w:rFonts w:ascii="Arial" w:hAnsi="Arial" w:cs="Arial"/>
          <w:b/>
          <w:bCs/>
          <w:iCs/>
          <w:sz w:val="22"/>
          <w:szCs w:val="22"/>
        </w:rPr>
        <w:t>Management Minor</w:t>
      </w:r>
      <w:r w:rsidR="0037741F" w:rsidRPr="00C36AED">
        <w:rPr>
          <w:rFonts w:ascii="Arial" w:hAnsi="Arial" w:cs="Arial"/>
          <w:b/>
          <w:bCs/>
          <w:iCs/>
          <w:sz w:val="22"/>
          <w:szCs w:val="22"/>
        </w:rPr>
        <w:t xml:space="preserve"> – 23-25 credits</w:t>
      </w:r>
    </w:p>
    <w:p w:rsidR="00517820" w:rsidRPr="00C36AED" w:rsidRDefault="00517820" w:rsidP="00285E04">
      <w:pPr>
        <w:spacing w:after="0" w:line="240" w:lineRule="auto"/>
        <w:rPr>
          <w:rFonts w:ascii="Arial" w:hAnsi="Arial" w:cs="Arial"/>
          <w:bCs/>
          <w:iCs/>
          <w:sz w:val="22"/>
          <w:szCs w:val="22"/>
        </w:rPr>
      </w:pPr>
      <w:r w:rsidRPr="00C36AED">
        <w:rPr>
          <w:rFonts w:ascii="Arial" w:hAnsi="Arial" w:cs="Arial"/>
          <w:bCs/>
          <w:iCs/>
          <w:sz w:val="22"/>
          <w:szCs w:val="22"/>
        </w:rPr>
        <w:t>This minor focuses on management in public, private, commercial, and nonprofit leisure serve agencies</w:t>
      </w:r>
      <w:r w:rsidRPr="00C36AED">
        <w:rPr>
          <w:rFonts w:ascii="Arial" w:hAnsi="Arial" w:cs="Arial"/>
          <w:b/>
          <w:bCs/>
          <w:iCs/>
          <w:sz w:val="22"/>
          <w:szCs w:val="22"/>
        </w:rPr>
        <w:t xml:space="preserve">.  </w:t>
      </w:r>
      <w:r w:rsidRPr="00C36AED">
        <w:rPr>
          <w:rFonts w:ascii="Arial" w:hAnsi="Arial" w:cs="Arial"/>
          <w:bCs/>
          <w:iCs/>
          <w:sz w:val="22"/>
          <w:szCs w:val="22"/>
        </w:rPr>
        <w:t>Students will seek careers in some of the following areas: municipal, state or federal government, non-profit organizations, scouting organizations, university-affiliated units, or commercial endeavors such as resorts, theme parks, sports and fitness facilities, tourism, or recreation departments within corporations.</w:t>
      </w:r>
    </w:p>
    <w:p w:rsidR="00E945CB" w:rsidRPr="00C36AED" w:rsidRDefault="00E945CB" w:rsidP="00285E04">
      <w:pPr>
        <w:spacing w:after="0" w:line="240" w:lineRule="auto"/>
        <w:ind w:left="-720" w:firstLine="720"/>
        <w:rPr>
          <w:rFonts w:ascii="Arial" w:hAnsi="Arial" w:cs="Arial"/>
          <w:b/>
          <w:sz w:val="22"/>
          <w:szCs w:val="22"/>
        </w:rPr>
      </w:pPr>
    </w:p>
    <w:p w:rsidR="00E945CB" w:rsidRPr="00C36AED" w:rsidRDefault="00E945CB" w:rsidP="00285E04">
      <w:pPr>
        <w:spacing w:after="0" w:line="240" w:lineRule="auto"/>
        <w:ind w:left="-720" w:firstLine="720"/>
        <w:rPr>
          <w:rFonts w:ascii="Arial" w:hAnsi="Arial" w:cs="Arial"/>
          <w:b/>
          <w:sz w:val="22"/>
          <w:szCs w:val="22"/>
        </w:rPr>
      </w:pP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Nutrition Minor</w:t>
      </w:r>
      <w:r w:rsidR="0037741F" w:rsidRPr="00C36AED">
        <w:rPr>
          <w:rFonts w:ascii="Arial" w:hAnsi="Arial" w:cs="Arial"/>
          <w:b/>
          <w:sz w:val="22"/>
          <w:szCs w:val="22"/>
        </w:rPr>
        <w:t xml:space="preserve"> – 15 credits</w:t>
      </w:r>
    </w:p>
    <w:p w:rsidR="00585959" w:rsidRPr="00C36AED" w:rsidRDefault="00585959" w:rsidP="00285E04">
      <w:pPr>
        <w:spacing w:after="0" w:line="240" w:lineRule="auto"/>
        <w:rPr>
          <w:rFonts w:ascii="Arial" w:hAnsi="Arial" w:cs="Arial"/>
          <w:sz w:val="22"/>
          <w:szCs w:val="22"/>
        </w:rPr>
      </w:pPr>
      <w:r w:rsidRPr="00C36AED">
        <w:rPr>
          <w:rFonts w:ascii="Arial" w:hAnsi="Arial" w:cs="Arial"/>
          <w:sz w:val="22"/>
          <w:szCs w:val="22"/>
        </w:rPr>
        <w:t xml:space="preserve">This minor is for students interested in the area of nutrition and who believe that good nutrition and personal lifestyles are important for the well-being of individuals.  A minor in Nutrition provides students from other degree programs, such as Biology, Chemistry,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Health Behavior Science and Nursing a fairly intensive level of understanding of</w:t>
      </w: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nutritional science and recognition for their efforts.  </w:t>
      </w:r>
    </w:p>
    <w:p w:rsidR="00585959" w:rsidRPr="00C36AED" w:rsidRDefault="00585959" w:rsidP="00285E04">
      <w:pPr>
        <w:spacing w:after="0" w:line="240" w:lineRule="auto"/>
        <w:ind w:left="-720" w:firstLine="720"/>
        <w:rPr>
          <w:rFonts w:ascii="Arial" w:hAnsi="Arial" w:cs="Arial"/>
          <w:sz w:val="22"/>
          <w:szCs w:val="22"/>
        </w:rPr>
      </w:pPr>
    </w:p>
    <w:p w:rsidR="0037741F" w:rsidRPr="00C36AED" w:rsidRDefault="0037741F" w:rsidP="00285E04">
      <w:pPr>
        <w:spacing w:after="0" w:line="240" w:lineRule="auto"/>
        <w:ind w:left="-720" w:firstLine="720"/>
        <w:rPr>
          <w:rFonts w:ascii="Arial" w:hAnsi="Arial" w:cs="Arial"/>
          <w:sz w:val="22"/>
          <w:szCs w:val="22"/>
        </w:rPr>
      </w:pP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Public Health Minor</w:t>
      </w:r>
      <w:r w:rsidR="0037741F" w:rsidRPr="00C36AED">
        <w:rPr>
          <w:rFonts w:ascii="Arial" w:hAnsi="Arial" w:cs="Arial"/>
          <w:b/>
          <w:sz w:val="22"/>
          <w:szCs w:val="22"/>
        </w:rPr>
        <w:t xml:space="preserve"> – 18 credits</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Public Health is the science and art of preventing disease, prolonging life, and promoting</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health through the organized efforts and informed choices of society, organizations,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public and private</w:t>
      </w:r>
      <w:r w:rsidR="00DB0276">
        <w:rPr>
          <w:rFonts w:ascii="Arial" w:hAnsi="Arial" w:cs="Arial"/>
          <w:sz w:val="22"/>
          <w:szCs w:val="22"/>
        </w:rPr>
        <w:t xml:space="preserve"> </w:t>
      </w:r>
      <w:r w:rsidRPr="00C36AED">
        <w:rPr>
          <w:rFonts w:ascii="Arial" w:hAnsi="Arial" w:cs="Arial"/>
          <w:sz w:val="22"/>
          <w:szCs w:val="22"/>
        </w:rPr>
        <w:t xml:space="preserve">sectors, communities and individuals.  The minor in Public Health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provides an interdisciplinary opportunity to develop practical skills in program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development and increase knowledge in the areas of social systems and policy as well </w:t>
      </w:r>
    </w:p>
    <w:p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as leadership.  The minor is available to students of all disciplines and offers a greater </w:t>
      </w:r>
    </w:p>
    <w:p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appreciation for the application of public health concepts to your field of study.</w:t>
      </w:r>
    </w:p>
    <w:p w:rsidR="00585959" w:rsidRPr="00C36AED" w:rsidRDefault="00585959" w:rsidP="00285E04">
      <w:pPr>
        <w:spacing w:after="0" w:line="240" w:lineRule="auto"/>
        <w:ind w:left="-720" w:firstLine="720"/>
        <w:rPr>
          <w:rFonts w:ascii="Arial" w:hAnsi="Arial" w:cs="Arial"/>
          <w:sz w:val="22"/>
          <w:szCs w:val="22"/>
        </w:rPr>
      </w:pPr>
    </w:p>
    <w:p w:rsidR="008B6DEE" w:rsidRPr="00C36AED" w:rsidRDefault="008B6DEE" w:rsidP="00285E04">
      <w:pPr>
        <w:spacing w:after="0" w:line="240" w:lineRule="auto"/>
        <w:ind w:left="-720" w:firstLine="720"/>
        <w:rPr>
          <w:rFonts w:ascii="Arial" w:hAnsi="Arial" w:cs="Arial"/>
          <w:sz w:val="22"/>
          <w:szCs w:val="22"/>
        </w:rPr>
      </w:pPr>
    </w:p>
    <w:p w:rsidR="008D6F29" w:rsidRPr="00C36AED" w:rsidRDefault="008D6F29" w:rsidP="00285E04">
      <w:pPr>
        <w:spacing w:after="0" w:line="240" w:lineRule="auto"/>
        <w:ind w:left="-720" w:firstLine="720"/>
        <w:rPr>
          <w:rFonts w:ascii="Arial" w:hAnsi="Arial" w:cs="Arial"/>
          <w:sz w:val="22"/>
          <w:szCs w:val="22"/>
        </w:rPr>
      </w:pPr>
    </w:p>
    <w:p w:rsidR="008D6F29" w:rsidRPr="00C36AED" w:rsidRDefault="008D6F29" w:rsidP="00285E04">
      <w:pPr>
        <w:spacing w:after="0" w:line="240" w:lineRule="auto"/>
        <w:ind w:left="-720" w:firstLine="720"/>
        <w:rPr>
          <w:rFonts w:ascii="Arial" w:hAnsi="Arial" w:cs="Arial"/>
          <w:sz w:val="22"/>
          <w:szCs w:val="22"/>
        </w:rPr>
      </w:pPr>
    </w:p>
    <w:p w:rsidR="00517820" w:rsidRPr="00C36AED" w:rsidRDefault="00517820"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E945CB" w:rsidRPr="00C36AED" w:rsidRDefault="00E945CB" w:rsidP="00285E04">
      <w:pPr>
        <w:pStyle w:val="Heading1"/>
        <w:spacing w:after="0" w:line="240" w:lineRule="auto"/>
        <w:rPr>
          <w:rFonts w:ascii="Arial" w:hAnsi="Arial" w:cs="Arial"/>
          <w:sz w:val="22"/>
          <w:szCs w:val="22"/>
        </w:rPr>
      </w:pPr>
    </w:p>
    <w:p w:rsidR="00C36AED" w:rsidRPr="00C36AED" w:rsidRDefault="00C36AED" w:rsidP="00285E04">
      <w:pPr>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Pr="00DB0276" w:rsidRDefault="00DB0276" w:rsidP="00285E04">
      <w:pPr>
        <w:spacing w:after="0" w:line="240" w:lineRule="auto"/>
      </w:pPr>
    </w:p>
    <w:p w:rsidR="00DB0276" w:rsidRDefault="00DB0276" w:rsidP="00285E04">
      <w:pPr>
        <w:pStyle w:val="Heading1"/>
        <w:spacing w:after="0" w:line="240" w:lineRule="auto"/>
        <w:rPr>
          <w:rFonts w:ascii="Arial" w:hAnsi="Arial" w:cs="Arial"/>
          <w:sz w:val="22"/>
          <w:szCs w:val="22"/>
        </w:rPr>
      </w:pPr>
    </w:p>
    <w:p w:rsidR="00A52AAF" w:rsidRPr="00A52AAF" w:rsidRDefault="00A52AAF" w:rsidP="00A52AAF"/>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NormalWeb"/>
        <w:spacing w:before="0" w:beforeAutospacing="0" w:after="0" w:afterAutospacing="0" w:line="240" w:lineRule="auto"/>
        <w:rPr>
          <w:rFonts w:ascii="Arial" w:hAnsi="Arial" w:cs="Arial"/>
          <w:sz w:val="22"/>
          <w:szCs w:val="22"/>
        </w:rPr>
      </w:pPr>
    </w:p>
    <w:p w:rsidR="00A52AAF" w:rsidRDefault="00A52AAF" w:rsidP="00285E04">
      <w:pPr>
        <w:pStyle w:val="NormalWeb"/>
        <w:spacing w:before="0" w:beforeAutospacing="0" w:after="0" w:afterAutospacing="0" w:line="240" w:lineRule="auto"/>
        <w:rPr>
          <w:rFonts w:ascii="Arial" w:hAnsi="Arial" w:cs="Arial"/>
          <w:b/>
          <w:color w:val="auto"/>
          <w:sz w:val="22"/>
          <w:szCs w:val="22"/>
        </w:rPr>
      </w:pPr>
    </w:p>
    <w:p w:rsidR="00A52AAF" w:rsidRDefault="00A52AAF" w:rsidP="00285E04">
      <w:pPr>
        <w:pStyle w:val="NormalWeb"/>
        <w:spacing w:before="0" w:beforeAutospacing="0" w:after="0" w:afterAutospacing="0" w:line="240" w:lineRule="auto"/>
        <w:rPr>
          <w:rFonts w:ascii="Arial" w:hAnsi="Arial" w:cs="Arial"/>
          <w:b/>
          <w:color w:val="auto"/>
          <w:sz w:val="22"/>
          <w:szCs w:val="22"/>
        </w:rPr>
      </w:pPr>
    </w:p>
    <w:p w:rsidR="00DB0276" w:rsidRPr="00DB0276" w:rsidRDefault="00DB0276" w:rsidP="00285E04">
      <w:pPr>
        <w:pStyle w:val="NormalWeb"/>
        <w:spacing w:before="0" w:beforeAutospacing="0" w:after="0" w:afterAutospacing="0" w:line="240" w:lineRule="auto"/>
        <w:rPr>
          <w:rFonts w:ascii="Arial" w:hAnsi="Arial" w:cs="Arial"/>
          <w:b/>
          <w:color w:val="auto"/>
          <w:sz w:val="22"/>
          <w:szCs w:val="22"/>
        </w:rPr>
      </w:pPr>
      <w:r w:rsidRPr="00DB0276">
        <w:rPr>
          <w:rFonts w:ascii="Arial" w:hAnsi="Arial" w:cs="Arial"/>
          <w:b/>
          <w:color w:val="auto"/>
          <w:sz w:val="22"/>
          <w:szCs w:val="22"/>
        </w:rPr>
        <w:t>MINOR IN COACHING SCIENCE</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CC0521" w:rsidRPr="00DB0276" w:rsidRDefault="00CC0521"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This minor will help students develop a personal coaching philosophy, an understanding of the body, how it performs, injury and injury prevention, teaching of skills and progressions, sport psychology, and a variety of team responsibilities. A practicum or field experience will be required in the student’s chosen sport in order to further enhance the development of coaching skills and philosophy. If a student chooses a sport that is a winter sport, i.e., basketball, the student is required to register for winter session. The same requirement applies for a summer sport.</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A52AAF" w:rsidRDefault="00CC0521"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xml:space="preserve">The Coaching Science Minor requires 18 credits. Students applying for the minor must have completed at least one semester of full time study with a minimum GPA of 2.25. </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CC0521" w:rsidRDefault="00CC0521" w:rsidP="00285E04">
      <w:pPr>
        <w:pStyle w:val="NormalWeb"/>
        <w:spacing w:before="0" w:beforeAutospacing="0" w:after="0" w:afterAutospacing="0" w:line="240" w:lineRule="auto"/>
        <w:rPr>
          <w:rFonts w:ascii="Arial" w:hAnsi="Arial" w:cs="Arial"/>
          <w:color w:val="auto"/>
          <w:sz w:val="22"/>
          <w:szCs w:val="22"/>
        </w:rPr>
      </w:pPr>
      <w:r w:rsidRPr="00DB0276">
        <w:rPr>
          <w:rStyle w:val="Strong"/>
          <w:rFonts w:ascii="Arial" w:hAnsi="Arial" w:cs="Arial"/>
          <w:color w:val="auto"/>
          <w:sz w:val="22"/>
          <w:szCs w:val="22"/>
        </w:rPr>
        <w:t>Enrollment in the minor for at least four semesters is required due to sequencing of course work.</w:t>
      </w:r>
      <w:r w:rsidRPr="00DB0276">
        <w:rPr>
          <w:rFonts w:ascii="Arial" w:hAnsi="Arial" w:cs="Arial"/>
          <w:color w:val="auto"/>
          <w:sz w:val="22"/>
          <w:szCs w:val="22"/>
        </w:rPr>
        <w:t xml:space="preserve"> A minimum grade of C- is required in all courses for the minor.</w:t>
      </w:r>
    </w:p>
    <w:p w:rsidR="00A52AAF" w:rsidRPr="00DB0276" w:rsidRDefault="00A52AAF" w:rsidP="00285E04">
      <w:pPr>
        <w:pStyle w:val="NormalWeb"/>
        <w:spacing w:before="0" w:beforeAutospacing="0" w:after="0" w:afterAutospacing="0" w:line="240" w:lineRule="auto"/>
        <w:rPr>
          <w:rFonts w:ascii="Arial" w:hAnsi="Arial" w:cs="Arial"/>
          <w:color w:val="auto"/>
          <w:sz w:val="22"/>
          <w:szCs w:val="22"/>
        </w:rPr>
      </w:pPr>
    </w:p>
    <w:tbl>
      <w:tblPr>
        <w:tblW w:w="7410" w:type="dxa"/>
        <w:tblCellSpacing w:w="15" w:type="dxa"/>
        <w:tblCellMar>
          <w:top w:w="15" w:type="dxa"/>
          <w:left w:w="15" w:type="dxa"/>
          <w:bottom w:w="15" w:type="dxa"/>
          <w:right w:w="15" w:type="dxa"/>
        </w:tblCellMar>
        <w:tblLook w:val="04A0"/>
      </w:tblPr>
      <w:tblGrid>
        <w:gridCol w:w="1512"/>
        <w:gridCol w:w="5898"/>
      </w:tblGrid>
      <w:tr w:rsidR="00CC0521" w:rsidRPr="00DB0276">
        <w:trPr>
          <w:tblCellSpacing w:w="15" w:type="dxa"/>
        </w:trPr>
        <w:tc>
          <w:tcPr>
            <w:tcW w:w="1290" w:type="dxa"/>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HESC 210 </w:t>
            </w:r>
          </w:p>
        </w:tc>
        <w:tc>
          <w:tcPr>
            <w:tcW w:w="5970" w:type="dxa"/>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Emergency Management of Injuries and Illnesses </w:t>
            </w:r>
          </w:p>
        </w:tc>
      </w:tr>
      <w:tr w:rsidR="00CC0521" w:rsidRPr="00DB0276">
        <w:trPr>
          <w:tblCellSpacing w:w="15" w:type="dxa"/>
        </w:trPr>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HESC 220* </w:t>
            </w:r>
          </w:p>
        </w:tc>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Anatomy and Physiology </w:t>
            </w:r>
          </w:p>
        </w:tc>
      </w:tr>
      <w:tr w:rsidR="00CC0521" w:rsidRPr="00DB0276">
        <w:trPr>
          <w:tblCellSpacing w:w="15" w:type="dxa"/>
        </w:trPr>
        <w:tc>
          <w:tcPr>
            <w:tcW w:w="0" w:type="auto"/>
            <w:vAlign w:val="center"/>
          </w:tcPr>
          <w:p w:rsidR="00CC0521" w:rsidRPr="00DB0276" w:rsidRDefault="00CC0521" w:rsidP="00D35659">
            <w:pPr>
              <w:spacing w:after="0" w:line="240" w:lineRule="auto"/>
              <w:rPr>
                <w:rFonts w:ascii="Arial" w:hAnsi="Arial" w:cs="Arial"/>
              </w:rPr>
            </w:pPr>
            <w:r w:rsidRPr="00DB0276">
              <w:rPr>
                <w:rFonts w:ascii="Arial" w:hAnsi="Arial" w:cs="Arial"/>
                <w:sz w:val="22"/>
                <w:szCs w:val="22"/>
              </w:rPr>
              <w:t>HESC</w:t>
            </w:r>
            <w:r w:rsidR="00D35659">
              <w:rPr>
                <w:rFonts w:ascii="Arial" w:hAnsi="Arial" w:cs="Arial"/>
                <w:sz w:val="22"/>
                <w:szCs w:val="22"/>
              </w:rPr>
              <w:t>320/317</w:t>
            </w:r>
          </w:p>
        </w:tc>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Principl</w:t>
            </w:r>
            <w:r w:rsidR="00D35659">
              <w:rPr>
                <w:rFonts w:ascii="Arial" w:hAnsi="Arial" w:cs="Arial"/>
                <w:sz w:val="22"/>
                <w:szCs w:val="22"/>
              </w:rPr>
              <w:t>es of Strength and Conditioning/Lab</w:t>
            </w:r>
          </w:p>
        </w:tc>
      </w:tr>
      <w:tr w:rsidR="00CC0521" w:rsidRPr="00DB0276">
        <w:trPr>
          <w:tblCellSpacing w:w="15" w:type="dxa"/>
        </w:trPr>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HESC 390 </w:t>
            </w:r>
          </w:p>
        </w:tc>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Principles of Coaching </w:t>
            </w:r>
          </w:p>
        </w:tc>
      </w:tr>
      <w:tr w:rsidR="00CC0521" w:rsidRPr="00DB0276">
        <w:trPr>
          <w:tblCellSpacing w:w="15" w:type="dxa"/>
        </w:trPr>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HESC 440 </w:t>
            </w:r>
          </w:p>
        </w:tc>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Strategies of Athletic Peak Performance </w:t>
            </w:r>
          </w:p>
        </w:tc>
      </w:tr>
      <w:tr w:rsidR="00CC0521" w:rsidRPr="00DB0276">
        <w:trPr>
          <w:tblCellSpacing w:w="15" w:type="dxa"/>
        </w:trPr>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HESC 460 </w:t>
            </w:r>
          </w:p>
        </w:tc>
        <w:tc>
          <w:tcPr>
            <w:tcW w:w="0" w:type="auto"/>
            <w:vAlign w:val="center"/>
          </w:tcPr>
          <w:p w:rsidR="00CC0521" w:rsidRPr="00DB0276" w:rsidRDefault="00CC0521" w:rsidP="00285E04">
            <w:pPr>
              <w:spacing w:after="0" w:line="240" w:lineRule="auto"/>
              <w:rPr>
                <w:rFonts w:ascii="Arial" w:hAnsi="Arial" w:cs="Arial"/>
              </w:rPr>
            </w:pPr>
            <w:r w:rsidRPr="00DB0276">
              <w:rPr>
                <w:rFonts w:ascii="Arial" w:hAnsi="Arial" w:cs="Arial"/>
                <w:sz w:val="22"/>
                <w:szCs w:val="22"/>
              </w:rPr>
              <w:t xml:space="preserve">Coaching Performance Practicum </w:t>
            </w:r>
          </w:p>
        </w:tc>
      </w:tr>
    </w:tbl>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CC0521" w:rsidRPr="00DB0276" w:rsidRDefault="00CC0521"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HESC310 Pre-Clinical Anatomy &amp; Physiology II may be substituted for HESC220</w:t>
      </w:r>
    </w:p>
    <w:p w:rsidR="00A52AAF" w:rsidRDefault="00CC0521"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xml:space="preserve">This minor cannot be applied for over the WEB. </w:t>
      </w:r>
      <w:r w:rsidR="00E945CB" w:rsidRPr="00DB0276">
        <w:rPr>
          <w:rFonts w:ascii="Arial" w:hAnsi="Arial" w:cs="Arial"/>
          <w:color w:val="auto"/>
          <w:sz w:val="22"/>
          <w:szCs w:val="22"/>
        </w:rPr>
        <w:t>Paper applications are available 15 days prior to the due dates of April 1 and November 1.</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CC0521" w:rsidRPr="00DB0276" w:rsidRDefault="00E945CB"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xml:space="preserve"> </w:t>
      </w:r>
      <w:r w:rsidR="00CC0521" w:rsidRPr="00DB0276">
        <w:rPr>
          <w:rStyle w:val="Strong"/>
          <w:rFonts w:ascii="Arial" w:hAnsi="Arial" w:cs="Arial"/>
          <w:color w:val="auto"/>
          <w:sz w:val="22"/>
          <w:szCs w:val="22"/>
        </w:rPr>
        <w:t xml:space="preserve">All students must speak with the director, John Schuster, prior to applying. Coach Schuster can be reached at 831-3208. </w:t>
      </w:r>
    </w:p>
    <w:p w:rsidR="00CC0521" w:rsidRPr="00C36AED" w:rsidRDefault="00CC0521" w:rsidP="00285E04">
      <w:pPr>
        <w:pStyle w:val="NormalWeb"/>
        <w:spacing w:before="0" w:beforeAutospacing="0" w:after="0" w:afterAutospacing="0" w:line="240" w:lineRule="auto"/>
        <w:rPr>
          <w:rFonts w:ascii="Arial" w:hAnsi="Arial" w:cs="Arial"/>
          <w:sz w:val="22"/>
          <w:szCs w:val="22"/>
        </w:rPr>
      </w:pPr>
      <w:r w:rsidRPr="00C36AED">
        <w:rPr>
          <w:rFonts w:ascii="Arial" w:hAnsi="Arial" w:cs="Arial"/>
          <w:sz w:val="22"/>
          <w:szCs w:val="22"/>
        </w:rPr>
        <w:t> </w:t>
      </w:r>
    </w:p>
    <w:p w:rsidR="00DB0276" w:rsidRDefault="00DB0276" w:rsidP="00285E04">
      <w:pPr>
        <w:spacing w:after="0" w:line="240" w:lineRule="auto"/>
        <w:rPr>
          <w:rStyle w:val="Strong"/>
          <w:rFonts w:ascii="Tahoma" w:hAnsi="Tahoma" w:cs="Tahoma"/>
          <w:color w:val="1E266B"/>
          <w:sz w:val="20"/>
          <w:szCs w:val="20"/>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285E04" w:rsidRDefault="00285E04" w:rsidP="00285E04">
      <w:pPr>
        <w:spacing w:after="0" w:line="240" w:lineRule="auto"/>
        <w:rPr>
          <w:rStyle w:val="Strong"/>
        </w:rPr>
      </w:pPr>
    </w:p>
    <w:p w:rsidR="00285E04" w:rsidRDefault="00285E04" w:rsidP="00285E04">
      <w:pPr>
        <w:spacing w:after="0" w:line="240" w:lineRule="auto"/>
        <w:rPr>
          <w:rStyle w:val="Strong"/>
        </w:rPr>
      </w:pPr>
    </w:p>
    <w:p w:rsidR="00285E04" w:rsidRDefault="00285E04" w:rsidP="00285E04">
      <w:pPr>
        <w:spacing w:after="0" w:line="240" w:lineRule="auto"/>
        <w:rPr>
          <w:rStyle w:val="Strong"/>
        </w:rPr>
      </w:pPr>
    </w:p>
    <w:p w:rsidR="00285E04" w:rsidRDefault="00285E04" w:rsidP="00285E04">
      <w:pPr>
        <w:spacing w:after="0" w:line="240" w:lineRule="auto"/>
        <w:rPr>
          <w:rStyle w:val="Strong"/>
        </w:rPr>
      </w:pPr>
    </w:p>
    <w:p w:rsidR="00DB0276" w:rsidRDefault="00DB0276" w:rsidP="00285E04">
      <w:pPr>
        <w:spacing w:after="0" w:line="240" w:lineRule="auto"/>
        <w:rPr>
          <w:rStyle w:val="Strong"/>
        </w:rPr>
      </w:pPr>
    </w:p>
    <w:p w:rsidR="00DB0276" w:rsidRDefault="00DB0276" w:rsidP="00285E04">
      <w:pPr>
        <w:spacing w:after="0" w:line="240" w:lineRule="auto"/>
        <w:rPr>
          <w:rStyle w:val="Strong"/>
        </w:rPr>
      </w:pPr>
    </w:p>
    <w:p w:rsidR="00CC0521" w:rsidRPr="00C36AED" w:rsidRDefault="00CC0521" w:rsidP="00285E04">
      <w:pPr>
        <w:spacing w:after="0" w:line="240" w:lineRule="auto"/>
        <w:rPr>
          <w:rFonts w:ascii="Arial" w:hAnsi="Arial" w:cs="Arial"/>
          <w:sz w:val="22"/>
          <w:szCs w:val="22"/>
        </w:rPr>
      </w:pPr>
      <w:r w:rsidRPr="00C36AED">
        <w:rPr>
          <w:rStyle w:val="Strong"/>
          <w:rFonts w:ascii="Arial" w:hAnsi="Arial" w:cs="Arial"/>
          <w:sz w:val="22"/>
          <w:szCs w:val="22"/>
        </w:rPr>
        <w:t xml:space="preserve">MINOR IN DANCE </w:t>
      </w:r>
      <w:r w:rsidRPr="00C36AED">
        <w:rPr>
          <w:rFonts w:ascii="Arial" w:hAnsi="Arial" w:cs="Arial"/>
          <w:sz w:val="22"/>
          <w:szCs w:val="22"/>
        </w:rPr>
        <w:br/>
      </w:r>
      <w:r w:rsidRPr="00C36AED">
        <w:rPr>
          <w:rFonts w:ascii="Arial" w:hAnsi="Arial" w:cs="Arial"/>
          <w:sz w:val="22"/>
          <w:szCs w:val="22"/>
        </w:rPr>
        <w:br/>
        <w:t>A minor in dance is available for students who have an interest in dance and want a concentration of study in this area to complement their career goals. The minor provides students with the opportunity to study a variety of coursework including, but not limited to, technique, composition and choreography, and elective choices in the historical, cultural, pedagogical, and somatic areas of dance. Additionally, dance minors complete a variable credit capstone experience project.</w:t>
      </w:r>
      <w:r w:rsidRPr="00C36AED">
        <w:rPr>
          <w:rFonts w:ascii="Arial" w:hAnsi="Arial" w:cs="Arial"/>
          <w:sz w:val="22"/>
          <w:szCs w:val="22"/>
        </w:rPr>
        <w:br/>
      </w:r>
      <w:r w:rsidRPr="00C36AED">
        <w:rPr>
          <w:rFonts w:ascii="Arial" w:hAnsi="Arial" w:cs="Arial"/>
          <w:sz w:val="22"/>
          <w:szCs w:val="22"/>
        </w:rPr>
        <w:br/>
        <w:t>The minor requires a minimum of 16 credits distributed as follows:</w:t>
      </w:r>
    </w:p>
    <w:p w:rsidR="00CC0521" w:rsidRPr="00C36AED" w:rsidRDefault="00CC0521" w:rsidP="00285E04">
      <w:pPr>
        <w:spacing w:after="0" w:line="240" w:lineRule="auto"/>
        <w:rPr>
          <w:rStyle w:val="coursedescriptionnonumber"/>
        </w:rPr>
      </w:pPr>
    </w:p>
    <w:p w:rsidR="00CC0521" w:rsidRPr="00C36AED" w:rsidRDefault="00CC0521" w:rsidP="00285E04">
      <w:pPr>
        <w:spacing w:after="0" w:line="240" w:lineRule="auto"/>
        <w:rPr>
          <w:rFonts w:ascii="Arial" w:hAnsi="Arial" w:cs="Arial"/>
          <w:sz w:val="22"/>
          <w:szCs w:val="22"/>
        </w:rPr>
      </w:pPr>
      <w:r w:rsidRPr="00C36AED">
        <w:rPr>
          <w:rStyle w:val="coursedescriptionnonumber"/>
          <w:rFonts w:ascii="Arial" w:hAnsi="Arial" w:cs="Arial"/>
          <w:sz w:val="22"/>
          <w:szCs w:val="22"/>
        </w:rPr>
        <w:t>Technique –</w:t>
      </w:r>
      <w:r w:rsidRPr="00C36AED">
        <w:rPr>
          <w:rFonts w:ascii="Arial" w:hAnsi="Arial" w:cs="Arial"/>
          <w:sz w:val="22"/>
          <w:szCs w:val="22"/>
        </w:rPr>
        <w:t xml:space="preserve"> 6 credits</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A minimum of two courses, one of which must be at the 300 level, from the</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following list: DANC 202, DANC 203, DANC 204, DANC 302, DANC 303, </w:t>
      </w:r>
    </w:p>
    <w:p w:rsidR="00CC0521"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DANC 304</w:t>
      </w:r>
    </w:p>
    <w:p w:rsidR="00227247" w:rsidRPr="00C36AED" w:rsidRDefault="00227247" w:rsidP="00285E04">
      <w:pPr>
        <w:spacing w:after="0" w:line="240" w:lineRule="auto"/>
        <w:rPr>
          <w:rStyle w:val="coursedescriptionnonumber"/>
        </w:rPr>
      </w:pPr>
    </w:p>
    <w:p w:rsidR="00227247" w:rsidRPr="00C36AED" w:rsidRDefault="00227247" w:rsidP="00285E04">
      <w:pPr>
        <w:spacing w:after="0" w:line="240" w:lineRule="auto"/>
        <w:rPr>
          <w:rStyle w:val="coursedescriptionnonumber"/>
        </w:rPr>
      </w:pPr>
    </w:p>
    <w:p w:rsidR="00CC0521" w:rsidRPr="00C36AED" w:rsidRDefault="00CC0521" w:rsidP="00285E04">
      <w:pPr>
        <w:spacing w:after="0" w:line="240" w:lineRule="auto"/>
        <w:rPr>
          <w:rFonts w:ascii="Arial" w:hAnsi="Arial" w:cs="Arial"/>
          <w:sz w:val="22"/>
          <w:szCs w:val="22"/>
        </w:rPr>
      </w:pPr>
      <w:r w:rsidRPr="00C36AED">
        <w:rPr>
          <w:rStyle w:val="coursedescriptionnonumber"/>
          <w:rFonts w:ascii="Arial" w:hAnsi="Arial" w:cs="Arial"/>
          <w:sz w:val="22"/>
          <w:szCs w:val="22"/>
        </w:rPr>
        <w:t>Choreography and Performance</w:t>
      </w:r>
      <w:r w:rsidR="00227247" w:rsidRPr="00C36AED">
        <w:rPr>
          <w:rStyle w:val="coursedescriptionnonumber"/>
          <w:rFonts w:ascii="Arial" w:hAnsi="Arial" w:cs="Arial"/>
          <w:sz w:val="22"/>
          <w:szCs w:val="22"/>
        </w:rPr>
        <w:t xml:space="preserve"> –</w:t>
      </w:r>
      <w:r w:rsidRPr="00C36AED">
        <w:rPr>
          <w:rFonts w:ascii="Arial" w:hAnsi="Arial" w:cs="Arial"/>
          <w:sz w:val="22"/>
          <w:szCs w:val="22"/>
        </w:rPr>
        <w:t xml:space="preserve"> 3</w:t>
      </w:r>
      <w:r w:rsidR="00227247" w:rsidRPr="00C36AED">
        <w:rPr>
          <w:rFonts w:ascii="Arial" w:hAnsi="Arial" w:cs="Arial"/>
          <w:sz w:val="22"/>
          <w:szCs w:val="22"/>
        </w:rPr>
        <w:t xml:space="preserve"> credits</w:t>
      </w:r>
    </w:p>
    <w:p w:rsidR="00CC0521"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One course from the following list: DANC 208, DANC 308, DANC 309 </w:t>
      </w:r>
    </w:p>
    <w:p w:rsidR="00227247" w:rsidRPr="00C36AED" w:rsidRDefault="00227247" w:rsidP="00285E04">
      <w:pPr>
        <w:spacing w:after="0" w:line="240" w:lineRule="auto"/>
        <w:ind w:firstLine="720"/>
        <w:rPr>
          <w:rFonts w:ascii="Arial" w:hAnsi="Arial" w:cs="Arial"/>
          <w:sz w:val="22"/>
          <w:szCs w:val="22"/>
        </w:rPr>
      </w:pPr>
    </w:p>
    <w:p w:rsidR="00227247" w:rsidRPr="00C36AED" w:rsidRDefault="00CC0521" w:rsidP="00285E04">
      <w:pPr>
        <w:spacing w:after="0" w:line="240" w:lineRule="auto"/>
        <w:rPr>
          <w:rStyle w:val="coursedescriptionnonumber"/>
        </w:rPr>
      </w:pPr>
      <w:r w:rsidRPr="00C36AED">
        <w:rPr>
          <w:rStyle w:val="coursedescriptionnonumber"/>
          <w:rFonts w:ascii="Arial" w:hAnsi="Arial" w:cs="Arial"/>
          <w:sz w:val="22"/>
          <w:szCs w:val="22"/>
        </w:rPr>
        <w:t xml:space="preserve">Capstone Experience </w:t>
      </w:r>
      <w:r w:rsidR="00227247" w:rsidRPr="00C36AED">
        <w:rPr>
          <w:rStyle w:val="coursedescriptionnonumber"/>
          <w:rFonts w:ascii="Arial" w:hAnsi="Arial" w:cs="Arial"/>
          <w:sz w:val="22"/>
          <w:szCs w:val="22"/>
        </w:rPr>
        <w:t>– 1-3 credits</w:t>
      </w:r>
    </w:p>
    <w:p w:rsidR="00CC0521" w:rsidRPr="00C36AED" w:rsidRDefault="00CC0521" w:rsidP="00285E04">
      <w:pPr>
        <w:spacing w:after="0" w:line="240" w:lineRule="auto"/>
        <w:ind w:firstLine="720"/>
        <w:rPr>
          <w:rFonts w:ascii="Arial" w:hAnsi="Arial" w:cs="Arial"/>
          <w:sz w:val="22"/>
          <w:szCs w:val="22"/>
        </w:rPr>
      </w:pPr>
      <w:r w:rsidRPr="00C36AED">
        <w:rPr>
          <w:rStyle w:val="coursedescriptionnonumber"/>
          <w:rFonts w:ascii="Arial" w:hAnsi="Arial" w:cs="Arial"/>
          <w:sz w:val="22"/>
          <w:szCs w:val="22"/>
        </w:rPr>
        <w:t>DANC 401</w:t>
      </w:r>
      <w:r w:rsidRPr="00C36AED">
        <w:rPr>
          <w:rFonts w:ascii="Arial" w:hAnsi="Arial" w:cs="Arial"/>
          <w:sz w:val="22"/>
          <w:szCs w:val="22"/>
        </w:rPr>
        <w:t xml:space="preserve"> </w:t>
      </w:r>
    </w:p>
    <w:p w:rsidR="00227247" w:rsidRPr="00C36AED" w:rsidRDefault="00227247" w:rsidP="00285E04">
      <w:pPr>
        <w:spacing w:after="0" w:line="240" w:lineRule="auto"/>
        <w:ind w:firstLine="720"/>
        <w:rPr>
          <w:rFonts w:ascii="Arial" w:hAnsi="Arial" w:cs="Arial"/>
          <w:sz w:val="22"/>
          <w:szCs w:val="22"/>
        </w:rPr>
      </w:pPr>
    </w:p>
    <w:p w:rsidR="00CC0521" w:rsidRPr="00C36AED" w:rsidRDefault="00CC0521" w:rsidP="00285E04">
      <w:pPr>
        <w:spacing w:after="0" w:line="240" w:lineRule="auto"/>
        <w:rPr>
          <w:rFonts w:ascii="Arial" w:hAnsi="Arial" w:cs="Arial"/>
          <w:sz w:val="22"/>
          <w:szCs w:val="22"/>
        </w:rPr>
      </w:pPr>
      <w:r w:rsidRPr="00C36AED">
        <w:rPr>
          <w:rStyle w:val="coursedescriptionnonumber"/>
          <w:rFonts w:ascii="Arial" w:hAnsi="Arial" w:cs="Arial"/>
          <w:sz w:val="22"/>
          <w:szCs w:val="22"/>
        </w:rPr>
        <w:t>Electives</w:t>
      </w:r>
      <w:r w:rsidR="00227247" w:rsidRPr="00C36AED">
        <w:rPr>
          <w:rStyle w:val="coursedescriptionnonumber"/>
          <w:rFonts w:ascii="Arial" w:hAnsi="Arial" w:cs="Arial"/>
          <w:sz w:val="22"/>
          <w:szCs w:val="22"/>
        </w:rPr>
        <w:t xml:space="preserve"> –</w:t>
      </w:r>
      <w:r w:rsidRPr="00C36AED">
        <w:rPr>
          <w:rFonts w:ascii="Arial" w:hAnsi="Arial" w:cs="Arial"/>
          <w:sz w:val="22"/>
          <w:szCs w:val="22"/>
        </w:rPr>
        <w:t xml:space="preserve"> 6</w:t>
      </w:r>
      <w:r w:rsidR="00227247" w:rsidRPr="00C36AED">
        <w:rPr>
          <w:rFonts w:ascii="Arial" w:hAnsi="Arial" w:cs="Arial"/>
          <w:sz w:val="22"/>
          <w:szCs w:val="22"/>
        </w:rPr>
        <w:t xml:space="preserve"> credits</w:t>
      </w:r>
    </w:p>
    <w:p w:rsidR="00227247" w:rsidRPr="00C36AED" w:rsidRDefault="00227247" w:rsidP="00285E04">
      <w:pPr>
        <w:spacing w:after="0" w:line="240" w:lineRule="auto"/>
        <w:rPr>
          <w:rFonts w:ascii="Arial" w:hAnsi="Arial" w:cs="Arial"/>
          <w:sz w:val="22"/>
          <w:szCs w:val="22"/>
        </w:rPr>
      </w:pPr>
      <w:r w:rsidRPr="00C36AED">
        <w:rPr>
          <w:rFonts w:ascii="Arial" w:hAnsi="Arial" w:cs="Arial"/>
          <w:sz w:val="22"/>
          <w:szCs w:val="22"/>
        </w:rPr>
        <w:tab/>
      </w:r>
      <w:r w:rsidR="00CC0521" w:rsidRPr="00C36AED">
        <w:rPr>
          <w:rFonts w:ascii="Arial" w:hAnsi="Arial" w:cs="Arial"/>
          <w:sz w:val="22"/>
          <w:szCs w:val="22"/>
        </w:rPr>
        <w:t>Six credits from the following list, in consultation with the minor advisor:</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DANC 101, DANC 206, DANC 305, DANC 306, DANC 307, DANC 310, </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DANC 311</w:t>
      </w:r>
      <w:r w:rsidR="00E945CB" w:rsidRPr="00C36AED">
        <w:rPr>
          <w:rFonts w:ascii="Arial" w:hAnsi="Arial" w:cs="Arial"/>
          <w:sz w:val="22"/>
          <w:szCs w:val="22"/>
        </w:rPr>
        <w:t>, DANC 312</w:t>
      </w:r>
      <w:r w:rsidRPr="00C36AED">
        <w:rPr>
          <w:rFonts w:ascii="Arial" w:hAnsi="Arial" w:cs="Arial"/>
          <w:sz w:val="22"/>
          <w:szCs w:val="22"/>
        </w:rPr>
        <w:t>, DANC 400</w:t>
      </w:r>
      <w:r w:rsidR="00227247" w:rsidRPr="00C36AED">
        <w:rPr>
          <w:rFonts w:ascii="Arial" w:hAnsi="Arial" w:cs="Arial"/>
          <w:sz w:val="22"/>
          <w:szCs w:val="22"/>
        </w:rPr>
        <w:t>, HESC 251, HESC 120 (Bal</w:t>
      </w:r>
      <w:r w:rsidRPr="00C36AED">
        <w:rPr>
          <w:rFonts w:ascii="Arial" w:hAnsi="Arial" w:cs="Arial"/>
          <w:sz w:val="22"/>
          <w:szCs w:val="22"/>
        </w:rPr>
        <w:t xml:space="preserve">lroom Dance) </w:t>
      </w:r>
    </w:p>
    <w:p w:rsidR="00227247" w:rsidRPr="00C36AED" w:rsidRDefault="00227247" w:rsidP="00285E04">
      <w:pPr>
        <w:spacing w:after="0" w:line="240" w:lineRule="auto"/>
        <w:rPr>
          <w:rFonts w:ascii="Arial" w:hAnsi="Arial" w:cs="Arial"/>
          <w:sz w:val="22"/>
          <w:szCs w:val="22"/>
        </w:rPr>
      </w:pPr>
    </w:p>
    <w:p w:rsidR="00227247" w:rsidRPr="00C36AED" w:rsidRDefault="00227247" w:rsidP="00285E04">
      <w:pPr>
        <w:spacing w:after="0" w:line="240" w:lineRule="auto"/>
        <w:rPr>
          <w:rFonts w:ascii="Arial" w:hAnsi="Arial" w:cs="Arial"/>
          <w:sz w:val="22"/>
          <w:szCs w:val="22"/>
        </w:rPr>
      </w:pPr>
      <w:r w:rsidRPr="00C36AED">
        <w:rPr>
          <w:rFonts w:ascii="Arial" w:hAnsi="Arial" w:cs="Arial"/>
          <w:sz w:val="22"/>
          <w:szCs w:val="22"/>
        </w:rPr>
        <w:t>Application for the minor can be made at any time on UDSIS.  Log in with your UDEL username and password and follow the links for adding/declaring a minor.</w:t>
      </w:r>
      <w:r w:rsidR="00EE3458" w:rsidRPr="00C36AED">
        <w:rPr>
          <w:rFonts w:ascii="Arial" w:hAnsi="Arial" w:cs="Arial"/>
          <w:sz w:val="22"/>
          <w:szCs w:val="22"/>
        </w:rPr>
        <w:t xml:space="preserve">  </w:t>
      </w:r>
      <w:r w:rsidRPr="00C36AED">
        <w:rPr>
          <w:rFonts w:ascii="Arial" w:hAnsi="Arial" w:cs="Arial"/>
          <w:sz w:val="22"/>
          <w:szCs w:val="22"/>
        </w:rPr>
        <w:t xml:space="preserve">For help declaring the minor, or for advisement and curricular information, please contact Dr. Jan Bibik at 831-3537 or </w:t>
      </w:r>
      <w:hyperlink r:id="rId13" w:history="1">
        <w:r w:rsidRPr="00C36AED">
          <w:rPr>
            <w:rStyle w:val="Hyperlink"/>
            <w:rFonts w:ascii="Arial" w:hAnsi="Arial" w:cs="Arial"/>
            <w:sz w:val="22"/>
            <w:szCs w:val="22"/>
          </w:rPr>
          <w:t>pirwet@udel.edu</w:t>
        </w:r>
      </w:hyperlink>
      <w:r w:rsidRPr="00C36AED">
        <w:rPr>
          <w:rFonts w:ascii="Arial" w:hAnsi="Arial" w:cs="Arial"/>
          <w:sz w:val="22"/>
          <w:szCs w:val="22"/>
        </w:rPr>
        <w:t xml:space="preserve">. </w:t>
      </w:r>
    </w:p>
    <w:p w:rsidR="00227247" w:rsidRPr="00C36AED" w:rsidRDefault="00227247" w:rsidP="00285E04">
      <w:pPr>
        <w:spacing w:after="0" w:line="240" w:lineRule="auto"/>
        <w:rPr>
          <w:rFonts w:ascii="Arial" w:hAnsi="Arial" w:cs="Arial"/>
          <w:sz w:val="22"/>
          <w:szCs w:val="22"/>
        </w:rPr>
      </w:pPr>
    </w:p>
    <w:p w:rsidR="00227247" w:rsidRPr="00C36AED" w:rsidRDefault="00227247" w:rsidP="00285E04">
      <w:pPr>
        <w:spacing w:after="0" w:line="240" w:lineRule="auto"/>
        <w:rPr>
          <w:rFonts w:ascii="Arial" w:hAnsi="Arial" w:cs="Arial"/>
          <w:sz w:val="22"/>
          <w:szCs w:val="22"/>
        </w:rPr>
      </w:pPr>
      <w:r w:rsidRPr="00C36AED">
        <w:rPr>
          <w:rFonts w:ascii="Arial" w:hAnsi="Arial" w:cs="Arial"/>
          <w:sz w:val="22"/>
          <w:szCs w:val="22"/>
        </w:rPr>
        <w:t>The Dan</w:t>
      </w:r>
      <w:r w:rsidR="00EE3458" w:rsidRPr="00C36AED">
        <w:rPr>
          <w:rFonts w:ascii="Arial" w:hAnsi="Arial" w:cs="Arial"/>
          <w:sz w:val="22"/>
          <w:szCs w:val="22"/>
        </w:rPr>
        <w:t>c</w:t>
      </w:r>
      <w:r w:rsidRPr="00C36AED">
        <w:rPr>
          <w:rFonts w:ascii="Arial" w:hAnsi="Arial" w:cs="Arial"/>
          <w:sz w:val="22"/>
          <w:szCs w:val="22"/>
        </w:rPr>
        <w:t>e Minor is a joint program between the College of Arts and Sciences and the College of Health Sciences.</w:t>
      </w:r>
    </w:p>
    <w:p w:rsidR="00227247" w:rsidRPr="00C36AED" w:rsidRDefault="00227247" w:rsidP="00285E04">
      <w:pPr>
        <w:spacing w:after="0" w:line="240" w:lineRule="auto"/>
        <w:rPr>
          <w:rFonts w:ascii="Arial" w:hAnsi="Arial" w:cs="Arial"/>
          <w:sz w:val="22"/>
          <w:szCs w:val="22"/>
        </w:rPr>
      </w:pPr>
    </w:p>
    <w:p w:rsidR="00491624" w:rsidRPr="00C36AED" w:rsidRDefault="00EE3458" w:rsidP="00285E04">
      <w:pPr>
        <w:spacing w:after="0" w:line="240" w:lineRule="auto"/>
        <w:rPr>
          <w:rFonts w:ascii="Arial" w:hAnsi="Arial" w:cs="Arial"/>
          <w:sz w:val="22"/>
          <w:szCs w:val="22"/>
        </w:rPr>
      </w:pPr>
      <w:r w:rsidRPr="00C36AED">
        <w:rPr>
          <w:rFonts w:ascii="Arial" w:hAnsi="Arial" w:cs="Arial"/>
          <w:b/>
          <w:sz w:val="22"/>
          <w:szCs w:val="22"/>
          <w:u w:val="single"/>
        </w:rPr>
        <w:t>Dance Minor Courses</w:t>
      </w:r>
      <w:r w:rsidR="00E76792" w:rsidRPr="00C36AED">
        <w:rPr>
          <w:rFonts w:ascii="Arial" w:hAnsi="Arial" w:cs="Arial"/>
          <w:sz w:val="22"/>
          <w:szCs w:val="22"/>
        </w:rPr>
        <w:t>*</w:t>
      </w:r>
    </w:p>
    <w:p w:rsidR="00EE3458" w:rsidRPr="00C36AED" w:rsidRDefault="00EE3458" w:rsidP="00285E04">
      <w:pPr>
        <w:spacing w:after="0" w:line="240" w:lineRule="auto"/>
        <w:rPr>
          <w:rFonts w:ascii="Arial" w:hAnsi="Arial" w:cs="Arial"/>
          <w:sz w:val="22"/>
          <w:szCs w:val="22"/>
        </w:rPr>
      </w:pP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DANC101</w:t>
      </w:r>
      <w:r w:rsidRPr="00C36AED">
        <w:rPr>
          <w:rFonts w:ascii="Arial" w:hAnsi="Arial" w:cs="Arial"/>
          <w:sz w:val="22"/>
          <w:szCs w:val="22"/>
        </w:rPr>
        <w:tab/>
        <w:t>Introduction to the Art of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DANC202</w:t>
      </w:r>
      <w:r w:rsidRPr="00C36AED">
        <w:rPr>
          <w:rFonts w:ascii="Arial" w:hAnsi="Arial" w:cs="Arial"/>
          <w:sz w:val="22"/>
          <w:szCs w:val="22"/>
        </w:rPr>
        <w:tab/>
        <w:t>Beginning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DANC203</w:t>
      </w:r>
      <w:r w:rsidRPr="00C36AED">
        <w:rPr>
          <w:rFonts w:ascii="Arial" w:hAnsi="Arial" w:cs="Arial"/>
          <w:sz w:val="22"/>
          <w:szCs w:val="22"/>
        </w:rPr>
        <w:tab/>
        <w:t>Beginning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DANC204</w:t>
      </w:r>
      <w:r w:rsidRPr="00C36AED">
        <w:rPr>
          <w:rFonts w:ascii="Arial" w:hAnsi="Arial" w:cs="Arial"/>
          <w:sz w:val="22"/>
          <w:szCs w:val="22"/>
        </w:rPr>
        <w:tab/>
        <w:t>Beginning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DANC206</w:t>
      </w:r>
      <w:r w:rsidRPr="00C36AED">
        <w:rPr>
          <w:rFonts w:ascii="Arial" w:hAnsi="Arial" w:cs="Arial"/>
          <w:sz w:val="22"/>
          <w:szCs w:val="22"/>
        </w:rPr>
        <w:tab/>
        <w:t>Dance in Culture and Society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DANC207</w:t>
      </w:r>
      <w:r w:rsidRPr="00C36AED">
        <w:rPr>
          <w:rFonts w:ascii="Arial" w:hAnsi="Arial" w:cs="Arial"/>
          <w:sz w:val="22"/>
          <w:szCs w:val="22"/>
        </w:rPr>
        <w:tab/>
        <w:t>Dance Improvisation</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DANC208</w:t>
      </w:r>
      <w:r w:rsidRPr="00C36AED">
        <w:rPr>
          <w:rFonts w:ascii="Arial" w:hAnsi="Arial" w:cs="Arial"/>
          <w:sz w:val="22"/>
          <w:szCs w:val="22"/>
        </w:rPr>
        <w:tab/>
        <w:t>Dance Composition I</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DANC302</w:t>
      </w:r>
      <w:r w:rsidRPr="00C36AED">
        <w:rPr>
          <w:rFonts w:ascii="Arial" w:hAnsi="Arial" w:cs="Arial"/>
          <w:sz w:val="22"/>
          <w:szCs w:val="22"/>
        </w:rPr>
        <w:tab/>
        <w:t>Intermediate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DANC303</w:t>
      </w:r>
      <w:r w:rsidRPr="00C36AED">
        <w:rPr>
          <w:rFonts w:ascii="Arial" w:hAnsi="Arial" w:cs="Arial"/>
          <w:sz w:val="22"/>
          <w:szCs w:val="22"/>
        </w:rPr>
        <w:tab/>
        <w:t>Intermediate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DANC304</w:t>
      </w:r>
      <w:r w:rsidRPr="00C36AED">
        <w:rPr>
          <w:rFonts w:ascii="Arial" w:hAnsi="Arial" w:cs="Arial"/>
          <w:sz w:val="22"/>
          <w:szCs w:val="22"/>
        </w:rPr>
        <w:tab/>
        <w:t>Intermediate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DANC305</w:t>
      </w:r>
      <w:r w:rsidRPr="00C36AED">
        <w:rPr>
          <w:rFonts w:ascii="Arial" w:hAnsi="Arial" w:cs="Arial"/>
          <w:sz w:val="22"/>
          <w:szCs w:val="22"/>
        </w:rPr>
        <w:tab/>
        <w:t>Hip Hop</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DANC306</w:t>
      </w:r>
      <w:r w:rsidRPr="00C36AED">
        <w:rPr>
          <w:rFonts w:ascii="Arial" w:hAnsi="Arial" w:cs="Arial"/>
          <w:sz w:val="22"/>
          <w:szCs w:val="22"/>
        </w:rPr>
        <w:tab/>
        <w:t>Musical Theatre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DANC307</w:t>
      </w:r>
      <w:r w:rsidRPr="00C36AED">
        <w:rPr>
          <w:rFonts w:ascii="Arial" w:hAnsi="Arial" w:cs="Arial"/>
          <w:sz w:val="22"/>
          <w:szCs w:val="22"/>
        </w:rPr>
        <w:tab/>
        <w:t>Ethnic Dance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DANC308</w:t>
      </w:r>
      <w:r w:rsidRPr="00C36AED">
        <w:rPr>
          <w:rFonts w:ascii="Arial" w:hAnsi="Arial" w:cs="Arial"/>
          <w:sz w:val="22"/>
          <w:szCs w:val="22"/>
        </w:rPr>
        <w:tab/>
        <w:t>Dance Composition II</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DANC309</w:t>
      </w:r>
      <w:r w:rsidRPr="00C36AED">
        <w:rPr>
          <w:rFonts w:ascii="Arial" w:hAnsi="Arial" w:cs="Arial"/>
          <w:sz w:val="22"/>
          <w:szCs w:val="22"/>
        </w:rPr>
        <w:tab/>
        <w:t>Repertory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DANC310</w:t>
      </w:r>
      <w:r w:rsidRPr="00C36AED">
        <w:rPr>
          <w:rFonts w:ascii="Arial" w:hAnsi="Arial" w:cs="Arial"/>
          <w:sz w:val="22"/>
          <w:szCs w:val="22"/>
        </w:rPr>
        <w:tab/>
        <w:t>Methods of Teaching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DANC311</w:t>
      </w:r>
      <w:r w:rsidRPr="00C36AED">
        <w:rPr>
          <w:rFonts w:ascii="Arial" w:hAnsi="Arial" w:cs="Arial"/>
          <w:sz w:val="22"/>
          <w:szCs w:val="22"/>
        </w:rPr>
        <w:tab/>
        <w:t>Dance, Drama and Learning</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DANC312</w:t>
      </w:r>
      <w:r w:rsidRPr="00C36AED">
        <w:rPr>
          <w:rFonts w:ascii="Arial" w:hAnsi="Arial" w:cs="Arial"/>
          <w:sz w:val="22"/>
          <w:szCs w:val="22"/>
        </w:rPr>
        <w:tab/>
        <w:t>The Body and Motion in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DANC400</w:t>
      </w:r>
      <w:r w:rsidRPr="00C36AED">
        <w:rPr>
          <w:rFonts w:ascii="Arial" w:hAnsi="Arial" w:cs="Arial"/>
          <w:sz w:val="22"/>
          <w:szCs w:val="22"/>
        </w:rPr>
        <w:tab/>
        <w:t>Dance in School and Community Settings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DANC401</w:t>
      </w:r>
      <w:r w:rsidRPr="00C36AED">
        <w:rPr>
          <w:rFonts w:ascii="Arial" w:hAnsi="Arial" w:cs="Arial"/>
          <w:sz w:val="22"/>
          <w:szCs w:val="22"/>
        </w:rPr>
        <w:tab/>
        <w:t>Dance Capstone Experience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HESC120</w:t>
      </w:r>
      <w:r w:rsidRPr="00C36AED">
        <w:rPr>
          <w:rFonts w:ascii="Arial" w:hAnsi="Arial" w:cs="Arial"/>
          <w:sz w:val="22"/>
          <w:szCs w:val="22"/>
        </w:rPr>
        <w:tab/>
        <w:t>Ballroom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HESC251</w:t>
      </w:r>
      <w:r w:rsidRPr="00C36AED">
        <w:rPr>
          <w:rFonts w:ascii="Arial" w:hAnsi="Arial" w:cs="Arial"/>
          <w:sz w:val="22"/>
          <w:szCs w:val="22"/>
        </w:rPr>
        <w:tab/>
        <w:t>Skills &amp; Techniques:  Rhythms and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ab/>
      </w:r>
    </w:p>
    <w:p w:rsidR="00EE3458" w:rsidRPr="00C36AED" w:rsidRDefault="00E76792" w:rsidP="00285E04">
      <w:pPr>
        <w:spacing w:after="0" w:line="240" w:lineRule="auto"/>
        <w:rPr>
          <w:rFonts w:ascii="Arial" w:hAnsi="Arial" w:cs="Arial"/>
          <w:sz w:val="22"/>
          <w:szCs w:val="22"/>
        </w:rPr>
      </w:pPr>
      <w:r w:rsidRPr="00C36AED">
        <w:rPr>
          <w:rFonts w:ascii="Arial" w:hAnsi="Arial" w:cs="Arial"/>
          <w:sz w:val="22"/>
          <w:szCs w:val="22"/>
        </w:rPr>
        <w:t>* All courses are 3-credits other than DANC401, the Capstone Experience which is 1-3 credits</w:t>
      </w:r>
    </w:p>
    <w:p w:rsidR="00EE3458" w:rsidRPr="00C36AED" w:rsidRDefault="00EE3458" w:rsidP="00285E04">
      <w:pPr>
        <w:spacing w:after="0" w:line="240" w:lineRule="auto"/>
        <w:rPr>
          <w:rFonts w:ascii="Arial" w:hAnsi="Arial" w:cs="Arial"/>
          <w:sz w:val="22"/>
          <w:szCs w:val="22"/>
        </w:rPr>
      </w:pPr>
    </w:p>
    <w:p w:rsidR="00EE3458" w:rsidRPr="00C36AED" w:rsidRDefault="00EE3458" w:rsidP="00285E04">
      <w:pPr>
        <w:spacing w:after="0" w:line="240" w:lineRule="auto"/>
        <w:rPr>
          <w:rFonts w:ascii="Arial" w:hAnsi="Arial" w:cs="Arial"/>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DB0276" w:rsidRDefault="00DB0276" w:rsidP="00285E04">
      <w:pPr>
        <w:widowControl w:val="0"/>
        <w:snapToGrid w:val="0"/>
        <w:spacing w:after="0" w:line="240" w:lineRule="auto"/>
        <w:rPr>
          <w:rFonts w:ascii="Arial" w:hAnsi="Arial" w:cs="Arial"/>
          <w:b/>
          <w:sz w:val="22"/>
          <w:szCs w:val="22"/>
        </w:rPr>
      </w:pPr>
    </w:p>
    <w:p w:rsidR="00491624" w:rsidRPr="00C36AED" w:rsidRDefault="00491624" w:rsidP="00285E04">
      <w:pPr>
        <w:widowControl w:val="0"/>
        <w:snapToGrid w:val="0"/>
        <w:spacing w:after="0" w:line="240" w:lineRule="auto"/>
        <w:rPr>
          <w:rFonts w:ascii="Arial" w:hAnsi="Arial" w:cs="Arial"/>
          <w:b/>
          <w:sz w:val="22"/>
          <w:szCs w:val="22"/>
        </w:rPr>
      </w:pPr>
      <w:r w:rsidRPr="00C36AED">
        <w:rPr>
          <w:rFonts w:ascii="Arial" w:hAnsi="Arial" w:cs="Arial"/>
          <w:b/>
          <w:sz w:val="22"/>
          <w:szCs w:val="22"/>
        </w:rPr>
        <w:t>MINOR IN LEISURE SERVICE MANAGEMENT</w:t>
      </w:r>
    </w:p>
    <w:p w:rsidR="00491624" w:rsidRDefault="00491624" w:rsidP="00285E04">
      <w:pPr>
        <w:widowControl w:val="0"/>
        <w:snapToGrid w:val="0"/>
        <w:spacing w:after="0" w:line="240" w:lineRule="auto"/>
        <w:rPr>
          <w:rFonts w:ascii="Arial" w:hAnsi="Arial" w:cs="Arial"/>
          <w:sz w:val="22"/>
          <w:szCs w:val="22"/>
        </w:rPr>
      </w:pPr>
    </w:p>
    <w:p w:rsidR="00A52AAF" w:rsidRDefault="00A52AAF" w:rsidP="00285E04">
      <w:pPr>
        <w:widowControl w:val="0"/>
        <w:snapToGrid w:val="0"/>
        <w:spacing w:after="0" w:line="240" w:lineRule="auto"/>
        <w:rPr>
          <w:rFonts w:ascii="Arial" w:hAnsi="Arial" w:cs="Arial"/>
          <w:sz w:val="22"/>
          <w:szCs w:val="22"/>
        </w:rPr>
      </w:pPr>
    </w:p>
    <w:p w:rsidR="00A52AAF" w:rsidRPr="00C36AED" w:rsidRDefault="00A52AAF" w:rsidP="00A52AAF">
      <w:pPr>
        <w:spacing w:after="0" w:line="240" w:lineRule="auto"/>
        <w:rPr>
          <w:rFonts w:ascii="Arial" w:hAnsi="Arial" w:cs="Arial"/>
          <w:sz w:val="22"/>
          <w:szCs w:val="22"/>
        </w:rPr>
      </w:pPr>
      <w:r w:rsidRPr="00C36AED">
        <w:rPr>
          <w:rFonts w:ascii="Arial" w:hAnsi="Arial" w:cs="Arial"/>
          <w:sz w:val="22"/>
          <w:szCs w:val="22"/>
        </w:rPr>
        <w:t>This minor is designed to provide students the knowledge and skills needed for management positions in public, private, commercial, and nonprofit leisure service agencies.  Admission to the minor requires a minimum GPA of 2.0 based on at least 12 units of coursework. A grade of C- or better in all required courses is necessary for successful completion of the minor.</w:t>
      </w:r>
    </w:p>
    <w:p w:rsidR="00A52AAF" w:rsidRPr="00C36AED" w:rsidRDefault="00A52AAF" w:rsidP="00A52AAF">
      <w:pPr>
        <w:spacing w:after="0" w:line="240" w:lineRule="auto"/>
        <w:rPr>
          <w:rFonts w:ascii="Arial" w:hAnsi="Arial" w:cs="Arial"/>
          <w:sz w:val="22"/>
          <w:szCs w:val="22"/>
        </w:rPr>
      </w:pPr>
    </w:p>
    <w:p w:rsidR="00A52AAF" w:rsidRDefault="00A52AAF" w:rsidP="00A52AAF">
      <w:pPr>
        <w:pStyle w:val="Heading1"/>
        <w:spacing w:after="0" w:line="240" w:lineRule="auto"/>
        <w:rPr>
          <w:rFonts w:ascii="Arial" w:hAnsi="Arial" w:cs="Arial"/>
          <w:sz w:val="22"/>
          <w:szCs w:val="22"/>
        </w:rPr>
      </w:pPr>
    </w:p>
    <w:p w:rsidR="00A52AAF" w:rsidRDefault="00A52AAF" w:rsidP="00A52AAF">
      <w:pPr>
        <w:pStyle w:val="Heading1"/>
        <w:spacing w:after="0" w:line="240" w:lineRule="auto"/>
        <w:rPr>
          <w:rFonts w:ascii="Arial" w:hAnsi="Arial" w:cs="Arial"/>
          <w:sz w:val="22"/>
          <w:szCs w:val="22"/>
        </w:rPr>
      </w:pPr>
    </w:p>
    <w:p w:rsidR="00491624" w:rsidRPr="00C36AED" w:rsidRDefault="00491624" w:rsidP="00285E04">
      <w:pPr>
        <w:widowControl w:val="0"/>
        <w:snapToGrid w:val="0"/>
        <w:spacing w:after="0" w:line="240" w:lineRule="auto"/>
        <w:rPr>
          <w:rFonts w:ascii="Arial" w:hAnsi="Arial" w:cs="Arial"/>
          <w:sz w:val="22"/>
          <w:szCs w:val="22"/>
        </w:rPr>
      </w:pPr>
      <w:r w:rsidRPr="00C36AED">
        <w:rPr>
          <w:rFonts w:ascii="Arial" w:hAnsi="Arial" w:cs="Arial"/>
          <w:b/>
          <w:sz w:val="22"/>
          <w:szCs w:val="22"/>
          <w:u w:val="single"/>
        </w:rPr>
        <w:t>REQUIRED COURSES</w:t>
      </w:r>
      <w:r w:rsidRPr="00C36AED">
        <w:rPr>
          <w:rFonts w:ascii="Arial" w:hAnsi="Arial" w:cs="Arial"/>
          <w:sz w:val="22"/>
          <w:szCs w:val="22"/>
        </w:rPr>
        <w:t>:</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b/>
          <w:sz w:val="22"/>
          <w:szCs w:val="22"/>
        </w:rPr>
        <w:t xml:space="preserve">     </w:t>
      </w:r>
      <w:r w:rsidRPr="00C36AED">
        <w:rPr>
          <w:rFonts w:ascii="Arial" w:hAnsi="Arial" w:cs="Arial"/>
          <w:b/>
          <w:sz w:val="22"/>
          <w:szCs w:val="22"/>
          <w:u w:val="single"/>
        </w:rPr>
        <w:t>CREDITS</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 xml:space="preserve">HESC 210 Emergency Mgmt of Injuries &amp; Illnesses </w:t>
      </w:r>
      <w:r w:rsidRPr="00C36AED">
        <w:rPr>
          <w:rFonts w:ascii="Arial" w:hAnsi="Arial" w:cs="Arial"/>
          <w:sz w:val="22"/>
          <w:szCs w:val="22"/>
        </w:rPr>
        <w:tab/>
      </w:r>
      <w:r w:rsidRPr="00C36AED">
        <w:rPr>
          <w:rFonts w:ascii="Arial" w:hAnsi="Arial" w:cs="Arial"/>
          <w:sz w:val="22"/>
          <w:szCs w:val="22"/>
        </w:rPr>
        <w:tab/>
      </w:r>
      <w:r w:rsidR="00A52AAF">
        <w:rPr>
          <w:rFonts w:ascii="Arial" w:hAnsi="Arial" w:cs="Arial"/>
          <w:sz w:val="22"/>
          <w:szCs w:val="22"/>
        </w:rPr>
        <w:tab/>
      </w:r>
      <w:r w:rsidRPr="00C36AED">
        <w:rPr>
          <w:rFonts w:ascii="Arial" w:hAnsi="Arial" w:cs="Arial"/>
          <w:sz w:val="22"/>
          <w:szCs w:val="22"/>
        </w:rPr>
        <w:t>(3)</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HESC 261 Leadership in Leisure and Sport Management</w:t>
      </w:r>
      <w:r w:rsidRPr="00C36AED">
        <w:rPr>
          <w:rFonts w:ascii="Arial" w:hAnsi="Arial" w:cs="Arial"/>
          <w:sz w:val="22"/>
          <w:szCs w:val="22"/>
        </w:rPr>
        <w:tab/>
      </w:r>
      <w:r w:rsidRPr="00C36AED">
        <w:rPr>
          <w:rFonts w:ascii="Arial" w:hAnsi="Arial" w:cs="Arial"/>
          <w:sz w:val="22"/>
          <w:szCs w:val="22"/>
        </w:rPr>
        <w:tab/>
        <w:t>(3)</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HESC 263 Leadership Practicum</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(1-3)</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 xml:space="preserve">HESC 341 Principles of Outdoor Recreation </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(3)</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 xml:space="preserve">FREC 201 Records &amp; Accounts </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(3) </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or</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 xml:space="preserve">ACCT 200 Survey of Accounting </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(4)</w:t>
      </w: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p>
    <w:p w:rsidR="00491624" w:rsidRPr="00C36AED" w:rsidRDefault="00491624" w:rsidP="00285E04">
      <w:pPr>
        <w:widowControl w:val="0"/>
        <w:tabs>
          <w:tab w:val="left" w:pos="1440"/>
        </w:tabs>
        <w:snapToGrid w:val="0"/>
        <w:spacing w:after="0" w:line="240" w:lineRule="auto"/>
        <w:ind w:left="720" w:hanging="720"/>
        <w:rPr>
          <w:rFonts w:ascii="Arial" w:hAnsi="Arial" w:cs="Arial"/>
          <w:sz w:val="22"/>
          <w:szCs w:val="22"/>
        </w:rPr>
      </w:pPr>
      <w:r w:rsidRPr="00C36AED">
        <w:rPr>
          <w:rFonts w:ascii="Arial" w:hAnsi="Arial" w:cs="Arial"/>
          <w:sz w:val="22"/>
          <w:szCs w:val="22"/>
        </w:rPr>
        <w:t xml:space="preserve">LEAD </w:t>
      </w:r>
      <w:r w:rsidR="00E945CB" w:rsidRPr="00C36AED">
        <w:rPr>
          <w:rFonts w:ascii="Arial" w:hAnsi="Arial" w:cs="Arial"/>
          <w:sz w:val="22"/>
          <w:szCs w:val="22"/>
        </w:rPr>
        <w:t>100 Leadership</w:t>
      </w:r>
      <w:r w:rsidRPr="00C36AED">
        <w:rPr>
          <w:rFonts w:ascii="Arial" w:hAnsi="Arial" w:cs="Arial"/>
          <w:sz w:val="22"/>
          <w:szCs w:val="22"/>
        </w:rPr>
        <w:t xml:space="preserve">, Integrity and Change </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(3) </w:t>
      </w:r>
    </w:p>
    <w:p w:rsidR="00491624" w:rsidRPr="00C36AED" w:rsidRDefault="00491624" w:rsidP="00285E04">
      <w:pPr>
        <w:widowControl w:val="0"/>
        <w:snapToGrid w:val="0"/>
        <w:spacing w:after="0" w:line="240" w:lineRule="auto"/>
        <w:rPr>
          <w:rFonts w:ascii="Arial" w:hAnsi="Arial" w:cs="Arial"/>
          <w:sz w:val="22"/>
          <w:szCs w:val="22"/>
        </w:rPr>
      </w:pPr>
      <w:r w:rsidRPr="00C36AED">
        <w:rPr>
          <w:rFonts w:ascii="Arial" w:hAnsi="Arial" w:cs="Arial"/>
          <w:sz w:val="22"/>
          <w:szCs w:val="22"/>
        </w:rPr>
        <w:t>or</w:t>
      </w:r>
    </w:p>
    <w:p w:rsidR="00491624" w:rsidRPr="00C36AED" w:rsidRDefault="00491624" w:rsidP="00285E04">
      <w:pPr>
        <w:widowControl w:val="0"/>
        <w:snapToGrid w:val="0"/>
        <w:spacing w:after="0" w:line="240" w:lineRule="auto"/>
        <w:rPr>
          <w:rFonts w:ascii="Arial" w:hAnsi="Arial" w:cs="Arial"/>
          <w:sz w:val="22"/>
          <w:szCs w:val="22"/>
        </w:rPr>
      </w:pPr>
      <w:r w:rsidRPr="00C36AED">
        <w:rPr>
          <w:rFonts w:ascii="Arial" w:hAnsi="Arial" w:cs="Arial"/>
          <w:sz w:val="22"/>
          <w:szCs w:val="22"/>
        </w:rPr>
        <w:t xml:space="preserve">BUAD 100 Introduction to Business </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(3)</w:t>
      </w:r>
    </w:p>
    <w:p w:rsidR="00491624" w:rsidRPr="00C36AED" w:rsidRDefault="00491624" w:rsidP="00285E04">
      <w:pPr>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DB0276" w:rsidRDefault="00DB0276" w:rsidP="00285E04">
      <w:pPr>
        <w:pStyle w:val="Heading1"/>
        <w:spacing w:after="0" w:line="240" w:lineRule="auto"/>
        <w:rPr>
          <w:rFonts w:ascii="Arial" w:hAnsi="Arial" w:cs="Arial"/>
          <w:sz w:val="22"/>
          <w:szCs w:val="22"/>
        </w:rPr>
      </w:pPr>
    </w:p>
    <w:p w:rsidR="00285E04" w:rsidRPr="00285E04" w:rsidRDefault="00285E04" w:rsidP="00285E04"/>
    <w:p w:rsidR="00DB0276" w:rsidRDefault="00DB0276" w:rsidP="00285E04">
      <w:pPr>
        <w:pStyle w:val="Heading1"/>
        <w:spacing w:after="0" w:line="240" w:lineRule="auto"/>
        <w:rPr>
          <w:rFonts w:ascii="Arial" w:hAnsi="Arial" w:cs="Arial"/>
          <w:sz w:val="22"/>
          <w:szCs w:val="22"/>
        </w:rPr>
      </w:pPr>
    </w:p>
    <w:p w:rsidR="00DB0276" w:rsidRDefault="00DB0276" w:rsidP="00285E04">
      <w:pPr>
        <w:pStyle w:val="NormalWeb"/>
        <w:spacing w:before="0" w:beforeAutospacing="0" w:after="0" w:afterAutospacing="0" w:line="240" w:lineRule="auto"/>
        <w:rPr>
          <w:rFonts w:ascii="Arial" w:hAnsi="Arial" w:cs="Arial"/>
          <w:sz w:val="22"/>
          <w:szCs w:val="22"/>
        </w:rPr>
      </w:pPr>
    </w:p>
    <w:p w:rsidR="00DB0276" w:rsidRDefault="00DB0276" w:rsidP="00285E04">
      <w:pPr>
        <w:pStyle w:val="NormalWeb"/>
        <w:spacing w:before="0" w:beforeAutospacing="0" w:after="0" w:afterAutospacing="0" w:line="240" w:lineRule="auto"/>
        <w:rPr>
          <w:rFonts w:ascii="Arial" w:hAnsi="Arial" w:cs="Arial"/>
          <w:sz w:val="22"/>
          <w:szCs w:val="22"/>
        </w:rPr>
      </w:pPr>
    </w:p>
    <w:p w:rsidR="00DB0276" w:rsidRPr="00DB0276" w:rsidRDefault="00DB0276" w:rsidP="00285E04">
      <w:pPr>
        <w:pStyle w:val="NormalWeb"/>
        <w:spacing w:before="0" w:beforeAutospacing="0" w:after="0" w:afterAutospacing="0" w:line="240" w:lineRule="auto"/>
        <w:rPr>
          <w:rFonts w:ascii="Arial" w:hAnsi="Arial" w:cs="Arial"/>
          <w:b/>
          <w:color w:val="auto"/>
          <w:sz w:val="22"/>
          <w:szCs w:val="22"/>
        </w:rPr>
      </w:pPr>
      <w:r w:rsidRPr="00DB0276">
        <w:rPr>
          <w:rFonts w:ascii="Arial" w:hAnsi="Arial" w:cs="Arial"/>
          <w:b/>
          <w:color w:val="auto"/>
          <w:sz w:val="22"/>
          <w:szCs w:val="22"/>
        </w:rPr>
        <w:t>MINOR IN NUTRITION</w:t>
      </w:r>
    </w:p>
    <w:p w:rsidR="00285E04" w:rsidRDefault="00285E04" w:rsidP="00285E04">
      <w:pPr>
        <w:pStyle w:val="NormalWeb"/>
        <w:spacing w:before="0" w:beforeAutospacing="0" w:after="0" w:afterAutospacing="0" w:line="240" w:lineRule="auto"/>
        <w:rPr>
          <w:rFonts w:ascii="Arial" w:hAnsi="Arial" w:cs="Arial"/>
          <w:color w:val="auto"/>
          <w:sz w:val="22"/>
          <w:szCs w:val="22"/>
        </w:rPr>
      </w:pP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491624" w:rsidRPr="00DB0276" w:rsidRDefault="00491624"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 minor in Nutrition provides student from other degree programs including, but not limited to</w:t>
      </w:r>
      <w:r w:rsidR="006A37F8" w:rsidRPr="00DB0276">
        <w:rPr>
          <w:rFonts w:ascii="Arial" w:hAnsi="Arial" w:cs="Arial"/>
          <w:color w:val="auto"/>
          <w:sz w:val="22"/>
          <w:szCs w:val="22"/>
        </w:rPr>
        <w:t>,</w:t>
      </w:r>
      <w:r w:rsidRPr="00DB0276">
        <w:rPr>
          <w:rFonts w:ascii="Arial" w:hAnsi="Arial" w:cs="Arial"/>
          <w:color w:val="auto"/>
          <w:sz w:val="22"/>
          <w:szCs w:val="22"/>
        </w:rPr>
        <w:t xml:space="preserve"> Biology, Chemistry and Nursing</w:t>
      </w:r>
      <w:r w:rsidR="006A37F8" w:rsidRPr="00DB0276">
        <w:rPr>
          <w:rFonts w:ascii="Arial" w:hAnsi="Arial" w:cs="Arial"/>
          <w:color w:val="auto"/>
          <w:sz w:val="22"/>
          <w:szCs w:val="22"/>
        </w:rPr>
        <w:t xml:space="preserve"> a fairly intensive level of understanding of nutritional science as well as acknowledgement of this knowledge.  </w:t>
      </w:r>
      <w:r w:rsidRPr="00DB0276">
        <w:rPr>
          <w:rFonts w:ascii="Arial" w:hAnsi="Arial" w:cs="Arial"/>
          <w:color w:val="auto"/>
          <w:sz w:val="22"/>
          <w:szCs w:val="22"/>
        </w:rPr>
        <w:t xml:space="preserve">This minor is for students interested in the area of nutrition </w:t>
      </w:r>
      <w:r w:rsidR="006A37F8" w:rsidRPr="00DB0276">
        <w:rPr>
          <w:rFonts w:ascii="Arial" w:hAnsi="Arial" w:cs="Arial"/>
          <w:color w:val="auto"/>
          <w:sz w:val="22"/>
          <w:szCs w:val="22"/>
        </w:rPr>
        <w:t>who</w:t>
      </w:r>
      <w:r w:rsidRPr="00DB0276">
        <w:rPr>
          <w:rFonts w:ascii="Arial" w:hAnsi="Arial" w:cs="Arial"/>
          <w:color w:val="auto"/>
          <w:sz w:val="22"/>
          <w:szCs w:val="22"/>
        </w:rPr>
        <w:t xml:space="preserve"> believe that good nutrition and personal lifestyles are important for the </w:t>
      </w:r>
      <w:r w:rsidR="00E945CB" w:rsidRPr="00DB0276">
        <w:rPr>
          <w:rFonts w:ascii="Arial" w:hAnsi="Arial" w:cs="Arial"/>
          <w:color w:val="auto"/>
          <w:sz w:val="22"/>
          <w:szCs w:val="22"/>
        </w:rPr>
        <w:t>well-being</w:t>
      </w:r>
      <w:r w:rsidRPr="00DB0276">
        <w:rPr>
          <w:rFonts w:ascii="Arial" w:hAnsi="Arial" w:cs="Arial"/>
          <w:color w:val="auto"/>
          <w:sz w:val="22"/>
          <w:szCs w:val="22"/>
        </w:rPr>
        <w:t xml:space="preserve"> of individuals.</w:t>
      </w:r>
      <w:r w:rsidR="006A37F8" w:rsidRPr="00DB0276">
        <w:rPr>
          <w:rFonts w:ascii="Arial" w:hAnsi="Arial" w:cs="Arial"/>
          <w:color w:val="auto"/>
          <w:sz w:val="22"/>
          <w:szCs w:val="22"/>
        </w:rPr>
        <w:t xml:space="preserve">  This program is not available to students whose major program requires all of the following courses:</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 minimum of 15 credit hours with a minimum grade of C- is required to include:</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b/>
        <w:t>NTDT 200</w:t>
      </w:r>
      <w:r w:rsidRPr="00DB0276">
        <w:rPr>
          <w:rFonts w:ascii="Arial" w:hAnsi="Arial" w:cs="Arial"/>
          <w:color w:val="auto"/>
          <w:sz w:val="22"/>
          <w:szCs w:val="22"/>
        </w:rPr>
        <w:tab/>
      </w:r>
      <w:r w:rsidR="00A52AAF">
        <w:rPr>
          <w:rFonts w:ascii="Arial" w:hAnsi="Arial" w:cs="Arial"/>
          <w:color w:val="auto"/>
          <w:sz w:val="22"/>
          <w:szCs w:val="22"/>
        </w:rPr>
        <w:tab/>
      </w:r>
      <w:r w:rsidRPr="00DB0276">
        <w:rPr>
          <w:rFonts w:ascii="Arial" w:hAnsi="Arial" w:cs="Arial"/>
          <w:color w:val="auto"/>
          <w:sz w:val="22"/>
          <w:szCs w:val="22"/>
        </w:rPr>
        <w:t>Nutrition Concepts</w:t>
      </w:r>
      <w:r w:rsidR="00A52AAF">
        <w:rPr>
          <w:rFonts w:ascii="Arial" w:hAnsi="Arial" w:cs="Arial"/>
          <w:color w:val="auto"/>
          <w:sz w:val="22"/>
          <w:szCs w:val="22"/>
        </w:rPr>
        <w:tab/>
      </w:r>
      <w:r w:rsidRPr="00DB0276">
        <w:rPr>
          <w:rFonts w:ascii="Arial" w:hAnsi="Arial" w:cs="Arial"/>
          <w:color w:val="auto"/>
          <w:sz w:val="22"/>
          <w:szCs w:val="22"/>
        </w:rPr>
        <w:tab/>
        <w:t>3 credits</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b/>
        <w:t>NTDT400</w:t>
      </w:r>
      <w:r w:rsidRPr="00DB0276">
        <w:rPr>
          <w:rFonts w:ascii="Arial" w:hAnsi="Arial" w:cs="Arial"/>
          <w:color w:val="auto"/>
          <w:sz w:val="22"/>
          <w:szCs w:val="22"/>
        </w:rPr>
        <w:tab/>
      </w:r>
      <w:r w:rsidR="00A52AAF">
        <w:rPr>
          <w:rFonts w:ascii="Arial" w:hAnsi="Arial" w:cs="Arial"/>
          <w:color w:val="auto"/>
          <w:sz w:val="22"/>
          <w:szCs w:val="22"/>
        </w:rPr>
        <w:tab/>
      </w:r>
      <w:r w:rsidRPr="00DB0276">
        <w:rPr>
          <w:rFonts w:ascii="Arial" w:hAnsi="Arial" w:cs="Arial"/>
          <w:color w:val="auto"/>
          <w:sz w:val="22"/>
          <w:szCs w:val="22"/>
        </w:rPr>
        <w:t>Macronutrients</w:t>
      </w:r>
      <w:r w:rsidRPr="00DB0276">
        <w:rPr>
          <w:rFonts w:ascii="Arial" w:hAnsi="Arial" w:cs="Arial"/>
          <w:color w:val="auto"/>
          <w:sz w:val="22"/>
          <w:szCs w:val="22"/>
        </w:rPr>
        <w:tab/>
      </w:r>
      <w:r w:rsidRPr="00DB0276">
        <w:rPr>
          <w:rFonts w:ascii="Arial" w:hAnsi="Arial" w:cs="Arial"/>
          <w:color w:val="auto"/>
          <w:sz w:val="22"/>
          <w:szCs w:val="22"/>
        </w:rPr>
        <w:tab/>
        <w:t>3 credits</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b/>
        <w:t>NTDT 401</w:t>
      </w:r>
      <w:r w:rsidRPr="00DB0276">
        <w:rPr>
          <w:rFonts w:ascii="Arial" w:hAnsi="Arial" w:cs="Arial"/>
          <w:color w:val="auto"/>
          <w:sz w:val="22"/>
          <w:szCs w:val="22"/>
        </w:rPr>
        <w:tab/>
      </w:r>
      <w:r w:rsidR="00A52AAF">
        <w:rPr>
          <w:rFonts w:ascii="Arial" w:hAnsi="Arial" w:cs="Arial"/>
          <w:color w:val="auto"/>
          <w:sz w:val="22"/>
          <w:szCs w:val="22"/>
        </w:rPr>
        <w:tab/>
      </w:r>
      <w:r w:rsidRPr="00DB0276">
        <w:rPr>
          <w:rFonts w:ascii="Arial" w:hAnsi="Arial" w:cs="Arial"/>
          <w:color w:val="auto"/>
          <w:sz w:val="22"/>
          <w:szCs w:val="22"/>
        </w:rPr>
        <w:t>Micronutrients</w:t>
      </w:r>
      <w:r w:rsidRPr="00DB0276">
        <w:rPr>
          <w:rFonts w:ascii="Arial" w:hAnsi="Arial" w:cs="Arial"/>
          <w:color w:val="auto"/>
          <w:sz w:val="22"/>
          <w:szCs w:val="22"/>
        </w:rPr>
        <w:tab/>
      </w:r>
      <w:r w:rsidRPr="00DB0276">
        <w:rPr>
          <w:rFonts w:ascii="Arial" w:hAnsi="Arial" w:cs="Arial"/>
          <w:color w:val="auto"/>
          <w:sz w:val="22"/>
          <w:szCs w:val="22"/>
        </w:rPr>
        <w:tab/>
      </w:r>
      <w:r w:rsidR="00A52AAF">
        <w:rPr>
          <w:rFonts w:ascii="Arial" w:hAnsi="Arial" w:cs="Arial"/>
          <w:color w:val="auto"/>
          <w:sz w:val="22"/>
          <w:szCs w:val="22"/>
        </w:rPr>
        <w:tab/>
      </w:r>
      <w:r w:rsidRPr="00DB0276">
        <w:rPr>
          <w:rFonts w:ascii="Arial" w:hAnsi="Arial" w:cs="Arial"/>
          <w:color w:val="auto"/>
          <w:sz w:val="22"/>
          <w:szCs w:val="22"/>
        </w:rPr>
        <w:t>3 credits</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b/>
        <w:t>NTDT Courses</w:t>
      </w:r>
      <w:r w:rsidRPr="00DB0276">
        <w:rPr>
          <w:rFonts w:ascii="Arial" w:hAnsi="Arial" w:cs="Arial"/>
          <w:color w:val="auto"/>
          <w:sz w:val="22"/>
          <w:szCs w:val="22"/>
        </w:rPr>
        <w:tab/>
        <w:t>300 level or higher</w:t>
      </w:r>
      <w:r w:rsidR="00A52AAF">
        <w:rPr>
          <w:rFonts w:ascii="Arial" w:hAnsi="Arial" w:cs="Arial"/>
          <w:color w:val="auto"/>
          <w:sz w:val="22"/>
          <w:szCs w:val="22"/>
        </w:rPr>
        <w:tab/>
      </w:r>
      <w:r w:rsidRPr="00DB0276">
        <w:rPr>
          <w:rFonts w:ascii="Arial" w:hAnsi="Arial" w:cs="Arial"/>
          <w:color w:val="auto"/>
          <w:sz w:val="22"/>
          <w:szCs w:val="22"/>
        </w:rPr>
        <w:tab/>
        <w:t>6 credits</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*Note that completion of CHEM 101, CHEM 102, CHEM 213/215 AND CHEM 214/216 are necessary prerequisites.</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u w:val="single"/>
        </w:rPr>
        <w:t>Admission</w:t>
      </w:r>
    </w:p>
    <w:p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Completion of the minor is awarded only to those who have applied and been admitted to the program.  A cumulative grade point average (GPA) of 2.0 or above is required for admission to the minor.</w:t>
      </w:r>
    </w:p>
    <w:p w:rsidR="00A52AAF" w:rsidRDefault="00A52AAF" w:rsidP="00A52AAF">
      <w:pPr>
        <w:pStyle w:val="NormalWeb"/>
        <w:spacing w:before="0" w:beforeAutospacing="0" w:after="0" w:afterAutospacing="0" w:line="240" w:lineRule="auto"/>
        <w:rPr>
          <w:rFonts w:ascii="Arial" w:hAnsi="Arial" w:cs="Arial"/>
          <w:color w:val="auto"/>
          <w:sz w:val="22"/>
          <w:szCs w:val="22"/>
        </w:rPr>
      </w:pPr>
    </w:p>
    <w:p w:rsidR="006A37F8" w:rsidRPr="00DB0276" w:rsidRDefault="006A37F8" w:rsidP="00A52AAF">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 student may apply at any time by obtaining permission of the Undergraduate Studies Coordinator in the Nutrition Program or BHAN Academic Advisor.  A minor advisor will be assigned.</w:t>
      </w: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A52AAF" w:rsidRDefault="00A52AAF" w:rsidP="00285E04">
      <w:pPr>
        <w:pStyle w:val="NormalWeb"/>
        <w:spacing w:before="0" w:beforeAutospacing="0" w:after="0" w:afterAutospacing="0" w:line="240" w:lineRule="auto"/>
        <w:rPr>
          <w:rFonts w:ascii="Arial" w:hAnsi="Arial" w:cs="Arial"/>
          <w:color w:val="auto"/>
          <w:sz w:val="22"/>
          <w:szCs w:val="22"/>
        </w:rPr>
      </w:pPr>
    </w:p>
    <w:p w:rsidR="00491624" w:rsidRPr="00DB0276" w:rsidRDefault="00491624"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xml:space="preserve">Contact: </w:t>
      </w:r>
      <w:r w:rsidR="006A37F8" w:rsidRPr="00DB0276">
        <w:rPr>
          <w:rFonts w:ascii="Arial" w:hAnsi="Arial" w:cs="Arial"/>
          <w:color w:val="auto"/>
          <w:sz w:val="22"/>
          <w:szCs w:val="22"/>
        </w:rPr>
        <w:t xml:space="preserve">Susan Coffing, 831-2252 or </w:t>
      </w:r>
      <w:hyperlink r:id="rId14" w:history="1">
        <w:r w:rsidR="006A37F8" w:rsidRPr="00DB0276">
          <w:rPr>
            <w:rStyle w:val="Hyperlink"/>
            <w:rFonts w:ascii="Arial" w:hAnsi="Arial" w:cs="Arial"/>
            <w:color w:val="auto"/>
            <w:sz w:val="22"/>
            <w:szCs w:val="22"/>
          </w:rPr>
          <w:t>scoffing@udel.edu</w:t>
        </w:r>
      </w:hyperlink>
      <w:r w:rsidR="006A37F8" w:rsidRPr="00DB0276">
        <w:rPr>
          <w:rFonts w:ascii="Arial" w:hAnsi="Arial" w:cs="Arial"/>
          <w:color w:val="auto"/>
          <w:sz w:val="22"/>
          <w:szCs w:val="22"/>
        </w:rPr>
        <w:t xml:space="preserve">. </w:t>
      </w:r>
    </w:p>
    <w:p w:rsidR="00E945CB" w:rsidRPr="00DB0276" w:rsidRDefault="00E945CB" w:rsidP="00285E04">
      <w:pPr>
        <w:spacing w:after="0" w:line="240" w:lineRule="auto"/>
        <w:rPr>
          <w:rFonts w:ascii="Arial" w:hAnsi="Arial" w:cs="Arial"/>
          <w:b/>
          <w:sz w:val="22"/>
          <w:szCs w:val="22"/>
          <w:u w:val="single"/>
        </w:rPr>
      </w:pPr>
    </w:p>
    <w:p w:rsidR="00E945CB" w:rsidRDefault="00E945CB"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DB0276" w:rsidRDefault="00DB0276"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285E04" w:rsidRDefault="00285E04" w:rsidP="00285E04">
      <w:pPr>
        <w:spacing w:after="0" w:line="240" w:lineRule="auto"/>
        <w:rPr>
          <w:rFonts w:ascii="Arial" w:hAnsi="Arial" w:cs="Arial"/>
          <w:b/>
          <w:sz w:val="22"/>
          <w:szCs w:val="22"/>
          <w:u w:val="single"/>
        </w:rPr>
      </w:pPr>
    </w:p>
    <w:p w:rsidR="00DB0276" w:rsidRPr="00DB0276" w:rsidRDefault="00DB0276" w:rsidP="00285E04">
      <w:pPr>
        <w:spacing w:after="0" w:line="240" w:lineRule="auto"/>
        <w:rPr>
          <w:rFonts w:ascii="Arial" w:hAnsi="Arial" w:cs="Arial"/>
          <w:b/>
          <w:sz w:val="22"/>
          <w:szCs w:val="22"/>
          <w:u w:val="single"/>
        </w:rPr>
      </w:pPr>
    </w:p>
    <w:p w:rsidR="00E945CB" w:rsidRPr="00DB0276" w:rsidRDefault="00E945CB" w:rsidP="00285E04">
      <w:pPr>
        <w:spacing w:after="0" w:line="240" w:lineRule="auto"/>
        <w:rPr>
          <w:rFonts w:ascii="Arial" w:hAnsi="Arial" w:cs="Arial"/>
          <w:b/>
          <w:sz w:val="22"/>
          <w:szCs w:val="22"/>
          <w:u w:val="single"/>
        </w:rPr>
      </w:pPr>
    </w:p>
    <w:p w:rsidR="00352997" w:rsidRPr="00DB0276" w:rsidRDefault="00BC5F94" w:rsidP="00285E04">
      <w:pPr>
        <w:spacing w:after="0" w:line="240" w:lineRule="auto"/>
        <w:rPr>
          <w:rFonts w:ascii="Arial" w:hAnsi="Arial" w:cs="Arial"/>
          <w:b/>
          <w:sz w:val="22"/>
          <w:szCs w:val="22"/>
          <w:u w:val="single"/>
        </w:rPr>
      </w:pPr>
      <w:r w:rsidRPr="00DB0276">
        <w:rPr>
          <w:rFonts w:ascii="Arial" w:hAnsi="Arial" w:cs="Arial"/>
          <w:b/>
          <w:sz w:val="22"/>
          <w:szCs w:val="22"/>
          <w:u w:val="single"/>
        </w:rPr>
        <w:t xml:space="preserve">MINOR IN </w:t>
      </w:r>
      <w:r w:rsidR="00352997" w:rsidRPr="00DB0276">
        <w:rPr>
          <w:rFonts w:ascii="Arial" w:hAnsi="Arial" w:cs="Arial"/>
          <w:b/>
          <w:sz w:val="22"/>
          <w:szCs w:val="22"/>
          <w:u w:val="single"/>
        </w:rPr>
        <w:t xml:space="preserve">PUBLIC HEALTH </w:t>
      </w:r>
    </w:p>
    <w:p w:rsidR="00A52AAF" w:rsidRDefault="00A52AAF" w:rsidP="00285E04">
      <w:pPr>
        <w:spacing w:after="0" w:line="240" w:lineRule="auto"/>
        <w:rPr>
          <w:rFonts w:ascii="Arial" w:hAnsi="Arial" w:cs="Arial"/>
          <w:sz w:val="22"/>
          <w:szCs w:val="22"/>
        </w:rPr>
      </w:pPr>
    </w:p>
    <w:p w:rsidR="00A52AAF" w:rsidRDefault="00A52AAF" w:rsidP="00285E04">
      <w:pPr>
        <w:spacing w:after="0" w:line="240" w:lineRule="auto"/>
        <w:rPr>
          <w:rFonts w:ascii="Arial" w:hAnsi="Arial" w:cs="Arial"/>
          <w:sz w:val="22"/>
          <w:szCs w:val="22"/>
        </w:rPr>
      </w:pPr>
    </w:p>
    <w:p w:rsidR="00352997" w:rsidRPr="00DB0276" w:rsidRDefault="00352997" w:rsidP="00285E04">
      <w:pPr>
        <w:spacing w:after="0" w:line="240" w:lineRule="auto"/>
        <w:rPr>
          <w:rFonts w:ascii="Arial" w:hAnsi="Arial" w:cs="Arial"/>
          <w:sz w:val="22"/>
          <w:szCs w:val="22"/>
        </w:rPr>
      </w:pPr>
      <w:r w:rsidRPr="00DB0276">
        <w:rPr>
          <w:rFonts w:ascii="Arial" w:hAnsi="Arial" w:cs="Arial"/>
          <w:sz w:val="22"/>
          <w:szCs w:val="22"/>
        </w:rPr>
        <w:t>Public Health is the science and art of preventing disease, prolonging life, and promoting health through the organized efforts and informed choices of society, organizations, public and private sectors, communities and individuals.</w:t>
      </w:r>
    </w:p>
    <w:p w:rsidR="00352997" w:rsidRPr="00DB0276" w:rsidRDefault="00352997" w:rsidP="00285E04">
      <w:pPr>
        <w:spacing w:after="0" w:line="240" w:lineRule="auto"/>
        <w:rPr>
          <w:rFonts w:ascii="Arial" w:hAnsi="Arial" w:cs="Arial"/>
          <w:sz w:val="22"/>
          <w:szCs w:val="22"/>
        </w:rPr>
      </w:pPr>
    </w:p>
    <w:p w:rsidR="00352997" w:rsidRPr="00DB0276" w:rsidRDefault="00352997" w:rsidP="00285E04">
      <w:pPr>
        <w:spacing w:after="0" w:line="240" w:lineRule="auto"/>
        <w:rPr>
          <w:rFonts w:ascii="Arial" w:hAnsi="Arial" w:cs="Arial"/>
          <w:sz w:val="22"/>
          <w:szCs w:val="22"/>
        </w:rPr>
      </w:pPr>
      <w:r w:rsidRPr="00DB0276">
        <w:rPr>
          <w:rFonts w:ascii="Arial" w:hAnsi="Arial" w:cs="Arial"/>
          <w:sz w:val="22"/>
          <w:szCs w:val="22"/>
        </w:rPr>
        <w:t>The minor in Public Health provides an interdisciplinary opportunity to develop practical skills in program development and increase knowledge in the areas of social systems and policy as well as leadership.  The minor is available to students of all disciplines and offers a greater appreciation for the application of public health concepts to your field of study.</w:t>
      </w:r>
    </w:p>
    <w:p w:rsidR="00A52AAF" w:rsidRDefault="00A52AAF" w:rsidP="00285E04">
      <w:pPr>
        <w:spacing w:after="0" w:line="240" w:lineRule="auto"/>
        <w:rPr>
          <w:rFonts w:ascii="Arial" w:hAnsi="Arial" w:cs="Arial"/>
          <w:sz w:val="22"/>
          <w:szCs w:val="22"/>
        </w:rPr>
      </w:pPr>
    </w:p>
    <w:p w:rsidR="00352997" w:rsidRPr="00DB0276" w:rsidRDefault="00352997" w:rsidP="00285E04">
      <w:pPr>
        <w:spacing w:after="0" w:line="240" w:lineRule="auto"/>
        <w:rPr>
          <w:rFonts w:ascii="Arial" w:hAnsi="Arial" w:cs="Arial"/>
          <w:sz w:val="22"/>
          <w:szCs w:val="22"/>
        </w:rPr>
      </w:pPr>
      <w:r w:rsidRPr="00DB0276">
        <w:rPr>
          <w:rFonts w:ascii="Arial" w:hAnsi="Arial" w:cs="Arial"/>
          <w:sz w:val="22"/>
          <w:szCs w:val="22"/>
        </w:rPr>
        <w:t>The minor requires 18 credit hours which are distributed as follows: Three required core courses (9 credits), and three elective courses (9credits).  At least three of the nine elective credits must be chosen from outside your major.  In addition to the 18 required credits, one three-credit statistics course must be taken as a co-requisite to achieve the minor.  All courses included in the minor must be completed with a C- or better.</w:t>
      </w:r>
    </w:p>
    <w:p w:rsidR="00352997" w:rsidRPr="00DB0276" w:rsidRDefault="00352997" w:rsidP="00285E04">
      <w:pPr>
        <w:spacing w:after="0" w:line="240" w:lineRule="auto"/>
        <w:rPr>
          <w:rFonts w:ascii="Arial" w:hAnsi="Arial" w:cs="Arial"/>
          <w:sz w:val="22"/>
          <w:szCs w:val="22"/>
        </w:rPr>
      </w:pPr>
    </w:p>
    <w:p w:rsidR="00352997" w:rsidRPr="00DB0276" w:rsidRDefault="00352997" w:rsidP="00285E04">
      <w:pPr>
        <w:spacing w:after="0" w:line="240" w:lineRule="auto"/>
        <w:rPr>
          <w:rFonts w:ascii="Arial" w:hAnsi="Arial" w:cs="Arial"/>
          <w:b/>
          <w:sz w:val="22"/>
          <w:szCs w:val="22"/>
          <w:u w:val="single"/>
        </w:rPr>
      </w:pPr>
      <w:r w:rsidRPr="00DB0276">
        <w:rPr>
          <w:rFonts w:ascii="Arial" w:hAnsi="Arial" w:cs="Arial"/>
          <w:b/>
          <w:sz w:val="22"/>
          <w:szCs w:val="22"/>
          <w:u w:val="single"/>
        </w:rPr>
        <w:t>Curriculum</w:t>
      </w:r>
    </w:p>
    <w:p w:rsidR="00352997" w:rsidRPr="00DB0276" w:rsidRDefault="00352997" w:rsidP="00285E04">
      <w:pPr>
        <w:spacing w:after="0" w:line="240" w:lineRule="auto"/>
        <w:contextualSpacing/>
        <w:rPr>
          <w:rFonts w:ascii="Arial" w:hAnsi="Arial" w:cs="Arial"/>
          <w:b/>
          <w:sz w:val="22"/>
          <w:szCs w:val="22"/>
        </w:rPr>
      </w:pPr>
      <w:r w:rsidRPr="00DB0276">
        <w:rPr>
          <w:rFonts w:ascii="Arial" w:hAnsi="Arial" w:cs="Arial"/>
          <w:b/>
          <w:sz w:val="22"/>
          <w:szCs w:val="22"/>
        </w:rPr>
        <w:t>Core Courses:</w:t>
      </w:r>
    </w:p>
    <w:p w:rsidR="00352997" w:rsidRPr="00DB0276" w:rsidRDefault="00352997" w:rsidP="00285E04">
      <w:pPr>
        <w:pStyle w:val="ListParagraph"/>
        <w:numPr>
          <w:ilvl w:val="0"/>
          <w:numId w:val="18"/>
        </w:numPr>
        <w:spacing w:after="0" w:line="240" w:lineRule="auto"/>
        <w:rPr>
          <w:rFonts w:ascii="Arial" w:hAnsi="Arial" w:cs="Arial"/>
          <w:b/>
          <w:sz w:val="22"/>
          <w:szCs w:val="22"/>
        </w:rPr>
      </w:pPr>
      <w:r w:rsidRPr="00DB0276">
        <w:rPr>
          <w:rFonts w:ascii="Arial" w:hAnsi="Arial" w:cs="Arial"/>
          <w:sz w:val="22"/>
          <w:szCs w:val="22"/>
        </w:rPr>
        <w:t xml:space="preserve">HLPR 211, Introduction to Public Health </w:t>
      </w:r>
    </w:p>
    <w:p w:rsidR="00352997" w:rsidRPr="00DB0276" w:rsidRDefault="00352997" w:rsidP="00285E04">
      <w:pPr>
        <w:pStyle w:val="ListParagraph"/>
        <w:numPr>
          <w:ilvl w:val="0"/>
          <w:numId w:val="18"/>
        </w:numPr>
        <w:spacing w:after="0" w:line="240" w:lineRule="auto"/>
        <w:rPr>
          <w:rFonts w:ascii="Arial" w:hAnsi="Arial" w:cs="Arial"/>
          <w:sz w:val="22"/>
          <w:szCs w:val="22"/>
        </w:rPr>
      </w:pPr>
      <w:r w:rsidRPr="00DB0276">
        <w:rPr>
          <w:rFonts w:ascii="Arial" w:hAnsi="Arial" w:cs="Arial"/>
          <w:sz w:val="22"/>
          <w:szCs w:val="22"/>
        </w:rPr>
        <w:t xml:space="preserve">HLPR 222, Introduction to Epidemiology </w:t>
      </w:r>
    </w:p>
    <w:p w:rsidR="00352997" w:rsidRDefault="00352997" w:rsidP="00285E04">
      <w:pPr>
        <w:pStyle w:val="ListParagraph"/>
        <w:numPr>
          <w:ilvl w:val="0"/>
          <w:numId w:val="18"/>
        </w:numPr>
        <w:spacing w:after="0" w:line="240" w:lineRule="auto"/>
        <w:rPr>
          <w:rFonts w:ascii="Arial" w:hAnsi="Arial" w:cs="Arial"/>
          <w:sz w:val="22"/>
          <w:szCs w:val="22"/>
        </w:rPr>
      </w:pPr>
      <w:r w:rsidRPr="00DB0276">
        <w:rPr>
          <w:rFonts w:ascii="Arial" w:hAnsi="Arial" w:cs="Arial"/>
          <w:sz w:val="22"/>
          <w:szCs w:val="22"/>
        </w:rPr>
        <w:t xml:space="preserve">HLPR 233, Introduction to Global Health </w:t>
      </w:r>
    </w:p>
    <w:p w:rsidR="00A52AAF" w:rsidRPr="00DB0276" w:rsidRDefault="00A52AAF" w:rsidP="00285E04">
      <w:pPr>
        <w:pStyle w:val="ListParagraph"/>
        <w:numPr>
          <w:ilvl w:val="0"/>
          <w:numId w:val="18"/>
        </w:numPr>
        <w:spacing w:after="0" w:line="240" w:lineRule="auto"/>
        <w:rPr>
          <w:rFonts w:ascii="Arial" w:hAnsi="Arial" w:cs="Arial"/>
          <w:sz w:val="22"/>
          <w:szCs w:val="22"/>
        </w:rPr>
      </w:pPr>
    </w:p>
    <w:p w:rsidR="00352997" w:rsidRDefault="00352997" w:rsidP="00285E04">
      <w:pPr>
        <w:spacing w:after="0" w:line="240" w:lineRule="auto"/>
        <w:rPr>
          <w:rFonts w:ascii="Arial" w:hAnsi="Arial" w:cs="Arial"/>
          <w:i/>
          <w:sz w:val="22"/>
          <w:szCs w:val="22"/>
        </w:rPr>
      </w:pPr>
      <w:r w:rsidRPr="00DB0276">
        <w:rPr>
          <w:rFonts w:ascii="Arial" w:hAnsi="Arial" w:cs="Arial"/>
          <w:b/>
          <w:sz w:val="22"/>
          <w:szCs w:val="22"/>
        </w:rPr>
        <w:t>Elective Courses:</w:t>
      </w:r>
      <w:r w:rsidRPr="00DB0276">
        <w:rPr>
          <w:rFonts w:ascii="Arial" w:hAnsi="Arial" w:cs="Arial"/>
          <w:sz w:val="22"/>
          <w:szCs w:val="22"/>
        </w:rPr>
        <w:t xml:space="preserve"> </w:t>
      </w:r>
      <w:r w:rsidRPr="00DB0276">
        <w:rPr>
          <w:rFonts w:ascii="Arial" w:hAnsi="Arial" w:cs="Arial"/>
          <w:i/>
          <w:sz w:val="22"/>
          <w:szCs w:val="22"/>
        </w:rPr>
        <w:t xml:space="preserve">select one from each of the following </w:t>
      </w:r>
    </w:p>
    <w:p w:rsidR="00A52AAF" w:rsidRPr="00DB0276" w:rsidRDefault="00A52AAF" w:rsidP="00285E04">
      <w:pPr>
        <w:spacing w:after="0" w:line="240" w:lineRule="auto"/>
        <w:rPr>
          <w:rFonts w:ascii="Arial" w:hAnsi="Arial" w:cs="Arial"/>
          <w:sz w:val="22"/>
          <w:szCs w:val="22"/>
        </w:rPr>
      </w:pPr>
    </w:p>
    <w:p w:rsidR="00352997" w:rsidRPr="00DB0276" w:rsidRDefault="00352997" w:rsidP="00285E04">
      <w:pPr>
        <w:pStyle w:val="ListParagraph"/>
        <w:numPr>
          <w:ilvl w:val="0"/>
          <w:numId w:val="19"/>
        </w:numPr>
        <w:spacing w:after="0" w:line="240" w:lineRule="auto"/>
        <w:rPr>
          <w:rFonts w:ascii="Arial" w:hAnsi="Arial" w:cs="Arial"/>
          <w:sz w:val="22"/>
          <w:szCs w:val="22"/>
        </w:rPr>
      </w:pPr>
      <w:r w:rsidRPr="00DB0276">
        <w:rPr>
          <w:rFonts w:ascii="Arial" w:hAnsi="Arial" w:cs="Arial"/>
          <w:b/>
          <w:sz w:val="22"/>
          <w:szCs w:val="22"/>
        </w:rPr>
        <w:t>Program Development</w:t>
      </w:r>
      <w:r w:rsidRPr="00DB0276">
        <w:rPr>
          <w:rFonts w:ascii="Arial" w:hAnsi="Arial" w:cs="Arial"/>
          <w:sz w:val="22"/>
          <w:szCs w:val="22"/>
        </w:rPr>
        <w:t xml:space="preserve">: courses emphasize the study of planning, implementing, and evaluating </w:t>
      </w:r>
      <w:r w:rsidRPr="00DB0276">
        <w:rPr>
          <w:rFonts w:ascii="Arial" w:hAnsi="Arial" w:cs="Arial"/>
          <w:sz w:val="22"/>
          <w:szCs w:val="22"/>
        </w:rPr>
        <w:br/>
        <w:t>public health programs in diverse settings</w:t>
      </w:r>
      <w:r w:rsidRPr="00DB0276">
        <w:rPr>
          <w:rFonts w:ascii="Arial" w:hAnsi="Arial" w:cs="Arial"/>
          <w:sz w:val="22"/>
          <w:szCs w:val="22"/>
        </w:rPr>
        <w:br/>
      </w:r>
    </w:p>
    <w:p w:rsidR="00352997" w:rsidRPr="00DB0276" w:rsidRDefault="00352997" w:rsidP="00285E04">
      <w:pPr>
        <w:pStyle w:val="ListParagraph"/>
        <w:numPr>
          <w:ilvl w:val="0"/>
          <w:numId w:val="19"/>
        </w:numPr>
        <w:spacing w:after="0" w:line="240" w:lineRule="auto"/>
        <w:rPr>
          <w:rFonts w:ascii="Arial" w:hAnsi="Arial" w:cs="Arial"/>
          <w:b/>
          <w:sz w:val="22"/>
          <w:szCs w:val="22"/>
        </w:rPr>
      </w:pPr>
      <w:r w:rsidRPr="00DB0276">
        <w:rPr>
          <w:rFonts w:ascii="Arial" w:hAnsi="Arial" w:cs="Arial"/>
          <w:b/>
          <w:sz w:val="22"/>
          <w:szCs w:val="22"/>
        </w:rPr>
        <w:t>Social Systems and Policy:</w:t>
      </w:r>
      <w:r w:rsidRPr="00DB0276">
        <w:rPr>
          <w:rFonts w:ascii="Arial" w:hAnsi="Arial" w:cs="Arial"/>
          <w:sz w:val="22"/>
          <w:szCs w:val="22"/>
        </w:rPr>
        <w:t xml:space="preserve"> </w:t>
      </w:r>
      <w:r w:rsidRPr="00DB0276">
        <w:rPr>
          <w:rFonts w:ascii="Arial" w:hAnsi="Arial" w:cs="Arial"/>
          <w:sz w:val="22"/>
          <w:szCs w:val="22"/>
        </w:rPr>
        <w:br/>
        <w:t>courses emphasize the study of organizations, policies, laws, and regulations that represent the society and the community systems’ response to the needs of its citizens</w:t>
      </w:r>
      <w:r w:rsidRPr="00DB0276">
        <w:rPr>
          <w:rFonts w:ascii="Arial" w:hAnsi="Arial" w:cs="Arial"/>
          <w:sz w:val="22"/>
          <w:szCs w:val="22"/>
        </w:rPr>
        <w:br/>
      </w:r>
    </w:p>
    <w:p w:rsidR="00352997" w:rsidRPr="00DB0276" w:rsidRDefault="00352997" w:rsidP="00285E04">
      <w:pPr>
        <w:pStyle w:val="ListParagraph"/>
        <w:numPr>
          <w:ilvl w:val="0"/>
          <w:numId w:val="19"/>
        </w:numPr>
        <w:spacing w:after="0" w:line="240" w:lineRule="auto"/>
        <w:rPr>
          <w:rFonts w:ascii="Arial" w:hAnsi="Arial" w:cs="Arial"/>
          <w:b/>
          <w:sz w:val="22"/>
          <w:szCs w:val="22"/>
        </w:rPr>
      </w:pPr>
      <w:r w:rsidRPr="00DB0276">
        <w:rPr>
          <w:rFonts w:ascii="Arial" w:hAnsi="Arial" w:cs="Arial"/>
          <w:b/>
          <w:sz w:val="22"/>
          <w:szCs w:val="22"/>
        </w:rPr>
        <w:t xml:space="preserve">Leadership: </w:t>
      </w:r>
      <w:r w:rsidRPr="00DB0276">
        <w:rPr>
          <w:rFonts w:ascii="Arial" w:hAnsi="Arial" w:cs="Arial"/>
          <w:sz w:val="22"/>
          <w:szCs w:val="22"/>
        </w:rPr>
        <w:t>courses emphasizes the study of innovation, motivation, and communication of decision-making</w:t>
      </w:r>
    </w:p>
    <w:p w:rsidR="00352997" w:rsidRPr="00DB0276" w:rsidRDefault="00352997" w:rsidP="00285E04">
      <w:pPr>
        <w:spacing w:after="0" w:line="240" w:lineRule="auto"/>
        <w:rPr>
          <w:rFonts w:ascii="Arial" w:hAnsi="Arial" w:cs="Arial"/>
          <w:sz w:val="22"/>
          <w:szCs w:val="22"/>
        </w:rPr>
      </w:pPr>
    </w:p>
    <w:p w:rsidR="00491624" w:rsidRPr="00DB0276" w:rsidRDefault="00491624"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w:t>
      </w:r>
    </w:p>
    <w:p w:rsidR="00491624" w:rsidRPr="00DB0276" w:rsidRDefault="00491624" w:rsidP="00285E04">
      <w:pPr>
        <w:spacing w:after="0" w:line="240" w:lineRule="auto"/>
        <w:rPr>
          <w:rFonts w:ascii="Arial" w:hAnsi="Arial" w:cs="Arial"/>
          <w:sz w:val="22"/>
          <w:szCs w:val="22"/>
        </w:rPr>
      </w:pPr>
    </w:p>
    <w:p w:rsidR="00491624" w:rsidRPr="00DB0276" w:rsidRDefault="00491624" w:rsidP="00285E04">
      <w:pPr>
        <w:spacing w:after="0" w:line="240" w:lineRule="auto"/>
        <w:rPr>
          <w:rFonts w:ascii="Arial" w:hAnsi="Arial" w:cs="Arial"/>
          <w:sz w:val="22"/>
          <w:szCs w:val="22"/>
        </w:rPr>
      </w:pPr>
    </w:p>
    <w:p w:rsidR="00CC0521" w:rsidRPr="00C36AED" w:rsidRDefault="00491624" w:rsidP="00285E04">
      <w:pPr>
        <w:spacing w:after="0" w:line="240" w:lineRule="auto"/>
        <w:rPr>
          <w:rFonts w:ascii="Arial" w:hAnsi="Arial" w:cs="Arial"/>
          <w:sz w:val="22"/>
          <w:szCs w:val="22"/>
        </w:rPr>
      </w:pP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p>
    <w:p w:rsidR="00491624" w:rsidRPr="00C36AED" w:rsidRDefault="00491624" w:rsidP="00285E04">
      <w:pPr>
        <w:spacing w:after="0" w:line="240" w:lineRule="auto"/>
        <w:rPr>
          <w:rFonts w:ascii="Arial" w:hAnsi="Arial" w:cs="Arial"/>
          <w:sz w:val="22"/>
          <w:szCs w:val="22"/>
        </w:rPr>
      </w:pPr>
    </w:p>
    <w:p w:rsidR="00CC0521" w:rsidRPr="00C36AED" w:rsidRDefault="00CC0521" w:rsidP="00285E04">
      <w:pPr>
        <w:spacing w:after="0" w:line="240" w:lineRule="auto"/>
        <w:ind w:firstLine="720"/>
        <w:jc w:val="center"/>
        <w:rPr>
          <w:rFonts w:ascii="Arial" w:hAnsi="Arial" w:cs="Arial"/>
          <w:b/>
          <w:w w:val="87"/>
          <w:sz w:val="22"/>
          <w:szCs w:val="22"/>
        </w:rPr>
      </w:pPr>
    </w:p>
    <w:p w:rsidR="00CC0521" w:rsidRDefault="00CC0521" w:rsidP="00285E04">
      <w:pPr>
        <w:spacing w:after="0" w:line="240" w:lineRule="auto"/>
        <w:ind w:firstLine="720"/>
        <w:jc w:val="center"/>
        <w:rPr>
          <w:rFonts w:ascii="Arial" w:hAnsi="Arial" w:cs="Arial"/>
          <w:b/>
          <w:w w:val="87"/>
          <w:sz w:val="22"/>
          <w:szCs w:val="22"/>
        </w:rPr>
      </w:pPr>
    </w:p>
    <w:p w:rsidR="00F30FD1" w:rsidRPr="00C36AED" w:rsidRDefault="00F30FD1"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rsidR="00F30FD1" w:rsidRPr="00C36AED" w:rsidRDefault="00F30FD1"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rsidR="00F30FD1" w:rsidRPr="00C36AED" w:rsidRDefault="00F30FD1"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r w:rsidRPr="00C36AED">
        <w:rPr>
          <w:rFonts w:ascii="Arial" w:hAnsi="Arial" w:cs="Arial"/>
          <w:b/>
          <w:w w:val="87"/>
          <w:sz w:val="22"/>
          <w:szCs w:val="22"/>
        </w:rPr>
        <w:t>DEGREE COMPLETION REQUIREMENTS</w:t>
      </w:r>
    </w:p>
    <w:p w:rsidR="00F30FD1" w:rsidRPr="00C36AED" w:rsidRDefault="00F30FD1" w:rsidP="00285E04">
      <w:pPr>
        <w:spacing w:after="0" w:line="240" w:lineRule="auto"/>
        <w:ind w:firstLine="720"/>
        <w:jc w:val="center"/>
        <w:rPr>
          <w:rFonts w:ascii="Arial" w:hAnsi="Arial" w:cs="Arial"/>
          <w:b/>
          <w:w w:val="87"/>
          <w:sz w:val="22"/>
          <w:szCs w:val="22"/>
        </w:rPr>
      </w:pPr>
    </w:p>
    <w:p w:rsidR="00674380" w:rsidRPr="00C36AED" w:rsidRDefault="00AE0CA2" w:rsidP="00285E04">
      <w:pPr>
        <w:spacing w:after="0" w:line="240" w:lineRule="auto"/>
        <w:rPr>
          <w:rFonts w:ascii="Arial" w:hAnsi="Arial" w:cs="Arial"/>
          <w:w w:val="87"/>
          <w:sz w:val="22"/>
          <w:szCs w:val="22"/>
        </w:rPr>
      </w:pPr>
      <w:r w:rsidRPr="00C36AED">
        <w:rPr>
          <w:rFonts w:ascii="Arial" w:hAnsi="Arial" w:cs="Arial"/>
          <w:w w:val="87"/>
          <w:sz w:val="22"/>
          <w:szCs w:val="22"/>
        </w:rPr>
        <w:t xml:space="preserve">All programs of study within the Department of Behavioral Health and Nutrition require a total of 120 credits to qualify for graduation. </w:t>
      </w:r>
      <w:r w:rsidR="00774995" w:rsidRPr="00C36AED">
        <w:rPr>
          <w:rFonts w:ascii="Arial" w:hAnsi="Arial" w:cs="Arial"/>
          <w:sz w:val="22"/>
          <w:szCs w:val="22"/>
        </w:rPr>
        <w:t xml:space="preserve">All programs require completion of courses in four categories: </w:t>
      </w:r>
      <w:r w:rsidR="00774995" w:rsidRPr="00C36AED">
        <w:rPr>
          <w:rFonts w:ascii="Arial" w:hAnsi="Arial" w:cs="Arial"/>
          <w:b/>
          <w:w w:val="87"/>
          <w:sz w:val="22"/>
          <w:szCs w:val="22"/>
        </w:rPr>
        <w:t>University</w:t>
      </w:r>
      <w:r w:rsidR="00292F24" w:rsidRPr="00C36AED">
        <w:rPr>
          <w:rFonts w:ascii="Arial" w:hAnsi="Arial" w:cs="Arial"/>
          <w:b/>
          <w:w w:val="87"/>
          <w:sz w:val="22"/>
          <w:szCs w:val="22"/>
        </w:rPr>
        <w:t xml:space="preserve"> </w:t>
      </w:r>
      <w:r w:rsidR="00774995" w:rsidRPr="00C36AED">
        <w:rPr>
          <w:rFonts w:ascii="Arial" w:hAnsi="Arial" w:cs="Arial"/>
          <w:b/>
          <w:w w:val="87"/>
          <w:sz w:val="22"/>
          <w:szCs w:val="22"/>
        </w:rPr>
        <w:t>Requirements</w:t>
      </w:r>
      <w:r w:rsidR="00292F24" w:rsidRPr="00C36AED">
        <w:rPr>
          <w:rFonts w:ascii="Arial" w:hAnsi="Arial" w:cs="Arial"/>
          <w:w w:val="87"/>
          <w:sz w:val="22"/>
          <w:szCs w:val="22"/>
        </w:rPr>
        <w:t xml:space="preserve"> including University Breadth Requirements</w:t>
      </w:r>
      <w:r w:rsidR="00774995" w:rsidRPr="00C36AED">
        <w:rPr>
          <w:rFonts w:ascii="Arial" w:hAnsi="Arial" w:cs="Arial"/>
          <w:w w:val="87"/>
          <w:sz w:val="22"/>
          <w:szCs w:val="22"/>
        </w:rPr>
        <w:t xml:space="preserve">, </w:t>
      </w:r>
      <w:r w:rsidR="00774995" w:rsidRPr="00C36AED">
        <w:rPr>
          <w:rFonts w:ascii="Arial" w:hAnsi="Arial" w:cs="Arial"/>
          <w:b/>
          <w:w w:val="87"/>
          <w:sz w:val="22"/>
          <w:szCs w:val="22"/>
        </w:rPr>
        <w:t>Department of Behavioral Health and Nutrition Breadth Requirements</w:t>
      </w:r>
      <w:r w:rsidR="00774995" w:rsidRPr="00C36AED">
        <w:rPr>
          <w:rFonts w:ascii="Arial" w:hAnsi="Arial" w:cs="Arial"/>
          <w:w w:val="87"/>
          <w:sz w:val="22"/>
          <w:szCs w:val="22"/>
        </w:rPr>
        <w:t xml:space="preserve">, </w:t>
      </w:r>
      <w:r w:rsidR="00774995" w:rsidRPr="00C36AED">
        <w:rPr>
          <w:rFonts w:ascii="Arial" w:hAnsi="Arial" w:cs="Arial"/>
          <w:b/>
          <w:w w:val="87"/>
          <w:sz w:val="22"/>
          <w:szCs w:val="22"/>
        </w:rPr>
        <w:t>Major Required Courses</w:t>
      </w:r>
      <w:r w:rsidR="00774995" w:rsidRPr="00C36AED">
        <w:rPr>
          <w:rFonts w:ascii="Arial" w:hAnsi="Arial" w:cs="Arial"/>
          <w:w w:val="87"/>
          <w:sz w:val="22"/>
          <w:szCs w:val="22"/>
        </w:rPr>
        <w:t xml:space="preserve"> and </w:t>
      </w:r>
      <w:r w:rsidR="00774995" w:rsidRPr="00C36AED">
        <w:rPr>
          <w:rFonts w:ascii="Arial" w:hAnsi="Arial" w:cs="Arial"/>
          <w:b/>
          <w:w w:val="87"/>
          <w:sz w:val="22"/>
          <w:szCs w:val="22"/>
        </w:rPr>
        <w:t>Electives</w:t>
      </w:r>
      <w:r w:rsidR="00774995" w:rsidRPr="00C36AED">
        <w:rPr>
          <w:rFonts w:ascii="Arial" w:hAnsi="Arial" w:cs="Arial"/>
          <w:w w:val="87"/>
          <w:sz w:val="22"/>
          <w:szCs w:val="22"/>
        </w:rPr>
        <w:t xml:space="preserve">.  </w:t>
      </w:r>
    </w:p>
    <w:p w:rsidR="00674380" w:rsidRPr="00C36AED" w:rsidRDefault="00674380" w:rsidP="00285E04">
      <w:pPr>
        <w:spacing w:after="0" w:line="240" w:lineRule="auto"/>
        <w:rPr>
          <w:rFonts w:ascii="Arial" w:hAnsi="Arial" w:cs="Arial"/>
          <w:w w:val="87"/>
          <w:sz w:val="22"/>
          <w:szCs w:val="22"/>
        </w:rPr>
      </w:pPr>
    </w:p>
    <w:p w:rsidR="00F30FD1" w:rsidRPr="00C36AED" w:rsidRDefault="00774995" w:rsidP="00285E04">
      <w:pPr>
        <w:spacing w:after="0" w:line="240" w:lineRule="auto"/>
        <w:rPr>
          <w:rFonts w:ascii="Arial" w:hAnsi="Arial" w:cs="Arial"/>
          <w:w w:val="87"/>
          <w:sz w:val="22"/>
          <w:szCs w:val="22"/>
        </w:rPr>
      </w:pPr>
      <w:r w:rsidRPr="00C36AED">
        <w:rPr>
          <w:rFonts w:ascii="Arial" w:hAnsi="Arial" w:cs="Arial"/>
          <w:sz w:val="22"/>
          <w:szCs w:val="22"/>
        </w:rPr>
        <w:t xml:space="preserve">The purpose of breadth requirements is to assure that students achieve both the skills and breadth of knowledge expected of an educated college graduate.  Major courses are intended to supply the students with the </w:t>
      </w:r>
      <w:r w:rsidR="00674380" w:rsidRPr="00C36AED">
        <w:rPr>
          <w:rFonts w:ascii="Arial" w:hAnsi="Arial" w:cs="Arial"/>
          <w:sz w:val="22"/>
          <w:szCs w:val="22"/>
        </w:rPr>
        <w:t xml:space="preserve">more specific </w:t>
      </w:r>
      <w:r w:rsidRPr="00C36AED">
        <w:rPr>
          <w:rFonts w:ascii="Arial" w:hAnsi="Arial" w:cs="Arial"/>
          <w:sz w:val="22"/>
          <w:szCs w:val="22"/>
        </w:rPr>
        <w:t>knowledge</w:t>
      </w:r>
      <w:r w:rsidR="00674380" w:rsidRPr="00C36AED">
        <w:rPr>
          <w:rFonts w:ascii="Arial" w:hAnsi="Arial" w:cs="Arial"/>
          <w:sz w:val="22"/>
          <w:szCs w:val="22"/>
        </w:rPr>
        <w:t>, skills</w:t>
      </w:r>
      <w:r w:rsidRPr="00C36AED">
        <w:rPr>
          <w:rFonts w:ascii="Arial" w:hAnsi="Arial" w:cs="Arial"/>
          <w:sz w:val="22"/>
          <w:szCs w:val="22"/>
        </w:rPr>
        <w:t xml:space="preserve"> and ability to succeed upon graduation in both the work place and in graduate studies.  These classes encompass both theoretical and practical </w:t>
      </w:r>
      <w:r w:rsidR="00674380" w:rsidRPr="00C36AED">
        <w:rPr>
          <w:rFonts w:ascii="Arial" w:hAnsi="Arial" w:cs="Arial"/>
          <w:sz w:val="22"/>
          <w:szCs w:val="22"/>
        </w:rPr>
        <w:t>knowledge</w:t>
      </w:r>
      <w:r w:rsidRPr="00C36AED">
        <w:rPr>
          <w:rFonts w:ascii="Arial" w:hAnsi="Arial" w:cs="Arial"/>
          <w:sz w:val="22"/>
          <w:szCs w:val="22"/>
        </w:rPr>
        <w:t xml:space="preserve"> to enable students to pursue career-related opportunities.  Elective courses may be used to explore individual interests, investigate new fields or topics, or allow the development of competence in a second major, a minor, or a concentration of study.  </w:t>
      </w:r>
      <w:r w:rsidR="00AE0CA2" w:rsidRPr="00C36AED">
        <w:rPr>
          <w:rFonts w:ascii="Arial" w:hAnsi="Arial" w:cs="Arial"/>
          <w:w w:val="87"/>
          <w:sz w:val="22"/>
          <w:szCs w:val="22"/>
        </w:rPr>
        <w:t xml:space="preserve">In order to fulfill the requirements of their selected program of study, students must take courses in </w:t>
      </w:r>
      <w:r w:rsidRPr="00C36AED">
        <w:rPr>
          <w:rFonts w:ascii="Arial" w:hAnsi="Arial" w:cs="Arial"/>
          <w:w w:val="87"/>
          <w:sz w:val="22"/>
          <w:szCs w:val="22"/>
        </w:rPr>
        <w:t xml:space="preserve">the following </w:t>
      </w:r>
      <w:r w:rsidR="00AE0CA2" w:rsidRPr="00C36AED">
        <w:rPr>
          <w:rFonts w:ascii="Arial" w:hAnsi="Arial" w:cs="Arial"/>
          <w:w w:val="87"/>
          <w:sz w:val="22"/>
          <w:szCs w:val="22"/>
        </w:rPr>
        <w:t>four categories</w:t>
      </w:r>
      <w:r w:rsidR="008D6CF9">
        <w:rPr>
          <w:rFonts w:ascii="Arial" w:hAnsi="Arial" w:cs="Arial"/>
          <w:w w:val="87"/>
          <w:sz w:val="22"/>
          <w:szCs w:val="22"/>
        </w:rPr>
        <w:t>:</w:t>
      </w:r>
      <w:r w:rsidR="00AE0CA2" w:rsidRPr="00C36AED">
        <w:rPr>
          <w:rFonts w:ascii="Arial" w:hAnsi="Arial" w:cs="Arial"/>
          <w:w w:val="87"/>
          <w:sz w:val="22"/>
          <w:szCs w:val="22"/>
        </w:rPr>
        <w:t xml:space="preserve"> </w:t>
      </w:r>
    </w:p>
    <w:p w:rsidR="00F30FD1" w:rsidRPr="00C36AED" w:rsidRDefault="00F30FD1" w:rsidP="00285E04">
      <w:pPr>
        <w:spacing w:after="0" w:line="240" w:lineRule="auto"/>
        <w:rPr>
          <w:rFonts w:ascii="Arial" w:hAnsi="Arial" w:cs="Arial"/>
          <w:w w:val="87"/>
          <w:sz w:val="22"/>
          <w:szCs w:val="22"/>
        </w:rPr>
      </w:pPr>
    </w:p>
    <w:p w:rsidR="00F30FD1" w:rsidRPr="00C36AED" w:rsidRDefault="00F30FD1" w:rsidP="00285E04">
      <w:pPr>
        <w:pStyle w:val="ListParagraph"/>
        <w:numPr>
          <w:ilvl w:val="0"/>
          <w:numId w:val="10"/>
        </w:numPr>
        <w:spacing w:after="0" w:line="240" w:lineRule="auto"/>
        <w:rPr>
          <w:rFonts w:ascii="Arial" w:hAnsi="Arial" w:cs="Arial"/>
          <w:b/>
          <w:w w:val="87"/>
          <w:sz w:val="22"/>
          <w:szCs w:val="22"/>
        </w:rPr>
      </w:pPr>
      <w:r w:rsidRPr="00C36AED">
        <w:rPr>
          <w:rFonts w:ascii="Arial" w:hAnsi="Arial" w:cs="Arial"/>
          <w:b/>
          <w:w w:val="87"/>
          <w:sz w:val="22"/>
          <w:szCs w:val="22"/>
        </w:rPr>
        <w:t>University Breadth Requirements</w:t>
      </w:r>
      <w:r w:rsidR="001A175C" w:rsidRPr="00C36AED">
        <w:rPr>
          <w:rFonts w:ascii="Arial" w:hAnsi="Arial" w:cs="Arial"/>
          <w:b/>
          <w:w w:val="87"/>
          <w:sz w:val="22"/>
          <w:szCs w:val="22"/>
        </w:rPr>
        <w:t>*</w:t>
      </w:r>
      <w:r w:rsidR="00AE0CA2" w:rsidRPr="00C36AED">
        <w:rPr>
          <w:rFonts w:ascii="Arial" w:hAnsi="Arial" w:cs="Arial"/>
          <w:b/>
          <w:w w:val="87"/>
          <w:sz w:val="22"/>
          <w:szCs w:val="22"/>
        </w:rPr>
        <w:t xml:space="preserve"> – 22-30 credit</w:t>
      </w:r>
      <w:r w:rsidR="001A175C" w:rsidRPr="00C36AED">
        <w:rPr>
          <w:rFonts w:ascii="Arial" w:hAnsi="Arial" w:cs="Arial"/>
          <w:b/>
          <w:w w:val="87"/>
          <w:sz w:val="22"/>
          <w:szCs w:val="22"/>
        </w:rPr>
        <w:t>s</w:t>
      </w:r>
    </w:p>
    <w:p w:rsidR="00F30FD1" w:rsidRPr="00C36AED" w:rsidRDefault="00F30FD1"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Critical Reading and Writing (ENGL110)</w:t>
      </w:r>
      <w:r w:rsidRPr="00C36AED">
        <w:rPr>
          <w:rFonts w:ascii="Arial" w:hAnsi="Arial" w:cs="Arial"/>
          <w:w w:val="87"/>
          <w:sz w:val="22"/>
          <w:szCs w:val="22"/>
        </w:rPr>
        <w:t xml:space="preserve"> – 3 credits</w:t>
      </w:r>
      <w:r w:rsidR="00542E70" w:rsidRPr="00C36AED">
        <w:rPr>
          <w:rFonts w:ascii="Arial" w:hAnsi="Arial" w:cs="Arial"/>
          <w:w w:val="87"/>
          <w:sz w:val="22"/>
          <w:szCs w:val="22"/>
        </w:rPr>
        <w:t>; minimum grade C-</w:t>
      </w:r>
      <w:r w:rsidRPr="00C36AED">
        <w:rPr>
          <w:rFonts w:ascii="Arial" w:hAnsi="Arial" w:cs="Arial"/>
          <w:w w:val="87"/>
          <w:sz w:val="22"/>
          <w:szCs w:val="22"/>
        </w:rPr>
        <w:t>.  This must be completed by the time a student has earned 60 credits.</w:t>
      </w:r>
    </w:p>
    <w:p w:rsidR="003830F8" w:rsidRPr="00C36AED" w:rsidRDefault="00E945CB"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Multicultural Course</w:t>
      </w:r>
      <w:r w:rsidRPr="00C36AED">
        <w:rPr>
          <w:rFonts w:ascii="Arial" w:hAnsi="Arial" w:cs="Arial"/>
          <w:w w:val="87"/>
          <w:sz w:val="22"/>
          <w:szCs w:val="22"/>
        </w:rPr>
        <w:t xml:space="preserve"> – 3 credits; </w:t>
      </w:r>
      <w:r w:rsidRPr="00C36AED">
        <w:rPr>
          <w:rFonts w:ascii="Arial" w:hAnsi="Arial" w:cs="Arial"/>
          <w:sz w:val="22"/>
          <w:szCs w:val="22"/>
        </w:rPr>
        <w:t>minimum grade of a D- is required; this course cannot be taken pass/fail.</w:t>
      </w:r>
      <w:r w:rsidRPr="00C36AED">
        <w:rPr>
          <w:rFonts w:ascii="Arial" w:hAnsi="Arial" w:cs="Arial"/>
          <w:w w:val="87"/>
          <w:sz w:val="22"/>
          <w:szCs w:val="22"/>
        </w:rPr>
        <w:t xml:space="preserve">  </w:t>
      </w:r>
      <w:r w:rsidR="003830F8" w:rsidRPr="00C36AED">
        <w:rPr>
          <w:rFonts w:ascii="Arial" w:hAnsi="Arial" w:cs="Arial"/>
          <w:w w:val="87"/>
          <w:sz w:val="22"/>
          <w:szCs w:val="22"/>
        </w:rPr>
        <w:t>These courses stress multicultural, ethnic and/or gender-related content.</w:t>
      </w:r>
      <w:r w:rsidR="00542E70" w:rsidRPr="00C36AED">
        <w:rPr>
          <w:rFonts w:ascii="Arial" w:hAnsi="Arial" w:cs="Arial"/>
          <w:w w:val="87"/>
          <w:sz w:val="22"/>
          <w:szCs w:val="22"/>
        </w:rPr>
        <w:t xml:space="preserve"> </w:t>
      </w:r>
    </w:p>
    <w:p w:rsidR="002C5929" w:rsidRPr="00C36AED" w:rsidRDefault="003830F8"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First Year Experience (FYE)</w:t>
      </w:r>
      <w:r w:rsidRPr="00C36AED">
        <w:rPr>
          <w:rFonts w:ascii="Arial" w:hAnsi="Arial" w:cs="Arial"/>
          <w:w w:val="87"/>
          <w:sz w:val="22"/>
          <w:szCs w:val="22"/>
        </w:rPr>
        <w:t xml:space="preserve"> – 1-3 credits</w:t>
      </w:r>
      <w:r w:rsidR="00542E70" w:rsidRPr="00C36AED">
        <w:rPr>
          <w:rFonts w:ascii="Arial" w:hAnsi="Arial" w:cs="Arial"/>
          <w:w w:val="87"/>
          <w:sz w:val="22"/>
          <w:szCs w:val="22"/>
        </w:rPr>
        <w:t xml:space="preserve">; minimum grade </w:t>
      </w:r>
      <w:r w:rsidR="008D6CF9">
        <w:rPr>
          <w:rFonts w:ascii="Arial" w:hAnsi="Arial" w:cs="Arial"/>
          <w:w w:val="87"/>
          <w:sz w:val="22"/>
          <w:szCs w:val="22"/>
        </w:rPr>
        <w:t>dependent on major</w:t>
      </w:r>
      <w:r w:rsidRPr="00C36AED">
        <w:rPr>
          <w:rFonts w:ascii="Arial" w:hAnsi="Arial" w:cs="Arial"/>
          <w:w w:val="87"/>
          <w:sz w:val="22"/>
          <w:szCs w:val="22"/>
        </w:rPr>
        <w:t xml:space="preserve">.  </w:t>
      </w:r>
      <w:r w:rsidR="002C5929" w:rsidRPr="00C36AED">
        <w:rPr>
          <w:rFonts w:ascii="Arial" w:hAnsi="Arial" w:cs="Arial"/>
          <w:w w:val="87"/>
          <w:sz w:val="22"/>
          <w:szCs w:val="22"/>
        </w:rPr>
        <w:t>Designed to provide freshmen with essential strategies and information needed to have a successful freshman year.  Typically taken with students from within your residence hall and program of study.  Specific to each program of study.</w:t>
      </w:r>
      <w:r w:rsidR="00542E70" w:rsidRPr="00C36AED">
        <w:rPr>
          <w:rFonts w:ascii="Arial" w:hAnsi="Arial" w:cs="Arial"/>
          <w:w w:val="87"/>
          <w:sz w:val="22"/>
          <w:szCs w:val="22"/>
        </w:rPr>
        <w:t xml:space="preserve">  </w:t>
      </w:r>
    </w:p>
    <w:p w:rsidR="00F30FD1"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Discovery Learning Experience (DLE)</w:t>
      </w:r>
      <w:r w:rsidRPr="00C36AED">
        <w:rPr>
          <w:rFonts w:ascii="Arial" w:hAnsi="Arial" w:cs="Arial"/>
          <w:w w:val="87"/>
          <w:sz w:val="22"/>
          <w:szCs w:val="22"/>
        </w:rPr>
        <w:t xml:space="preserve"> – 3-9 credits</w:t>
      </w:r>
      <w:r w:rsidR="00542E70" w:rsidRPr="00C36AED">
        <w:rPr>
          <w:rFonts w:ascii="Arial" w:hAnsi="Arial" w:cs="Arial"/>
          <w:w w:val="87"/>
          <w:sz w:val="22"/>
          <w:szCs w:val="22"/>
        </w:rPr>
        <w:t xml:space="preserve">; minimum grade </w:t>
      </w:r>
      <w:r w:rsidR="008D6CF9">
        <w:rPr>
          <w:rFonts w:ascii="Arial" w:hAnsi="Arial" w:cs="Arial"/>
          <w:w w:val="87"/>
          <w:sz w:val="22"/>
          <w:szCs w:val="22"/>
        </w:rPr>
        <w:t>dependent on major</w:t>
      </w:r>
      <w:r w:rsidRPr="00C36AED">
        <w:rPr>
          <w:rFonts w:ascii="Arial" w:hAnsi="Arial" w:cs="Arial"/>
          <w:w w:val="87"/>
          <w:sz w:val="22"/>
          <w:szCs w:val="22"/>
        </w:rPr>
        <w:t>.  Discovery-b</w:t>
      </w:r>
      <w:r w:rsidR="00542E70" w:rsidRPr="00C36AED">
        <w:rPr>
          <w:rFonts w:ascii="Arial" w:hAnsi="Arial" w:cs="Arial"/>
          <w:w w:val="87"/>
          <w:sz w:val="22"/>
          <w:szCs w:val="22"/>
        </w:rPr>
        <w:t>a</w:t>
      </w:r>
      <w:r w:rsidRPr="00C36AED">
        <w:rPr>
          <w:rFonts w:ascii="Arial" w:hAnsi="Arial" w:cs="Arial"/>
          <w:w w:val="87"/>
          <w:sz w:val="22"/>
          <w:szCs w:val="22"/>
        </w:rPr>
        <w:t>sed and experiential learning that involves instructional experiences out-of-class and beyond typical curriculum courses.</w:t>
      </w:r>
      <w:r w:rsidR="00F30FD1" w:rsidRPr="00C36AED">
        <w:rPr>
          <w:rFonts w:ascii="Arial" w:hAnsi="Arial" w:cs="Arial"/>
          <w:w w:val="87"/>
          <w:sz w:val="22"/>
          <w:szCs w:val="22"/>
        </w:rPr>
        <w:t xml:space="preserve"> </w:t>
      </w:r>
      <w:r w:rsidRPr="00C36AED">
        <w:rPr>
          <w:rFonts w:ascii="Arial" w:hAnsi="Arial" w:cs="Arial"/>
          <w:w w:val="87"/>
          <w:sz w:val="22"/>
          <w:szCs w:val="22"/>
        </w:rPr>
        <w:t>Specific to each program of study.</w:t>
      </w:r>
    </w:p>
    <w:p w:rsidR="00F30FD1"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Additional breadth requirements</w:t>
      </w:r>
      <w:r w:rsidRPr="00C36AED">
        <w:rPr>
          <w:rFonts w:ascii="Arial" w:hAnsi="Arial" w:cs="Arial"/>
          <w:w w:val="87"/>
          <w:sz w:val="22"/>
          <w:szCs w:val="22"/>
        </w:rPr>
        <w:t xml:space="preserve"> – 12 credits</w:t>
      </w:r>
      <w:r w:rsidR="00542E70" w:rsidRPr="00C36AED">
        <w:rPr>
          <w:rFonts w:ascii="Arial" w:hAnsi="Arial" w:cs="Arial"/>
          <w:w w:val="87"/>
          <w:sz w:val="22"/>
          <w:szCs w:val="22"/>
        </w:rPr>
        <w:t>; minimum grade C</w:t>
      </w:r>
      <w:r w:rsidR="008D6CF9">
        <w:rPr>
          <w:rFonts w:ascii="Arial" w:hAnsi="Arial" w:cs="Arial"/>
          <w:w w:val="87"/>
          <w:sz w:val="22"/>
          <w:szCs w:val="22"/>
        </w:rPr>
        <w:t>-</w:t>
      </w:r>
      <w:r w:rsidRPr="00C36AED">
        <w:rPr>
          <w:rFonts w:ascii="Arial" w:hAnsi="Arial" w:cs="Arial"/>
          <w:w w:val="87"/>
          <w:sz w:val="22"/>
          <w:szCs w:val="22"/>
        </w:rPr>
        <w:t xml:space="preserve">.  </w:t>
      </w:r>
      <w:r w:rsidR="00F30FD1" w:rsidRPr="00C36AED">
        <w:rPr>
          <w:rFonts w:ascii="Arial" w:hAnsi="Arial" w:cs="Arial"/>
          <w:w w:val="87"/>
          <w:sz w:val="22"/>
          <w:szCs w:val="22"/>
        </w:rPr>
        <w:t>Students must also take 3 credits from each of four different categories:</w:t>
      </w:r>
    </w:p>
    <w:p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CREATIVE ARTS AND HUMANITIES</w:t>
      </w:r>
    </w:p>
    <w:p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HISTORY AND CULTURAL CHANGE</w:t>
      </w:r>
    </w:p>
    <w:p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MATH, NATURAL SCIENCE AND TECHNOLOGY, and</w:t>
      </w:r>
    </w:p>
    <w:p w:rsidR="00F30FD1"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SOCIAL AND BEHAVIORAL SCIENCES</w:t>
      </w:r>
    </w:p>
    <w:p w:rsidR="008D6CF9" w:rsidRPr="00C36AED" w:rsidRDefault="008D6CF9" w:rsidP="008D6CF9">
      <w:pPr>
        <w:pStyle w:val="ListParagraph"/>
        <w:spacing w:after="0" w:line="240" w:lineRule="auto"/>
        <w:ind w:left="2160"/>
        <w:rPr>
          <w:rFonts w:ascii="Arial" w:hAnsi="Arial" w:cs="Arial"/>
          <w:w w:val="87"/>
          <w:sz w:val="22"/>
          <w:szCs w:val="22"/>
        </w:rPr>
      </w:pPr>
    </w:p>
    <w:p w:rsidR="00F30FD1" w:rsidRPr="00C36AED" w:rsidRDefault="00F30FD1" w:rsidP="00285E04">
      <w:pPr>
        <w:pStyle w:val="ListParagraph"/>
        <w:numPr>
          <w:ilvl w:val="0"/>
          <w:numId w:val="10"/>
        </w:numPr>
        <w:spacing w:after="0" w:line="240" w:lineRule="auto"/>
        <w:rPr>
          <w:rFonts w:ascii="Arial" w:hAnsi="Arial" w:cs="Arial"/>
          <w:w w:val="87"/>
          <w:sz w:val="22"/>
          <w:szCs w:val="22"/>
        </w:rPr>
      </w:pPr>
      <w:r w:rsidRPr="00C36AED">
        <w:rPr>
          <w:rFonts w:ascii="Arial" w:hAnsi="Arial" w:cs="Arial"/>
          <w:b/>
          <w:w w:val="87"/>
          <w:sz w:val="22"/>
          <w:szCs w:val="22"/>
        </w:rPr>
        <w:t>Department</w:t>
      </w:r>
      <w:r w:rsidR="00AE0CA2" w:rsidRPr="00C36AED">
        <w:rPr>
          <w:rFonts w:ascii="Arial" w:hAnsi="Arial" w:cs="Arial"/>
          <w:b/>
          <w:w w:val="87"/>
          <w:sz w:val="22"/>
          <w:szCs w:val="22"/>
        </w:rPr>
        <w:t xml:space="preserve"> of Behavioral Health and Nutrition</w:t>
      </w:r>
      <w:r w:rsidRPr="00C36AED">
        <w:rPr>
          <w:rFonts w:ascii="Arial" w:hAnsi="Arial" w:cs="Arial"/>
          <w:b/>
          <w:w w:val="87"/>
          <w:sz w:val="22"/>
          <w:szCs w:val="22"/>
        </w:rPr>
        <w:t xml:space="preserve"> Breadth Requirements</w:t>
      </w:r>
      <w:r w:rsidR="001A175C" w:rsidRPr="008D6CF9">
        <w:rPr>
          <w:rFonts w:ascii="Arial" w:hAnsi="Arial" w:cs="Arial"/>
          <w:b/>
          <w:w w:val="87"/>
          <w:sz w:val="22"/>
          <w:szCs w:val="22"/>
        </w:rPr>
        <w:t>*</w:t>
      </w:r>
      <w:r w:rsidRPr="008D6CF9">
        <w:rPr>
          <w:rFonts w:ascii="Arial" w:hAnsi="Arial" w:cs="Arial"/>
          <w:b/>
          <w:w w:val="87"/>
          <w:sz w:val="22"/>
          <w:szCs w:val="22"/>
        </w:rPr>
        <w:t xml:space="preserve"> </w:t>
      </w:r>
      <w:r w:rsidR="002C5929" w:rsidRPr="008D6CF9">
        <w:rPr>
          <w:rFonts w:ascii="Arial" w:hAnsi="Arial" w:cs="Arial"/>
          <w:b/>
          <w:w w:val="87"/>
          <w:sz w:val="22"/>
          <w:szCs w:val="22"/>
        </w:rPr>
        <w:t>–</w:t>
      </w:r>
      <w:r w:rsidR="008D6CF9" w:rsidRPr="008D6CF9">
        <w:rPr>
          <w:rFonts w:ascii="Arial" w:hAnsi="Arial" w:cs="Arial"/>
          <w:b/>
          <w:w w:val="87"/>
          <w:sz w:val="22"/>
          <w:szCs w:val="22"/>
        </w:rPr>
        <w:t xml:space="preserve">19 - </w:t>
      </w:r>
      <w:r w:rsidRPr="008D6CF9">
        <w:rPr>
          <w:rFonts w:ascii="Arial" w:hAnsi="Arial" w:cs="Arial"/>
          <w:b/>
          <w:w w:val="87"/>
          <w:sz w:val="22"/>
          <w:szCs w:val="22"/>
        </w:rPr>
        <w:t xml:space="preserve"> </w:t>
      </w:r>
      <w:r w:rsidR="002C5929" w:rsidRPr="008D6CF9">
        <w:rPr>
          <w:rFonts w:ascii="Arial" w:hAnsi="Arial" w:cs="Arial"/>
          <w:b/>
          <w:w w:val="87"/>
          <w:sz w:val="22"/>
          <w:szCs w:val="22"/>
        </w:rPr>
        <w:t>27 credits</w:t>
      </w:r>
      <w:r w:rsidR="008D6CF9" w:rsidRPr="008D6CF9">
        <w:rPr>
          <w:rFonts w:ascii="Arial" w:hAnsi="Arial" w:cs="Arial"/>
          <w:b/>
          <w:w w:val="87"/>
          <w:sz w:val="22"/>
          <w:szCs w:val="22"/>
        </w:rPr>
        <w:t>, dependent on major</w:t>
      </w:r>
      <w:r w:rsidR="002C5929" w:rsidRPr="008D6CF9">
        <w:rPr>
          <w:rFonts w:ascii="Arial" w:hAnsi="Arial" w:cs="Arial"/>
          <w:b/>
          <w:w w:val="87"/>
          <w:sz w:val="22"/>
          <w:szCs w:val="22"/>
        </w:rPr>
        <w:t>.</w:t>
      </w:r>
      <w:r w:rsidR="002C5929" w:rsidRPr="00C36AED">
        <w:rPr>
          <w:rFonts w:ascii="Arial" w:hAnsi="Arial" w:cs="Arial"/>
          <w:w w:val="87"/>
          <w:sz w:val="22"/>
          <w:szCs w:val="22"/>
        </w:rPr>
        <w:t xml:space="preserve">  Students must take credits in the following categories:</w:t>
      </w:r>
    </w:p>
    <w:p w:rsidR="002C5929"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Humanities and Communication Skills</w:t>
      </w:r>
      <w:r w:rsidRPr="00C36AED">
        <w:rPr>
          <w:rFonts w:ascii="Arial" w:hAnsi="Arial" w:cs="Arial"/>
          <w:w w:val="87"/>
          <w:sz w:val="22"/>
          <w:szCs w:val="22"/>
        </w:rPr>
        <w:t xml:space="preserve"> – 9 credits.  Must include courses from two different departments.  May be program-spec</w:t>
      </w:r>
      <w:r w:rsidR="00542E70" w:rsidRPr="00C36AED">
        <w:rPr>
          <w:rFonts w:ascii="Arial" w:hAnsi="Arial" w:cs="Arial"/>
          <w:w w:val="87"/>
          <w:sz w:val="22"/>
          <w:szCs w:val="22"/>
        </w:rPr>
        <w:t>i</w:t>
      </w:r>
      <w:r w:rsidRPr="00C36AED">
        <w:rPr>
          <w:rFonts w:ascii="Arial" w:hAnsi="Arial" w:cs="Arial"/>
          <w:w w:val="87"/>
          <w:sz w:val="22"/>
          <w:szCs w:val="22"/>
        </w:rPr>
        <w:t>f</w:t>
      </w:r>
      <w:r w:rsidR="00542E70" w:rsidRPr="00C36AED">
        <w:rPr>
          <w:rFonts w:ascii="Arial" w:hAnsi="Arial" w:cs="Arial"/>
          <w:w w:val="87"/>
          <w:sz w:val="22"/>
          <w:szCs w:val="22"/>
        </w:rPr>
        <w:t>ic</w:t>
      </w:r>
      <w:r w:rsidRPr="00C36AED">
        <w:rPr>
          <w:rFonts w:ascii="Arial" w:hAnsi="Arial" w:cs="Arial"/>
          <w:w w:val="87"/>
          <w:sz w:val="22"/>
          <w:szCs w:val="22"/>
        </w:rPr>
        <w:t>.</w:t>
      </w:r>
    </w:p>
    <w:p w:rsidR="002C5929"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Social Sciences</w:t>
      </w:r>
      <w:r w:rsidRPr="00C36AED">
        <w:rPr>
          <w:rFonts w:ascii="Arial" w:hAnsi="Arial" w:cs="Arial"/>
          <w:w w:val="87"/>
          <w:sz w:val="22"/>
          <w:szCs w:val="22"/>
        </w:rPr>
        <w:t xml:space="preserve"> –</w:t>
      </w:r>
      <w:r w:rsidR="00542E70" w:rsidRPr="00C36AED">
        <w:rPr>
          <w:rFonts w:ascii="Arial" w:hAnsi="Arial" w:cs="Arial"/>
          <w:w w:val="87"/>
          <w:sz w:val="22"/>
          <w:szCs w:val="22"/>
        </w:rPr>
        <w:t xml:space="preserve"> 6 credits; some courses may have minimum C- grade requirement</w:t>
      </w:r>
      <w:r w:rsidRPr="00C36AED">
        <w:rPr>
          <w:rFonts w:ascii="Arial" w:hAnsi="Arial" w:cs="Arial"/>
          <w:w w:val="87"/>
          <w:sz w:val="22"/>
          <w:szCs w:val="22"/>
        </w:rPr>
        <w:t>.  Must have 3 credits from Psychology and 3 credits from Sociology offerings. May be program-specifi</w:t>
      </w:r>
      <w:r w:rsidR="00542E70" w:rsidRPr="00C36AED">
        <w:rPr>
          <w:rFonts w:ascii="Arial" w:hAnsi="Arial" w:cs="Arial"/>
          <w:w w:val="87"/>
          <w:sz w:val="22"/>
          <w:szCs w:val="22"/>
        </w:rPr>
        <w:t>ed</w:t>
      </w:r>
      <w:r w:rsidRPr="00C36AED">
        <w:rPr>
          <w:rFonts w:ascii="Arial" w:hAnsi="Arial" w:cs="Arial"/>
          <w:w w:val="87"/>
          <w:sz w:val="22"/>
          <w:szCs w:val="22"/>
        </w:rPr>
        <w:t>.</w:t>
      </w:r>
    </w:p>
    <w:p w:rsidR="00AE0CA2" w:rsidRPr="00C36AED" w:rsidRDefault="00AE0CA2"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Biological and Natural Sciences and Mathematics</w:t>
      </w:r>
      <w:r w:rsidRPr="00C36AED">
        <w:rPr>
          <w:rFonts w:ascii="Arial" w:hAnsi="Arial" w:cs="Arial"/>
          <w:w w:val="87"/>
          <w:sz w:val="22"/>
          <w:szCs w:val="22"/>
        </w:rPr>
        <w:t xml:space="preserve"> – 12 credits</w:t>
      </w:r>
      <w:r w:rsidR="00542E70" w:rsidRPr="00C36AED">
        <w:rPr>
          <w:rFonts w:ascii="Arial" w:hAnsi="Arial" w:cs="Arial"/>
          <w:w w:val="87"/>
          <w:sz w:val="22"/>
          <w:szCs w:val="22"/>
        </w:rPr>
        <w:t>; some courses may have minimum C- grade requirement</w:t>
      </w:r>
      <w:r w:rsidRPr="00C36AED">
        <w:rPr>
          <w:rFonts w:ascii="Arial" w:hAnsi="Arial" w:cs="Arial"/>
          <w:w w:val="87"/>
          <w:sz w:val="22"/>
          <w:szCs w:val="22"/>
        </w:rPr>
        <w:t>.  Must include at least 3 credits from Biological Sciences and at least 3 credits from Math.</w:t>
      </w:r>
      <w:r w:rsidR="00542E70" w:rsidRPr="00C36AED">
        <w:rPr>
          <w:rFonts w:ascii="Arial" w:hAnsi="Arial" w:cs="Arial"/>
          <w:w w:val="87"/>
          <w:sz w:val="22"/>
          <w:szCs w:val="22"/>
        </w:rPr>
        <w:t xml:space="preserve"> May be program-specified. </w:t>
      </w:r>
    </w:p>
    <w:p w:rsidR="00AE0CA2" w:rsidRPr="00C36AED" w:rsidRDefault="00AE0CA2" w:rsidP="00285E04">
      <w:pPr>
        <w:spacing w:after="0" w:line="240" w:lineRule="auto"/>
        <w:rPr>
          <w:rFonts w:ascii="Arial" w:hAnsi="Arial" w:cs="Arial"/>
          <w:w w:val="87"/>
          <w:sz w:val="22"/>
          <w:szCs w:val="22"/>
        </w:rPr>
      </w:pPr>
    </w:p>
    <w:p w:rsidR="00AE0CA2" w:rsidRPr="00C36AED" w:rsidRDefault="00AE0CA2" w:rsidP="00285E04">
      <w:pPr>
        <w:pStyle w:val="ListParagraph"/>
        <w:numPr>
          <w:ilvl w:val="0"/>
          <w:numId w:val="14"/>
        </w:numPr>
        <w:spacing w:after="0" w:line="240" w:lineRule="auto"/>
        <w:rPr>
          <w:rFonts w:ascii="Arial" w:hAnsi="Arial" w:cs="Arial"/>
          <w:w w:val="87"/>
          <w:sz w:val="22"/>
          <w:szCs w:val="22"/>
        </w:rPr>
      </w:pPr>
      <w:r w:rsidRPr="00C36AED">
        <w:rPr>
          <w:rFonts w:ascii="Arial" w:hAnsi="Arial" w:cs="Arial"/>
          <w:b/>
          <w:w w:val="87"/>
          <w:sz w:val="22"/>
          <w:szCs w:val="22"/>
        </w:rPr>
        <w:t>Major Required Courses</w:t>
      </w:r>
      <w:r w:rsidRPr="00C36AED">
        <w:rPr>
          <w:rFonts w:ascii="Arial" w:hAnsi="Arial" w:cs="Arial"/>
          <w:w w:val="87"/>
          <w:sz w:val="22"/>
          <w:szCs w:val="22"/>
        </w:rPr>
        <w:t xml:space="preserve"> – credits vary by program.  See program checksheets for specific list of required courses</w:t>
      </w:r>
      <w:r w:rsidR="001A175C" w:rsidRPr="00C36AED">
        <w:rPr>
          <w:rFonts w:ascii="Arial" w:hAnsi="Arial" w:cs="Arial"/>
          <w:w w:val="87"/>
          <w:sz w:val="22"/>
          <w:szCs w:val="22"/>
        </w:rPr>
        <w:t xml:space="preserve"> for each program of study/major</w:t>
      </w:r>
      <w:r w:rsidRPr="00C36AED">
        <w:rPr>
          <w:rFonts w:ascii="Arial" w:hAnsi="Arial" w:cs="Arial"/>
          <w:w w:val="87"/>
          <w:sz w:val="22"/>
          <w:szCs w:val="22"/>
        </w:rPr>
        <w:t>.</w:t>
      </w:r>
    </w:p>
    <w:p w:rsidR="00AE0CA2" w:rsidRPr="00C36AED" w:rsidRDefault="00AE0CA2" w:rsidP="00285E04">
      <w:pPr>
        <w:spacing w:after="0" w:line="240" w:lineRule="auto"/>
        <w:rPr>
          <w:rFonts w:ascii="Arial" w:hAnsi="Arial" w:cs="Arial"/>
          <w:w w:val="87"/>
          <w:sz w:val="22"/>
          <w:szCs w:val="22"/>
        </w:rPr>
      </w:pPr>
    </w:p>
    <w:p w:rsidR="00AE0CA2" w:rsidRPr="00C36AED" w:rsidRDefault="00AE0CA2" w:rsidP="00285E04">
      <w:pPr>
        <w:pStyle w:val="ListParagraph"/>
        <w:numPr>
          <w:ilvl w:val="0"/>
          <w:numId w:val="14"/>
        </w:numPr>
        <w:spacing w:after="0" w:line="240" w:lineRule="auto"/>
        <w:rPr>
          <w:rFonts w:ascii="Arial" w:hAnsi="Arial" w:cs="Arial"/>
          <w:w w:val="87"/>
          <w:sz w:val="22"/>
          <w:szCs w:val="22"/>
        </w:rPr>
      </w:pPr>
      <w:r w:rsidRPr="00C36AED">
        <w:rPr>
          <w:rFonts w:ascii="Arial" w:hAnsi="Arial" w:cs="Arial"/>
          <w:b/>
          <w:w w:val="87"/>
          <w:sz w:val="22"/>
          <w:szCs w:val="22"/>
        </w:rPr>
        <w:t>Electives</w:t>
      </w:r>
      <w:r w:rsidRPr="00C36AED">
        <w:rPr>
          <w:rFonts w:ascii="Arial" w:hAnsi="Arial" w:cs="Arial"/>
          <w:w w:val="87"/>
          <w:sz w:val="22"/>
          <w:szCs w:val="22"/>
        </w:rPr>
        <w:t xml:space="preserve"> – credits vary by program.  </w:t>
      </w:r>
      <w:r w:rsidR="001A175C" w:rsidRPr="00C36AED">
        <w:rPr>
          <w:rFonts w:ascii="Arial" w:hAnsi="Arial" w:cs="Arial"/>
          <w:w w:val="87"/>
          <w:sz w:val="22"/>
          <w:szCs w:val="22"/>
        </w:rPr>
        <w:t xml:space="preserve">Most courses not required by a program’s curriculum may fulfill the elective credit category.  </w:t>
      </w:r>
      <w:r w:rsidRPr="00C36AED">
        <w:rPr>
          <w:rFonts w:ascii="Arial" w:hAnsi="Arial" w:cs="Arial"/>
          <w:w w:val="87"/>
          <w:sz w:val="22"/>
          <w:szCs w:val="22"/>
        </w:rPr>
        <w:t>See program checksheets for specific number of elective credits.</w:t>
      </w:r>
    </w:p>
    <w:p w:rsidR="001A175C" w:rsidRPr="00C36AED" w:rsidRDefault="001A175C" w:rsidP="00285E04">
      <w:pPr>
        <w:spacing w:after="0" w:line="240" w:lineRule="auto"/>
        <w:rPr>
          <w:rFonts w:ascii="Arial" w:hAnsi="Arial" w:cs="Arial"/>
          <w:w w:val="87"/>
          <w:sz w:val="22"/>
          <w:szCs w:val="22"/>
        </w:rPr>
      </w:pPr>
    </w:p>
    <w:p w:rsidR="001A175C" w:rsidRPr="00C36AED" w:rsidRDefault="001A175C" w:rsidP="00285E04">
      <w:pPr>
        <w:spacing w:after="0" w:line="240" w:lineRule="auto"/>
        <w:rPr>
          <w:rFonts w:ascii="Arial" w:hAnsi="Arial" w:cs="Arial"/>
          <w:w w:val="87"/>
          <w:sz w:val="22"/>
          <w:szCs w:val="22"/>
        </w:rPr>
      </w:pPr>
      <w:r w:rsidRPr="00C36AED">
        <w:rPr>
          <w:rFonts w:ascii="Arial" w:hAnsi="Arial" w:cs="Arial"/>
          <w:w w:val="87"/>
          <w:sz w:val="22"/>
          <w:szCs w:val="22"/>
        </w:rPr>
        <w:t>*  Courses taken to satisfy University and</w:t>
      </w:r>
      <w:r w:rsidR="00674380" w:rsidRPr="00C36AED">
        <w:rPr>
          <w:rFonts w:ascii="Arial" w:hAnsi="Arial" w:cs="Arial"/>
          <w:w w:val="87"/>
          <w:sz w:val="22"/>
          <w:szCs w:val="22"/>
        </w:rPr>
        <w:t>/or</w:t>
      </w:r>
      <w:r w:rsidRPr="00C36AED">
        <w:rPr>
          <w:rFonts w:ascii="Arial" w:hAnsi="Arial" w:cs="Arial"/>
          <w:w w:val="87"/>
          <w:sz w:val="22"/>
          <w:szCs w:val="22"/>
        </w:rPr>
        <w:t xml:space="preserve"> Departmental breadth requirements may fulfill more than one of the above categories</w:t>
      </w:r>
      <w:r w:rsidR="00034C08" w:rsidRPr="00C36AED">
        <w:rPr>
          <w:rFonts w:ascii="Arial" w:hAnsi="Arial" w:cs="Arial"/>
          <w:w w:val="87"/>
          <w:sz w:val="22"/>
          <w:szCs w:val="22"/>
        </w:rPr>
        <w:t xml:space="preserve"> but credits toward the 120 needed for graduation will only be counted once</w:t>
      </w:r>
      <w:r w:rsidRPr="00C36AED">
        <w:rPr>
          <w:rFonts w:ascii="Arial" w:hAnsi="Arial" w:cs="Arial"/>
          <w:w w:val="87"/>
          <w:sz w:val="22"/>
          <w:szCs w:val="22"/>
        </w:rPr>
        <w:t xml:space="preserve">.  Refer to the cross-reference </w:t>
      </w:r>
      <w:r w:rsidR="00674380" w:rsidRPr="00C36AED">
        <w:rPr>
          <w:rFonts w:ascii="Arial" w:hAnsi="Arial" w:cs="Arial"/>
          <w:w w:val="87"/>
          <w:sz w:val="22"/>
          <w:szCs w:val="22"/>
        </w:rPr>
        <w:t xml:space="preserve">spreadsheet </w:t>
      </w:r>
      <w:r w:rsidRPr="00C36AED">
        <w:rPr>
          <w:rFonts w:ascii="Arial" w:hAnsi="Arial" w:cs="Arial"/>
          <w:w w:val="87"/>
          <w:sz w:val="22"/>
          <w:szCs w:val="22"/>
        </w:rPr>
        <w:t>available from your BHAN departmental academic advisor to determine what courses fulfill multiple categories.</w:t>
      </w:r>
    </w:p>
    <w:p w:rsidR="0037741F" w:rsidRDefault="0037741F" w:rsidP="00285E04">
      <w:pPr>
        <w:spacing w:after="0" w:line="240" w:lineRule="auto"/>
        <w:ind w:firstLine="720"/>
        <w:jc w:val="center"/>
        <w:rPr>
          <w:rFonts w:ascii="Arial" w:hAnsi="Arial" w:cs="Arial"/>
          <w:b/>
          <w:w w:val="87"/>
          <w:sz w:val="22"/>
          <w:szCs w:val="22"/>
        </w:rPr>
      </w:pPr>
    </w:p>
    <w:p w:rsidR="008D6CF9" w:rsidRDefault="008D6CF9" w:rsidP="00285E04">
      <w:pPr>
        <w:spacing w:after="0" w:line="240" w:lineRule="auto"/>
        <w:ind w:firstLine="720"/>
        <w:jc w:val="center"/>
        <w:rPr>
          <w:rFonts w:ascii="Arial" w:hAnsi="Arial" w:cs="Arial"/>
          <w:b/>
          <w:w w:val="87"/>
          <w:sz w:val="22"/>
          <w:szCs w:val="22"/>
        </w:rPr>
      </w:pPr>
    </w:p>
    <w:p w:rsidR="008D6CF9" w:rsidRPr="00C36AED" w:rsidRDefault="008D6CF9" w:rsidP="00285E04">
      <w:pPr>
        <w:spacing w:after="0" w:line="240" w:lineRule="auto"/>
        <w:ind w:firstLine="720"/>
        <w:jc w:val="center"/>
        <w:rPr>
          <w:rFonts w:ascii="Arial" w:hAnsi="Arial" w:cs="Arial"/>
          <w:b/>
          <w:w w:val="87"/>
          <w:sz w:val="22"/>
          <w:szCs w:val="22"/>
        </w:rPr>
      </w:pPr>
    </w:p>
    <w:p w:rsidR="0037741F" w:rsidRPr="00C36AED" w:rsidRDefault="0037741F" w:rsidP="00285E04">
      <w:pPr>
        <w:spacing w:after="0" w:line="240" w:lineRule="auto"/>
        <w:ind w:firstLine="720"/>
        <w:jc w:val="center"/>
        <w:rPr>
          <w:rFonts w:ascii="Arial" w:hAnsi="Arial" w:cs="Arial"/>
          <w:b/>
          <w:w w:val="87"/>
          <w:sz w:val="22"/>
          <w:szCs w:val="22"/>
        </w:rPr>
      </w:pPr>
    </w:p>
    <w:p w:rsidR="00AE0CA2" w:rsidRDefault="00AE0CA2" w:rsidP="00285E04">
      <w:pPr>
        <w:pStyle w:val="Heading3"/>
        <w:spacing w:before="0" w:after="0" w:line="240" w:lineRule="auto"/>
        <w:jc w:val="center"/>
        <w:rPr>
          <w:sz w:val="22"/>
          <w:szCs w:val="22"/>
        </w:rPr>
      </w:pPr>
      <w:r w:rsidRPr="00DB0276">
        <w:rPr>
          <w:sz w:val="22"/>
          <w:szCs w:val="22"/>
        </w:rPr>
        <w:t>Student Class</w:t>
      </w:r>
      <w:r w:rsidR="00674380" w:rsidRPr="00DB0276">
        <w:rPr>
          <w:sz w:val="22"/>
          <w:szCs w:val="22"/>
        </w:rPr>
        <w:t xml:space="preserve"> Status</w:t>
      </w:r>
    </w:p>
    <w:p w:rsidR="008D6CF9" w:rsidRPr="008D6CF9" w:rsidRDefault="008D6CF9" w:rsidP="008D6CF9"/>
    <w:p w:rsidR="008D6CF9" w:rsidRDefault="008D6CF9" w:rsidP="008D6CF9">
      <w:pPr>
        <w:rPr>
          <w:rFonts w:ascii="Arial" w:hAnsi="Arial" w:cs="Arial"/>
          <w:sz w:val="22"/>
          <w:szCs w:val="22"/>
        </w:rPr>
      </w:pPr>
      <w:r>
        <w:tab/>
      </w:r>
      <w:r>
        <w:tab/>
      </w:r>
      <w:r>
        <w:tab/>
      </w:r>
      <w:r>
        <w:tab/>
      </w:r>
      <w:r w:rsidR="00AE0CA2" w:rsidRPr="00DB0276">
        <w:rPr>
          <w:rFonts w:ascii="Arial" w:hAnsi="Arial" w:cs="Arial"/>
          <w:sz w:val="22"/>
          <w:szCs w:val="22"/>
        </w:rPr>
        <w:t>Freshmen     </w:t>
      </w:r>
      <w:r>
        <w:rPr>
          <w:rFonts w:ascii="Arial" w:hAnsi="Arial" w:cs="Arial"/>
          <w:sz w:val="22"/>
          <w:szCs w:val="22"/>
        </w:rPr>
        <w:tab/>
      </w:r>
      <w:r>
        <w:rPr>
          <w:rFonts w:ascii="Arial" w:hAnsi="Arial" w:cs="Arial"/>
          <w:sz w:val="22"/>
          <w:szCs w:val="22"/>
        </w:rPr>
        <w:tab/>
      </w:r>
      <w:r w:rsidR="00AE0CA2" w:rsidRPr="00DB0276">
        <w:rPr>
          <w:rFonts w:ascii="Arial" w:hAnsi="Arial" w:cs="Arial"/>
          <w:sz w:val="22"/>
          <w:szCs w:val="22"/>
        </w:rPr>
        <w:t>27 credits or less</w:t>
      </w:r>
    </w:p>
    <w:p w:rsidR="008D6CF9" w:rsidRDefault="00AE0CA2" w:rsidP="008D6CF9">
      <w:pPr>
        <w:ind w:left="2160" w:firstLine="720"/>
        <w:rPr>
          <w:rFonts w:ascii="Arial" w:hAnsi="Arial" w:cs="Arial"/>
          <w:sz w:val="22"/>
          <w:szCs w:val="22"/>
        </w:rPr>
      </w:pPr>
      <w:r w:rsidRPr="00DB0276">
        <w:rPr>
          <w:rFonts w:ascii="Arial" w:hAnsi="Arial" w:cs="Arial"/>
          <w:sz w:val="22"/>
          <w:szCs w:val="22"/>
        </w:rPr>
        <w:t>Sophomores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28-59 credits</w:t>
      </w:r>
    </w:p>
    <w:p w:rsidR="008D6CF9" w:rsidRDefault="00AE0CA2" w:rsidP="008D6CF9">
      <w:pPr>
        <w:ind w:left="2160" w:firstLine="720"/>
        <w:rPr>
          <w:rFonts w:ascii="Arial" w:hAnsi="Arial" w:cs="Arial"/>
          <w:sz w:val="22"/>
          <w:szCs w:val="22"/>
        </w:rPr>
      </w:pPr>
      <w:r w:rsidRPr="00DB0276">
        <w:rPr>
          <w:rFonts w:ascii="Arial" w:hAnsi="Arial" w:cs="Arial"/>
          <w:sz w:val="22"/>
          <w:szCs w:val="22"/>
        </w:rPr>
        <w:t>Juniors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60-89 credits</w:t>
      </w:r>
    </w:p>
    <w:p w:rsidR="00AE0CA2" w:rsidRPr="00DB0276" w:rsidRDefault="00AE0CA2" w:rsidP="008D6CF9">
      <w:pPr>
        <w:ind w:left="2160" w:firstLine="720"/>
        <w:rPr>
          <w:rFonts w:ascii="Arial" w:hAnsi="Arial" w:cs="Arial"/>
          <w:sz w:val="22"/>
          <w:szCs w:val="22"/>
        </w:rPr>
      </w:pPr>
      <w:r w:rsidRPr="00DB0276">
        <w:rPr>
          <w:rFonts w:ascii="Arial" w:hAnsi="Arial" w:cs="Arial"/>
          <w:sz w:val="22"/>
          <w:szCs w:val="22"/>
        </w:rPr>
        <w:t>Seniors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90 or more credits</w:t>
      </w:r>
    </w:p>
    <w:p w:rsidR="00AE0CA2" w:rsidRPr="00C36AED" w:rsidRDefault="00AE0CA2" w:rsidP="00285E04">
      <w:pPr>
        <w:spacing w:after="0" w:line="240" w:lineRule="auto"/>
        <w:ind w:firstLine="720"/>
        <w:rPr>
          <w:rFonts w:ascii="Arial" w:hAnsi="Arial" w:cs="Arial"/>
          <w:b/>
          <w:w w:val="87"/>
          <w:sz w:val="22"/>
          <w:szCs w:val="22"/>
        </w:rPr>
      </w:pPr>
    </w:p>
    <w:p w:rsidR="00AE0CA2" w:rsidRPr="00C36AED" w:rsidRDefault="00AE0CA2" w:rsidP="00285E04">
      <w:pPr>
        <w:spacing w:after="0" w:line="240" w:lineRule="auto"/>
        <w:ind w:firstLine="720"/>
        <w:rPr>
          <w:rFonts w:ascii="Arial" w:hAnsi="Arial" w:cs="Arial"/>
          <w:b/>
          <w:w w:val="87"/>
          <w:sz w:val="22"/>
          <w:szCs w:val="22"/>
        </w:rPr>
      </w:pPr>
    </w:p>
    <w:p w:rsidR="00AE0CA2" w:rsidRPr="00C36AED" w:rsidRDefault="00AE0CA2" w:rsidP="00285E04">
      <w:pPr>
        <w:spacing w:after="0" w:line="240" w:lineRule="auto"/>
        <w:ind w:firstLine="720"/>
        <w:rPr>
          <w:rFonts w:ascii="Arial" w:hAnsi="Arial" w:cs="Arial"/>
          <w:b/>
          <w:w w:val="87"/>
          <w:sz w:val="22"/>
          <w:szCs w:val="22"/>
        </w:rPr>
      </w:pPr>
    </w:p>
    <w:p w:rsidR="00AE0CA2" w:rsidRPr="00C36AED" w:rsidRDefault="00AE0CA2" w:rsidP="00285E04">
      <w:pPr>
        <w:spacing w:after="0" w:line="240" w:lineRule="auto"/>
        <w:ind w:firstLine="720"/>
        <w:rPr>
          <w:rFonts w:ascii="Arial" w:hAnsi="Arial" w:cs="Arial"/>
          <w:b/>
          <w:w w:val="87"/>
          <w:sz w:val="22"/>
          <w:szCs w:val="22"/>
        </w:rPr>
      </w:pPr>
    </w:p>
    <w:p w:rsidR="0025769E" w:rsidRPr="00C36AED" w:rsidRDefault="0025769E" w:rsidP="00285E04">
      <w:pPr>
        <w:spacing w:after="0" w:line="240" w:lineRule="auto"/>
        <w:ind w:firstLine="720"/>
        <w:rPr>
          <w:rFonts w:ascii="Arial" w:hAnsi="Arial" w:cs="Arial"/>
          <w:b/>
          <w:w w:val="87"/>
          <w:sz w:val="22"/>
          <w:szCs w:val="22"/>
        </w:rPr>
      </w:pPr>
    </w:p>
    <w:p w:rsidR="0025769E" w:rsidRDefault="0025769E"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DB0276" w:rsidRDefault="00DB0276" w:rsidP="00285E04">
      <w:pPr>
        <w:spacing w:after="0" w:line="240" w:lineRule="auto"/>
        <w:ind w:firstLine="720"/>
        <w:rPr>
          <w:rFonts w:ascii="Arial" w:hAnsi="Arial" w:cs="Arial"/>
          <w:b/>
          <w:w w:val="87"/>
          <w:sz w:val="22"/>
          <w:szCs w:val="22"/>
        </w:rPr>
      </w:pPr>
    </w:p>
    <w:p w:rsidR="0025769E" w:rsidRPr="00C36AED" w:rsidRDefault="0025769E" w:rsidP="00285E04">
      <w:pPr>
        <w:spacing w:after="0" w:line="240" w:lineRule="auto"/>
        <w:ind w:firstLine="720"/>
        <w:rPr>
          <w:rFonts w:ascii="Arial" w:hAnsi="Arial" w:cs="Arial"/>
          <w:b/>
          <w:w w:val="87"/>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rsidR="0025769E" w:rsidRPr="00C36AED" w:rsidRDefault="0025769E"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rsidR="0025769E" w:rsidRDefault="0025769E" w:rsidP="00285E04">
      <w:pPr>
        <w:spacing w:after="0" w:line="240" w:lineRule="auto"/>
        <w:jc w:val="center"/>
        <w:rPr>
          <w:rFonts w:ascii="Arial" w:hAnsi="Arial" w:cs="Arial"/>
          <w:b/>
          <w:bCs/>
          <w:sz w:val="22"/>
          <w:szCs w:val="22"/>
        </w:rPr>
      </w:pPr>
    </w:p>
    <w:p w:rsidR="008D6CF9" w:rsidRPr="00C36AED" w:rsidRDefault="008D6CF9" w:rsidP="00285E04">
      <w:pPr>
        <w:spacing w:after="0" w:line="240" w:lineRule="auto"/>
        <w:jc w:val="center"/>
        <w:rPr>
          <w:rFonts w:ascii="Arial" w:hAnsi="Arial" w:cs="Arial"/>
          <w:b/>
          <w:bCs/>
          <w:sz w:val="22"/>
          <w:szCs w:val="22"/>
        </w:rPr>
      </w:pPr>
    </w:p>
    <w:p w:rsidR="0025769E" w:rsidRPr="00C36AED" w:rsidRDefault="00E945CB" w:rsidP="00285E04">
      <w:pPr>
        <w:spacing w:after="0" w:line="240" w:lineRule="auto"/>
        <w:jc w:val="center"/>
        <w:rPr>
          <w:rFonts w:ascii="Arial" w:hAnsi="Arial" w:cs="Arial"/>
          <w:b/>
          <w:bCs/>
          <w:sz w:val="22"/>
          <w:szCs w:val="22"/>
        </w:rPr>
      </w:pPr>
      <w:r w:rsidRPr="00C36AED">
        <w:rPr>
          <w:rFonts w:ascii="Arial" w:hAnsi="Arial" w:cs="Arial"/>
          <w:b/>
          <w:bCs/>
          <w:sz w:val="22"/>
          <w:szCs w:val="22"/>
        </w:rPr>
        <w:t>UNIVERSITY BREADTH</w:t>
      </w:r>
      <w:r w:rsidR="0025769E" w:rsidRPr="00C36AED">
        <w:rPr>
          <w:rFonts w:ascii="Arial" w:hAnsi="Arial" w:cs="Arial"/>
          <w:b/>
          <w:bCs/>
          <w:sz w:val="22"/>
          <w:szCs w:val="22"/>
        </w:rPr>
        <w:t xml:space="preserve"> REQUIREMENT CATEGORIES</w:t>
      </w:r>
    </w:p>
    <w:p w:rsidR="00C80908" w:rsidRDefault="00C80908" w:rsidP="00285E04">
      <w:pPr>
        <w:spacing w:after="0" w:line="240" w:lineRule="auto"/>
        <w:rPr>
          <w:rFonts w:ascii="Arial" w:hAnsi="Arial" w:cs="Arial"/>
          <w:b/>
          <w:bCs/>
          <w:sz w:val="22"/>
          <w:szCs w:val="22"/>
        </w:rPr>
      </w:pPr>
    </w:p>
    <w:p w:rsidR="008D6CF9" w:rsidRPr="00C36AED" w:rsidRDefault="008D6CF9" w:rsidP="00285E04">
      <w:pPr>
        <w:spacing w:after="0" w:line="240" w:lineRule="auto"/>
        <w:rPr>
          <w:rFonts w:ascii="Arial" w:hAnsi="Arial" w:cs="Arial"/>
          <w:b/>
          <w:bCs/>
          <w:sz w:val="22"/>
          <w:szCs w:val="22"/>
        </w:rPr>
      </w:pPr>
    </w:p>
    <w:p w:rsidR="00B475E2" w:rsidRPr="00C36AED" w:rsidRDefault="00B475E2" w:rsidP="00285E04">
      <w:pPr>
        <w:spacing w:after="0" w:line="240" w:lineRule="auto"/>
        <w:rPr>
          <w:rFonts w:ascii="Arial" w:hAnsi="Arial" w:cs="Arial"/>
          <w:bCs/>
          <w:sz w:val="22"/>
          <w:szCs w:val="22"/>
        </w:rPr>
      </w:pPr>
      <w:r w:rsidRPr="00C36AED">
        <w:rPr>
          <w:rFonts w:ascii="Arial" w:hAnsi="Arial" w:cs="Arial"/>
          <w:bCs/>
          <w:sz w:val="22"/>
          <w:szCs w:val="22"/>
        </w:rPr>
        <w:t xml:space="preserve">Selected courses </w:t>
      </w:r>
      <w:r w:rsidR="008E148A" w:rsidRPr="00C36AED">
        <w:rPr>
          <w:rFonts w:ascii="Arial" w:hAnsi="Arial" w:cs="Arial"/>
          <w:bCs/>
          <w:sz w:val="22"/>
          <w:szCs w:val="22"/>
        </w:rPr>
        <w:t>contribute to the 3-credits required</w:t>
      </w:r>
      <w:r w:rsidRPr="00C36AED">
        <w:rPr>
          <w:rFonts w:ascii="Arial" w:hAnsi="Arial" w:cs="Arial"/>
          <w:bCs/>
          <w:sz w:val="22"/>
          <w:szCs w:val="22"/>
        </w:rPr>
        <w:t xml:space="preserve"> in </w:t>
      </w:r>
      <w:r w:rsidR="008E148A" w:rsidRPr="00C36AED">
        <w:rPr>
          <w:rFonts w:ascii="Arial" w:hAnsi="Arial" w:cs="Arial"/>
          <w:bCs/>
          <w:sz w:val="22"/>
          <w:szCs w:val="22"/>
        </w:rPr>
        <w:t xml:space="preserve">each of </w:t>
      </w:r>
      <w:r w:rsidR="007610E7" w:rsidRPr="00C36AED">
        <w:rPr>
          <w:rFonts w:ascii="Arial" w:hAnsi="Arial" w:cs="Arial"/>
          <w:bCs/>
          <w:sz w:val="22"/>
          <w:szCs w:val="22"/>
        </w:rPr>
        <w:t xml:space="preserve">the following categories.  Please consult with your departmental academic advisor for information on which of these courses may also satisfy departmental breadth requirements. </w:t>
      </w:r>
      <w:r w:rsidRPr="00C36AED">
        <w:rPr>
          <w:rFonts w:ascii="Arial" w:hAnsi="Arial" w:cs="Arial"/>
          <w:bCs/>
          <w:sz w:val="22"/>
          <w:szCs w:val="22"/>
        </w:rPr>
        <w:t xml:space="preserve"> </w:t>
      </w:r>
    </w:p>
    <w:p w:rsidR="0025769E" w:rsidRDefault="0025769E" w:rsidP="00285E04">
      <w:pPr>
        <w:spacing w:after="0" w:line="240" w:lineRule="auto"/>
        <w:rPr>
          <w:rFonts w:ascii="Arial" w:hAnsi="Arial" w:cs="Arial"/>
          <w:b/>
          <w:bCs/>
          <w:sz w:val="22"/>
          <w:szCs w:val="22"/>
        </w:rPr>
      </w:pPr>
    </w:p>
    <w:p w:rsidR="008D6CF9" w:rsidRPr="00C36AED" w:rsidRDefault="008D6CF9" w:rsidP="00285E04">
      <w:pPr>
        <w:spacing w:after="0" w:line="240" w:lineRule="auto"/>
        <w:rPr>
          <w:rFonts w:ascii="Arial" w:hAnsi="Arial" w:cs="Arial"/>
          <w:b/>
          <w:bCs/>
          <w:sz w:val="22"/>
          <w:szCs w:val="22"/>
        </w:rPr>
      </w:pPr>
    </w:p>
    <w:p w:rsidR="0025769E" w:rsidRPr="00C36AED" w:rsidRDefault="0025769E" w:rsidP="00285E04">
      <w:pPr>
        <w:spacing w:after="0" w:line="240" w:lineRule="auto"/>
        <w:jc w:val="center"/>
        <w:rPr>
          <w:rFonts w:ascii="Arial" w:hAnsi="Arial" w:cs="Arial"/>
          <w:b/>
          <w:bCs/>
          <w:i/>
          <w:sz w:val="22"/>
          <w:szCs w:val="22"/>
        </w:rPr>
      </w:pPr>
      <w:r w:rsidRPr="00C36AED">
        <w:rPr>
          <w:rFonts w:ascii="Arial" w:hAnsi="Arial" w:cs="Arial"/>
          <w:b/>
          <w:bCs/>
          <w:i/>
          <w:sz w:val="22"/>
          <w:szCs w:val="22"/>
        </w:rPr>
        <w:t>CREATIVE ARTS AND HUMANITIES</w:t>
      </w:r>
    </w:p>
    <w:p w:rsidR="0025769E" w:rsidRPr="00C36AED" w:rsidRDefault="0025769E" w:rsidP="00285E04">
      <w:pPr>
        <w:spacing w:after="0" w:line="240" w:lineRule="auto"/>
        <w:ind w:left="-720" w:firstLine="720"/>
        <w:rPr>
          <w:rFonts w:ascii="Arial" w:hAnsi="Arial" w:cs="Arial"/>
          <w:b/>
          <w:bCs/>
          <w:color w:val="000000"/>
          <w:sz w:val="22"/>
          <w:szCs w:val="22"/>
        </w:rPr>
      </w:pPr>
    </w:p>
    <w:p w:rsidR="003809AC" w:rsidRPr="00C36AED" w:rsidRDefault="003809AC" w:rsidP="00285E04">
      <w:pPr>
        <w:spacing w:after="0" w:line="240" w:lineRule="auto"/>
        <w:rPr>
          <w:rFonts w:ascii="Arial" w:hAnsi="Arial" w:cs="Arial"/>
          <w:bCs/>
          <w:color w:val="000000"/>
          <w:sz w:val="22"/>
          <w:szCs w:val="22"/>
        </w:rPr>
      </w:pPr>
    </w:p>
    <w:p w:rsidR="003809AC" w:rsidRPr="00C36AED" w:rsidRDefault="003809AC" w:rsidP="00285E04">
      <w:pPr>
        <w:spacing w:after="0" w:line="240" w:lineRule="auto"/>
        <w:jc w:val="center"/>
        <w:rPr>
          <w:rFonts w:ascii="Arial" w:hAnsi="Arial" w:cs="Arial"/>
          <w:b/>
          <w:bCs/>
          <w:i/>
          <w:sz w:val="22"/>
          <w:szCs w:val="22"/>
        </w:rPr>
      </w:pPr>
      <w:r w:rsidRPr="00C36AED">
        <w:rPr>
          <w:rFonts w:ascii="Arial" w:hAnsi="Arial" w:cs="Arial"/>
          <w:b/>
          <w:bCs/>
          <w:i/>
          <w:sz w:val="22"/>
          <w:szCs w:val="22"/>
        </w:rPr>
        <w:t>HISTORY AND CULTURAL CHANGE</w:t>
      </w:r>
    </w:p>
    <w:p w:rsidR="003809AC" w:rsidRDefault="003809AC" w:rsidP="00285E04">
      <w:pPr>
        <w:spacing w:after="0" w:line="240" w:lineRule="auto"/>
        <w:rPr>
          <w:rFonts w:ascii="Arial" w:hAnsi="Arial" w:cs="Arial"/>
          <w:bCs/>
          <w:sz w:val="22"/>
          <w:szCs w:val="22"/>
        </w:rPr>
      </w:pPr>
    </w:p>
    <w:p w:rsidR="008D6CF9" w:rsidRPr="00C36AED" w:rsidRDefault="008D6CF9" w:rsidP="00285E04">
      <w:pPr>
        <w:spacing w:after="0" w:line="240" w:lineRule="auto"/>
        <w:rPr>
          <w:rFonts w:ascii="Arial" w:hAnsi="Arial" w:cs="Arial"/>
          <w:bCs/>
          <w:sz w:val="22"/>
          <w:szCs w:val="22"/>
        </w:rPr>
      </w:pPr>
    </w:p>
    <w:p w:rsidR="00073CC7" w:rsidRPr="00C36AED" w:rsidRDefault="00073CC7" w:rsidP="00285E04">
      <w:pPr>
        <w:spacing w:after="0" w:line="240" w:lineRule="auto"/>
        <w:ind w:left="-720" w:firstLine="720"/>
        <w:jc w:val="center"/>
        <w:rPr>
          <w:rFonts w:ascii="Arial" w:hAnsi="Arial" w:cs="Arial"/>
          <w:b/>
          <w:bCs/>
          <w:i/>
          <w:sz w:val="22"/>
          <w:szCs w:val="22"/>
        </w:rPr>
      </w:pPr>
      <w:r w:rsidRPr="00C36AED">
        <w:rPr>
          <w:rFonts w:ascii="Arial" w:hAnsi="Arial" w:cs="Arial"/>
          <w:b/>
          <w:bCs/>
          <w:i/>
          <w:sz w:val="22"/>
          <w:szCs w:val="22"/>
        </w:rPr>
        <w:t>MATH, NATURAL SCIENCE AND TECHNOLOGY</w:t>
      </w:r>
    </w:p>
    <w:p w:rsidR="00073CC7" w:rsidRPr="00C36AED" w:rsidRDefault="00073CC7" w:rsidP="00285E04">
      <w:pPr>
        <w:spacing w:after="0" w:line="240" w:lineRule="auto"/>
        <w:rPr>
          <w:rFonts w:ascii="Arial" w:hAnsi="Arial" w:cs="Arial"/>
          <w:b/>
          <w:bCs/>
          <w:i/>
          <w:sz w:val="22"/>
          <w:szCs w:val="22"/>
        </w:rPr>
      </w:pPr>
    </w:p>
    <w:p w:rsidR="00073CC7" w:rsidRPr="00C36AED" w:rsidRDefault="00073CC7" w:rsidP="00285E04">
      <w:pPr>
        <w:spacing w:after="0" w:line="240" w:lineRule="auto"/>
        <w:rPr>
          <w:rFonts w:ascii="Arial" w:hAnsi="Arial" w:cs="Arial"/>
          <w:bCs/>
          <w:sz w:val="22"/>
          <w:szCs w:val="22"/>
        </w:rPr>
      </w:pPr>
    </w:p>
    <w:p w:rsidR="00073CC7" w:rsidRPr="00C36AED" w:rsidRDefault="00073CC7" w:rsidP="00285E04">
      <w:pPr>
        <w:spacing w:after="0" w:line="240" w:lineRule="auto"/>
        <w:jc w:val="center"/>
        <w:rPr>
          <w:rFonts w:ascii="Arial" w:hAnsi="Arial" w:cs="Arial"/>
          <w:b/>
          <w:bCs/>
          <w:i/>
          <w:sz w:val="22"/>
          <w:szCs w:val="22"/>
        </w:rPr>
      </w:pPr>
      <w:r w:rsidRPr="00C36AED">
        <w:rPr>
          <w:rFonts w:ascii="Arial" w:hAnsi="Arial" w:cs="Arial"/>
          <w:b/>
          <w:bCs/>
          <w:i/>
          <w:sz w:val="22"/>
          <w:szCs w:val="22"/>
        </w:rPr>
        <w:t>SOCIAL AND BEHAVIORAL SCIENCES</w:t>
      </w:r>
    </w:p>
    <w:p w:rsidR="00073CC7" w:rsidRPr="00C36AED" w:rsidRDefault="00073CC7" w:rsidP="00285E04">
      <w:pPr>
        <w:spacing w:after="0" w:line="240" w:lineRule="auto"/>
        <w:rPr>
          <w:rFonts w:ascii="Arial" w:hAnsi="Arial" w:cs="Arial"/>
          <w:bCs/>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Default="008D6CF9" w:rsidP="008D6CF9">
      <w:pPr>
        <w:spacing w:after="0" w:line="240" w:lineRule="auto"/>
        <w:ind w:left="-720" w:firstLine="720"/>
        <w:rPr>
          <w:rFonts w:ascii="Arial" w:hAnsi="Arial" w:cs="Arial"/>
          <w:bCs/>
          <w:color w:val="000000"/>
          <w:sz w:val="22"/>
          <w:szCs w:val="22"/>
        </w:rPr>
      </w:pPr>
      <w:r>
        <w:rPr>
          <w:rFonts w:ascii="Arial" w:hAnsi="Arial" w:cs="Arial"/>
          <w:bCs/>
          <w:color w:val="000000"/>
          <w:sz w:val="22"/>
          <w:szCs w:val="22"/>
        </w:rPr>
        <w:t>A list of courses for each University Breadth category can be found at:</w:t>
      </w:r>
    </w:p>
    <w:p w:rsidR="008D6CF9" w:rsidRDefault="008D6CF9" w:rsidP="008D6CF9">
      <w:pPr>
        <w:spacing w:after="0" w:line="240" w:lineRule="auto"/>
        <w:ind w:left="-720" w:firstLine="720"/>
        <w:rPr>
          <w:rFonts w:ascii="Arial" w:hAnsi="Arial" w:cs="Arial"/>
          <w:bCs/>
          <w:color w:val="000000"/>
          <w:sz w:val="22"/>
          <w:szCs w:val="22"/>
        </w:rPr>
      </w:pPr>
    </w:p>
    <w:p w:rsidR="008D6CF9" w:rsidRPr="008D6CF9" w:rsidRDefault="00A061BC" w:rsidP="008D6CF9">
      <w:pPr>
        <w:spacing w:after="0" w:line="240" w:lineRule="auto"/>
        <w:ind w:left="-720" w:firstLine="720"/>
        <w:rPr>
          <w:rFonts w:ascii="Arial" w:hAnsi="Arial" w:cs="Arial"/>
          <w:bCs/>
          <w:color w:val="000000"/>
          <w:sz w:val="22"/>
          <w:szCs w:val="22"/>
        </w:rPr>
      </w:pPr>
      <w:hyperlink r:id="rId15" w:history="1">
        <w:r w:rsidR="008D6CF9" w:rsidRPr="004759CD">
          <w:rPr>
            <w:rStyle w:val="Hyperlink"/>
            <w:rFonts w:ascii="Arial" w:hAnsi="Arial" w:cs="Arial"/>
            <w:bCs/>
            <w:sz w:val="22"/>
            <w:szCs w:val="22"/>
          </w:rPr>
          <w:t>www.academiccatalog.udel.edu</w:t>
        </w:r>
      </w:hyperlink>
      <w:r w:rsidR="008D6CF9">
        <w:rPr>
          <w:rFonts w:ascii="Arial" w:hAnsi="Arial" w:cs="Arial"/>
          <w:bCs/>
          <w:color w:val="000000"/>
          <w:sz w:val="22"/>
          <w:szCs w:val="22"/>
        </w:rPr>
        <w:t xml:space="preserve"> </w:t>
      </w: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E945CB" w:rsidRPr="00C36AED" w:rsidRDefault="00E945CB" w:rsidP="00285E04">
      <w:pPr>
        <w:spacing w:after="0" w:line="240" w:lineRule="auto"/>
        <w:ind w:left="-720" w:firstLine="720"/>
        <w:jc w:val="center"/>
        <w:rPr>
          <w:rFonts w:ascii="Arial" w:hAnsi="Arial" w:cs="Arial"/>
          <w:b/>
          <w:bCs/>
          <w:color w:val="000000"/>
          <w:sz w:val="22"/>
          <w:szCs w:val="22"/>
        </w:rPr>
      </w:pPr>
    </w:p>
    <w:p w:rsidR="00C36AED" w:rsidRPr="00C36AED" w:rsidRDefault="00C36AED" w:rsidP="00285E04">
      <w:pPr>
        <w:spacing w:after="0" w:line="240" w:lineRule="auto"/>
        <w:ind w:left="-720" w:firstLine="720"/>
        <w:jc w:val="center"/>
        <w:rPr>
          <w:rFonts w:ascii="Arial" w:hAnsi="Arial" w:cs="Arial"/>
          <w:b/>
          <w:bCs/>
          <w:color w:val="000000"/>
          <w:sz w:val="22"/>
          <w:szCs w:val="22"/>
        </w:rPr>
      </w:pPr>
    </w:p>
    <w:p w:rsidR="0025769E" w:rsidRPr="00C36AED" w:rsidRDefault="0025769E"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rsidR="0025769E" w:rsidRPr="00C36AED" w:rsidRDefault="0025769E"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rsidR="0025769E" w:rsidRPr="00C36AED" w:rsidRDefault="0025769E" w:rsidP="00285E04">
      <w:pPr>
        <w:spacing w:after="0" w:line="240" w:lineRule="auto"/>
        <w:jc w:val="center"/>
        <w:rPr>
          <w:rFonts w:ascii="Arial" w:hAnsi="Arial" w:cs="Arial"/>
          <w:b/>
          <w:bCs/>
          <w:sz w:val="22"/>
          <w:szCs w:val="22"/>
        </w:rPr>
      </w:pPr>
    </w:p>
    <w:p w:rsidR="0025769E" w:rsidRPr="00C36AED" w:rsidRDefault="0025769E" w:rsidP="00285E04">
      <w:pPr>
        <w:spacing w:after="0" w:line="240" w:lineRule="auto"/>
        <w:jc w:val="center"/>
        <w:rPr>
          <w:rFonts w:ascii="Arial" w:hAnsi="Arial" w:cs="Arial"/>
          <w:b/>
          <w:bCs/>
          <w:sz w:val="22"/>
          <w:szCs w:val="22"/>
        </w:rPr>
      </w:pPr>
      <w:r w:rsidRPr="00C36AED">
        <w:rPr>
          <w:rFonts w:ascii="Arial" w:hAnsi="Arial" w:cs="Arial"/>
          <w:b/>
          <w:bCs/>
          <w:sz w:val="22"/>
          <w:szCs w:val="22"/>
        </w:rPr>
        <w:t>DEPARTMENTAL BREADTH REQUIREMENT CATEGORIES</w:t>
      </w:r>
    </w:p>
    <w:p w:rsidR="0025769E" w:rsidRPr="00C36AED" w:rsidRDefault="0025769E" w:rsidP="00285E04">
      <w:pPr>
        <w:pStyle w:val="Heading1"/>
        <w:spacing w:after="0" w:line="240" w:lineRule="auto"/>
        <w:rPr>
          <w:rFonts w:ascii="Arial" w:hAnsi="Arial" w:cs="Arial"/>
          <w:sz w:val="22"/>
          <w:szCs w:val="22"/>
        </w:rPr>
      </w:pPr>
    </w:p>
    <w:p w:rsidR="0025769E" w:rsidRPr="00C36AED" w:rsidRDefault="0025769E" w:rsidP="00285E04">
      <w:pPr>
        <w:pStyle w:val="Heading2"/>
        <w:spacing w:before="0" w:after="0" w:line="240" w:lineRule="auto"/>
        <w:jc w:val="center"/>
        <w:rPr>
          <w:sz w:val="22"/>
          <w:szCs w:val="22"/>
        </w:rPr>
      </w:pPr>
    </w:p>
    <w:p w:rsidR="00AD2CAC" w:rsidRPr="00C36AED" w:rsidRDefault="0025769E" w:rsidP="00285E04">
      <w:pPr>
        <w:pStyle w:val="Heading2"/>
        <w:spacing w:before="0" w:after="0" w:line="240" w:lineRule="auto"/>
        <w:jc w:val="center"/>
        <w:rPr>
          <w:sz w:val="22"/>
          <w:szCs w:val="22"/>
        </w:rPr>
      </w:pPr>
      <w:r w:rsidRPr="00C36AED">
        <w:rPr>
          <w:sz w:val="22"/>
          <w:szCs w:val="22"/>
        </w:rPr>
        <w:t>HUMANITIES AND COMMUNICATION SKILLS</w:t>
      </w:r>
    </w:p>
    <w:p w:rsidR="0025769E" w:rsidRPr="00C36AED" w:rsidRDefault="00AD2CAC" w:rsidP="00285E04">
      <w:pPr>
        <w:pStyle w:val="Heading2"/>
        <w:spacing w:before="0" w:after="0" w:line="240" w:lineRule="auto"/>
        <w:jc w:val="center"/>
        <w:rPr>
          <w:sz w:val="22"/>
          <w:szCs w:val="22"/>
        </w:rPr>
      </w:pPr>
      <w:r w:rsidRPr="00C36AED">
        <w:rPr>
          <w:sz w:val="22"/>
          <w:szCs w:val="22"/>
        </w:rPr>
        <w:t xml:space="preserve"> (</w:t>
      </w:r>
      <w:r w:rsidR="00DB0276">
        <w:rPr>
          <w:sz w:val="22"/>
          <w:szCs w:val="22"/>
        </w:rPr>
        <w:t>6-</w:t>
      </w:r>
      <w:r w:rsidRPr="00C36AED">
        <w:rPr>
          <w:sz w:val="22"/>
          <w:szCs w:val="22"/>
        </w:rPr>
        <w:t>9 credits required</w:t>
      </w:r>
      <w:r w:rsidR="00DB0276">
        <w:rPr>
          <w:sz w:val="22"/>
          <w:szCs w:val="22"/>
        </w:rPr>
        <w:t>, depending on major</w:t>
      </w:r>
      <w:r w:rsidRPr="00C36AED">
        <w:rPr>
          <w:sz w:val="22"/>
          <w:szCs w:val="22"/>
        </w:rPr>
        <w:t>)</w:t>
      </w:r>
    </w:p>
    <w:p w:rsidR="0025769E" w:rsidRPr="00C36AED" w:rsidRDefault="0025769E" w:rsidP="00285E04">
      <w:pPr>
        <w:spacing w:after="0" w:line="240" w:lineRule="auto"/>
        <w:rPr>
          <w:rFonts w:ascii="Arial" w:hAnsi="Arial" w:cs="Arial"/>
          <w:sz w:val="22"/>
          <w:szCs w:val="22"/>
        </w:rPr>
      </w:pP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Art</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Jewish Studies</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Art History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Linguistics</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Communication</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Museum Studies</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Comparative Literature</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Music</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Dance</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Philosophy</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English</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Theater</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 xml:space="preserve">Foreign Language (including: CHIN, FREN, </w:t>
      </w:r>
      <w:r w:rsidR="00D35659">
        <w:rPr>
          <w:rFonts w:ascii="Arial" w:hAnsi="Arial" w:cs="Arial"/>
          <w:sz w:val="22"/>
          <w:szCs w:val="22"/>
        </w:rPr>
        <w:tab/>
      </w:r>
      <w:r w:rsidRPr="00C36AED">
        <w:rPr>
          <w:rFonts w:ascii="Arial" w:hAnsi="Arial" w:cs="Arial"/>
          <w:sz w:val="22"/>
          <w:szCs w:val="22"/>
        </w:rPr>
        <w:tab/>
        <w:t xml:space="preserve">Women’s Studies (WOMS 203, 205,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 xml:space="preserve">   GREK, GRMN, HEBR</w:t>
      </w:r>
      <w:r w:rsidR="00E945CB" w:rsidRPr="00C36AED">
        <w:rPr>
          <w:rFonts w:ascii="Arial" w:hAnsi="Arial" w:cs="Arial"/>
          <w:sz w:val="22"/>
          <w:szCs w:val="22"/>
        </w:rPr>
        <w:t>, ITAL</w:t>
      </w:r>
      <w:r w:rsidRPr="00C36AED">
        <w:rPr>
          <w:rFonts w:ascii="Arial" w:hAnsi="Arial" w:cs="Arial"/>
          <w:sz w:val="22"/>
          <w:szCs w:val="22"/>
        </w:rPr>
        <w:t xml:space="preserve">, JAPN, LATN, </w:t>
      </w:r>
      <w:r w:rsidRPr="00C36AED">
        <w:rPr>
          <w:rFonts w:ascii="Arial" w:hAnsi="Arial" w:cs="Arial"/>
          <w:sz w:val="22"/>
          <w:szCs w:val="22"/>
        </w:rPr>
        <w:tab/>
        <w:t xml:space="preserve">   210, 216, 222, 318, 320, 326, 328,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 xml:space="preserve">    PORT, RUSS, SPAN)</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   330, 353, 380, 382, 389, 465, 480)</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Foreign Languages and Literatures</w:t>
      </w:r>
    </w:p>
    <w:p w:rsidR="0025769E" w:rsidRPr="00C36AED" w:rsidRDefault="0025769E" w:rsidP="00285E04">
      <w:pPr>
        <w:pStyle w:val="Heading2"/>
        <w:spacing w:before="0" w:after="0" w:line="240" w:lineRule="auto"/>
        <w:jc w:val="center"/>
        <w:rPr>
          <w:sz w:val="22"/>
          <w:szCs w:val="22"/>
        </w:rPr>
      </w:pPr>
    </w:p>
    <w:p w:rsidR="0025769E" w:rsidRPr="00C36AED" w:rsidRDefault="0025769E" w:rsidP="00285E04">
      <w:pPr>
        <w:pStyle w:val="Heading2"/>
        <w:spacing w:before="0" w:after="0" w:line="240" w:lineRule="auto"/>
        <w:jc w:val="center"/>
        <w:rPr>
          <w:sz w:val="22"/>
          <w:szCs w:val="22"/>
        </w:rPr>
      </w:pPr>
    </w:p>
    <w:p w:rsidR="00AD2CAC" w:rsidRPr="00C36AED" w:rsidRDefault="0025769E" w:rsidP="00285E04">
      <w:pPr>
        <w:pStyle w:val="Heading2"/>
        <w:spacing w:before="0" w:after="0" w:line="240" w:lineRule="auto"/>
        <w:jc w:val="center"/>
        <w:rPr>
          <w:sz w:val="22"/>
          <w:szCs w:val="22"/>
        </w:rPr>
      </w:pPr>
      <w:r w:rsidRPr="00C36AED">
        <w:rPr>
          <w:sz w:val="22"/>
          <w:szCs w:val="22"/>
        </w:rPr>
        <w:t>SOCIAL SCIENCE</w:t>
      </w:r>
      <w:r w:rsidR="00AD2CAC" w:rsidRPr="00C36AED">
        <w:rPr>
          <w:sz w:val="22"/>
          <w:szCs w:val="22"/>
        </w:rPr>
        <w:t xml:space="preserve"> </w:t>
      </w:r>
    </w:p>
    <w:p w:rsidR="0025769E" w:rsidRPr="00C36AED" w:rsidRDefault="00AD2CAC" w:rsidP="00285E04">
      <w:pPr>
        <w:pStyle w:val="Heading2"/>
        <w:spacing w:before="0" w:after="0" w:line="240" w:lineRule="auto"/>
        <w:jc w:val="center"/>
        <w:rPr>
          <w:sz w:val="22"/>
          <w:szCs w:val="22"/>
        </w:rPr>
      </w:pPr>
      <w:r w:rsidRPr="00C36AED">
        <w:rPr>
          <w:sz w:val="22"/>
          <w:szCs w:val="22"/>
        </w:rPr>
        <w:t>(</w:t>
      </w:r>
      <w:r w:rsidR="00DB0276">
        <w:rPr>
          <w:sz w:val="22"/>
          <w:szCs w:val="22"/>
        </w:rPr>
        <w:t>3-</w:t>
      </w:r>
      <w:r w:rsidRPr="00C36AED">
        <w:rPr>
          <w:sz w:val="22"/>
          <w:szCs w:val="22"/>
        </w:rPr>
        <w:t>6 credits required</w:t>
      </w:r>
      <w:r w:rsidR="00DB0276">
        <w:rPr>
          <w:sz w:val="22"/>
          <w:szCs w:val="22"/>
        </w:rPr>
        <w:t>, depending on major</w:t>
      </w:r>
      <w:r w:rsidRPr="00C36AED">
        <w:rPr>
          <w:sz w:val="22"/>
          <w:szCs w:val="22"/>
        </w:rPr>
        <w:t>)</w:t>
      </w:r>
    </w:p>
    <w:p w:rsidR="0025769E" w:rsidRPr="00C36AED" w:rsidRDefault="0025769E" w:rsidP="00285E04">
      <w:pPr>
        <w:spacing w:after="0" w:line="240" w:lineRule="auto"/>
        <w:rPr>
          <w:rFonts w:ascii="Arial" w:hAnsi="Arial" w:cs="Arial"/>
          <w:sz w:val="22"/>
          <w:szCs w:val="22"/>
        </w:rPr>
      </w:pP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Anthropology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Political Science</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Black American Studies</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Psychology (except 209 and 314)</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Business Administration</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Sociology</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Criminal Justice</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Women’s Studies (WOMS 201, 202,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Economics (including FREC 150</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   206, 207, 211, 212, 213, 233, 240,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History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bookmarkStart w:id="0" w:name="_GoBack"/>
      <w:bookmarkEnd w:id="0"/>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   </w:t>
      </w:r>
      <w:r w:rsidR="00D35659">
        <w:rPr>
          <w:rFonts w:ascii="Arial" w:hAnsi="Arial" w:cs="Arial"/>
          <w:sz w:val="22"/>
          <w:szCs w:val="22"/>
        </w:rPr>
        <w:tab/>
        <w:t xml:space="preserve">   </w:t>
      </w:r>
      <w:r w:rsidRPr="00C36AED">
        <w:rPr>
          <w:rFonts w:ascii="Arial" w:hAnsi="Arial" w:cs="Arial"/>
          <w:sz w:val="22"/>
          <w:szCs w:val="22"/>
        </w:rPr>
        <w:t xml:space="preserve">291, 298, 299, 300, 305, 323, 333,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 xml:space="preserve">Human Development and Family Studies </w:t>
      </w:r>
      <w:r w:rsidRPr="00C36AED">
        <w:rPr>
          <w:rFonts w:ascii="Arial" w:hAnsi="Arial" w:cs="Arial"/>
          <w:sz w:val="22"/>
          <w:szCs w:val="22"/>
        </w:rPr>
        <w:tab/>
      </w:r>
      <w:r w:rsidRPr="00C36AED">
        <w:rPr>
          <w:rFonts w:ascii="Arial" w:hAnsi="Arial" w:cs="Arial"/>
          <w:sz w:val="22"/>
          <w:szCs w:val="22"/>
        </w:rPr>
        <w:tab/>
        <w:t xml:space="preserve">   350, 363, 407, 413, 415, 430, 436,</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 xml:space="preserve">   (HDFS 201, 221, 230, 329, 401, 403, 405)</w:t>
      </w:r>
      <w:r w:rsidRPr="00C36AED">
        <w:rPr>
          <w:rFonts w:ascii="Arial" w:hAnsi="Arial" w:cs="Arial"/>
          <w:sz w:val="22"/>
          <w:szCs w:val="22"/>
        </w:rPr>
        <w:tab/>
      </w:r>
      <w:r w:rsidRPr="00C36AED">
        <w:rPr>
          <w:rFonts w:ascii="Arial" w:hAnsi="Arial" w:cs="Arial"/>
          <w:sz w:val="22"/>
          <w:szCs w:val="22"/>
        </w:rPr>
        <w:tab/>
        <w:t xml:space="preserve">   460, 484, 498)</w:t>
      </w:r>
    </w:p>
    <w:p w:rsidR="0025769E" w:rsidRPr="00C36AED" w:rsidRDefault="0025769E" w:rsidP="00285E04">
      <w:pPr>
        <w:pStyle w:val="Heading2"/>
        <w:spacing w:before="0" w:after="0" w:line="240" w:lineRule="auto"/>
        <w:jc w:val="center"/>
        <w:rPr>
          <w:sz w:val="22"/>
          <w:szCs w:val="22"/>
        </w:rPr>
      </w:pPr>
    </w:p>
    <w:p w:rsidR="0025769E" w:rsidRPr="00C36AED" w:rsidRDefault="0025769E" w:rsidP="00285E04">
      <w:pPr>
        <w:pStyle w:val="Heading2"/>
        <w:spacing w:before="0" w:after="0" w:line="240" w:lineRule="auto"/>
        <w:jc w:val="center"/>
        <w:rPr>
          <w:sz w:val="22"/>
          <w:szCs w:val="22"/>
        </w:rPr>
      </w:pPr>
    </w:p>
    <w:p w:rsidR="00AD2CAC" w:rsidRPr="00C36AED" w:rsidRDefault="0025769E" w:rsidP="00285E04">
      <w:pPr>
        <w:pStyle w:val="Heading2"/>
        <w:spacing w:before="0" w:after="0" w:line="240" w:lineRule="auto"/>
        <w:jc w:val="center"/>
        <w:rPr>
          <w:sz w:val="22"/>
          <w:szCs w:val="22"/>
        </w:rPr>
      </w:pPr>
      <w:r w:rsidRPr="00C36AED">
        <w:rPr>
          <w:sz w:val="22"/>
          <w:szCs w:val="22"/>
        </w:rPr>
        <w:t xml:space="preserve">BIOLOGICAL AND </w:t>
      </w:r>
      <w:r w:rsidR="00AD2CAC" w:rsidRPr="00C36AED">
        <w:rPr>
          <w:sz w:val="22"/>
          <w:szCs w:val="22"/>
        </w:rPr>
        <w:t>NATURAL SCIENCES AND MATHEMATICS</w:t>
      </w:r>
    </w:p>
    <w:p w:rsidR="00AD2CAC" w:rsidRPr="00C36AED" w:rsidRDefault="00AD2CAC" w:rsidP="00285E04">
      <w:pPr>
        <w:pStyle w:val="Heading2"/>
        <w:spacing w:before="0" w:after="0" w:line="240" w:lineRule="auto"/>
        <w:jc w:val="center"/>
        <w:rPr>
          <w:sz w:val="22"/>
          <w:szCs w:val="22"/>
        </w:rPr>
      </w:pPr>
      <w:r w:rsidRPr="00C36AED">
        <w:rPr>
          <w:sz w:val="22"/>
          <w:szCs w:val="22"/>
        </w:rPr>
        <w:t xml:space="preserve"> (</w:t>
      </w:r>
      <w:r w:rsidR="00F0029C">
        <w:rPr>
          <w:sz w:val="22"/>
          <w:szCs w:val="22"/>
        </w:rPr>
        <w:t>10-</w:t>
      </w:r>
      <w:r w:rsidRPr="00C36AED">
        <w:rPr>
          <w:sz w:val="22"/>
          <w:szCs w:val="22"/>
        </w:rPr>
        <w:t>12 credits required</w:t>
      </w:r>
      <w:r w:rsidR="00F0029C">
        <w:rPr>
          <w:sz w:val="22"/>
          <w:szCs w:val="22"/>
        </w:rPr>
        <w:t>, depending on major</w:t>
      </w:r>
      <w:r w:rsidRPr="00C36AED">
        <w:rPr>
          <w:sz w:val="22"/>
          <w:szCs w:val="22"/>
        </w:rPr>
        <w:t>)</w:t>
      </w:r>
    </w:p>
    <w:p w:rsidR="0025769E" w:rsidRPr="00C36AED" w:rsidRDefault="0025769E" w:rsidP="00285E04">
      <w:pPr>
        <w:spacing w:after="0" w:line="240" w:lineRule="auto"/>
        <w:rPr>
          <w:rFonts w:ascii="Arial" w:hAnsi="Arial" w:cs="Arial"/>
          <w:sz w:val="22"/>
          <w:szCs w:val="22"/>
        </w:rPr>
      </w:pP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Accounting</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Materials Science</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Animal and Food Science</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Mathematics</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Biological Sciences</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Mechanical Engineering</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Chemistry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Medical Technology</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Computer and Information Science</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Nutrition &amp; Dietetics (for HBS and </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Computer and Electrical Engineering</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 xml:space="preserve">   HPEI/HPE majors only)</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Engineering Technology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Psychology (PSYC 209 and 314)</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Entomology and Wildlife Ecology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Physics and Astronomy</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Geography</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Plant and Soil Sciences</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Geological Sciences</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Science</w:t>
      </w:r>
    </w:p>
    <w:p w:rsidR="0025769E" w:rsidRPr="00C36AED" w:rsidRDefault="0025769E" w:rsidP="00285E04">
      <w:pPr>
        <w:spacing w:after="0" w:line="240" w:lineRule="auto"/>
        <w:rPr>
          <w:rFonts w:ascii="Arial" w:hAnsi="Arial" w:cs="Arial"/>
          <w:sz w:val="22"/>
          <w:szCs w:val="22"/>
        </w:rPr>
      </w:pPr>
      <w:r w:rsidRPr="00C36AED">
        <w:rPr>
          <w:rFonts w:ascii="Arial" w:hAnsi="Arial" w:cs="Arial"/>
          <w:sz w:val="22"/>
          <w:szCs w:val="22"/>
        </w:rPr>
        <w:t>Marine Studies</w:t>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r>
      <w:r w:rsidRPr="00C36AED">
        <w:rPr>
          <w:rFonts w:ascii="Arial" w:hAnsi="Arial" w:cs="Arial"/>
          <w:sz w:val="22"/>
          <w:szCs w:val="22"/>
        </w:rPr>
        <w:tab/>
        <w:t>Statistics</w:t>
      </w:r>
    </w:p>
    <w:p w:rsidR="0025769E" w:rsidRPr="00C36AED" w:rsidRDefault="0025769E"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r w:rsidRPr="00C36AED">
        <w:rPr>
          <w:rFonts w:ascii="Arial" w:hAnsi="Arial" w:cs="Arial"/>
          <w:b/>
          <w:w w:val="87"/>
          <w:sz w:val="22"/>
          <w:szCs w:val="22"/>
        </w:rPr>
        <w:t>Checksheet for Health Behavior Science will be inserted here</w:t>
      </w:r>
      <w:r w:rsidR="00F0029C">
        <w:rPr>
          <w:rFonts w:ascii="Arial" w:hAnsi="Arial" w:cs="Arial"/>
          <w:b/>
          <w:w w:val="87"/>
          <w:sz w:val="22"/>
          <w:szCs w:val="22"/>
        </w:rPr>
        <w:t xml:space="preserve"> 16-17</w:t>
      </w: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r w:rsidRPr="00C36AED">
        <w:rPr>
          <w:rFonts w:ascii="Arial" w:hAnsi="Arial" w:cs="Arial"/>
          <w:b/>
          <w:w w:val="87"/>
          <w:sz w:val="22"/>
          <w:szCs w:val="22"/>
        </w:rPr>
        <w:t>Checksheet for Health and Physical Education will be inserted here</w:t>
      </w:r>
      <w:r w:rsidR="00F0029C">
        <w:rPr>
          <w:rFonts w:ascii="Arial" w:hAnsi="Arial" w:cs="Arial"/>
          <w:b/>
          <w:w w:val="87"/>
          <w:sz w:val="22"/>
          <w:szCs w:val="22"/>
        </w:rPr>
        <w:t xml:space="preserve"> 18-19</w:t>
      </w: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r w:rsidRPr="00C36AED">
        <w:rPr>
          <w:rFonts w:ascii="Arial" w:hAnsi="Arial" w:cs="Arial"/>
          <w:b/>
          <w:w w:val="87"/>
          <w:sz w:val="22"/>
          <w:szCs w:val="22"/>
        </w:rPr>
        <w:t>Checksheet for Applied Nutrition will be inserted here</w:t>
      </w:r>
      <w:r w:rsidR="00F0029C">
        <w:rPr>
          <w:rFonts w:ascii="Arial" w:hAnsi="Arial" w:cs="Arial"/>
          <w:b/>
          <w:w w:val="87"/>
          <w:sz w:val="22"/>
          <w:szCs w:val="22"/>
        </w:rPr>
        <w:t xml:space="preserve"> 20-21</w:t>
      </w: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r w:rsidRPr="00C36AED">
        <w:rPr>
          <w:rFonts w:ascii="Arial" w:hAnsi="Arial" w:cs="Arial"/>
          <w:b/>
          <w:w w:val="87"/>
          <w:sz w:val="22"/>
          <w:szCs w:val="22"/>
        </w:rPr>
        <w:t>Checksheet for Dietetics will be inserted here</w:t>
      </w:r>
      <w:r w:rsidR="00F0029C">
        <w:rPr>
          <w:rFonts w:ascii="Arial" w:hAnsi="Arial" w:cs="Arial"/>
          <w:b/>
          <w:w w:val="87"/>
          <w:sz w:val="22"/>
          <w:szCs w:val="22"/>
        </w:rPr>
        <w:t xml:space="preserve"> 22-23</w:t>
      </w: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r w:rsidRPr="00C36AED">
        <w:rPr>
          <w:rFonts w:ascii="Arial" w:hAnsi="Arial" w:cs="Arial"/>
          <w:b/>
          <w:w w:val="87"/>
          <w:sz w:val="22"/>
          <w:szCs w:val="22"/>
        </w:rPr>
        <w:t>Checksheet for Nutritional Sciences will be inserted here</w:t>
      </w:r>
      <w:r w:rsidR="00F0029C">
        <w:rPr>
          <w:rFonts w:ascii="Arial" w:hAnsi="Arial" w:cs="Arial"/>
          <w:b/>
          <w:w w:val="87"/>
          <w:sz w:val="22"/>
          <w:szCs w:val="22"/>
        </w:rPr>
        <w:t xml:space="preserve"> 24-25</w:t>
      </w: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034C08" w:rsidRPr="00C36AED" w:rsidRDefault="00034C08" w:rsidP="00285E04">
      <w:pPr>
        <w:spacing w:after="0" w:line="240" w:lineRule="auto"/>
        <w:rPr>
          <w:rFonts w:ascii="Arial" w:hAnsi="Arial" w:cs="Arial"/>
          <w:b/>
          <w:w w:val="87"/>
          <w:sz w:val="22"/>
          <w:szCs w:val="22"/>
        </w:rPr>
      </w:pPr>
    </w:p>
    <w:p w:rsidR="00F0029C" w:rsidRDefault="00F0029C" w:rsidP="00285E04">
      <w:pPr>
        <w:spacing w:after="0" w:line="240" w:lineRule="auto"/>
        <w:jc w:val="center"/>
        <w:rPr>
          <w:b/>
          <w:sz w:val="32"/>
          <w:szCs w:val="32"/>
        </w:rPr>
        <w:sectPr w:rsidR="00F0029C">
          <w:footerReference w:type="default" r:id="rId16"/>
          <w:pgSz w:w="12240" w:h="15840"/>
          <w:pgMar w:top="1440" w:right="1800" w:bottom="1440" w:left="1800" w:gutter="0"/>
          <w:pgNumType w:start="1"/>
          <w:docGrid w:linePitch="360"/>
        </w:sectPr>
      </w:pPr>
    </w:p>
    <w:p w:rsidR="00517820" w:rsidRPr="0058687D" w:rsidRDefault="00517820" w:rsidP="00285E04">
      <w:pPr>
        <w:spacing w:after="0" w:line="240" w:lineRule="auto"/>
        <w:jc w:val="center"/>
        <w:rPr>
          <w:b/>
          <w:sz w:val="32"/>
          <w:szCs w:val="32"/>
        </w:rPr>
      </w:pPr>
      <w:r w:rsidRPr="0058687D">
        <w:rPr>
          <w:b/>
          <w:sz w:val="32"/>
          <w:szCs w:val="32"/>
        </w:rPr>
        <w:t>PRE-REQUISITES</w:t>
      </w:r>
      <w:r w:rsidR="00E76792">
        <w:rPr>
          <w:b/>
          <w:sz w:val="32"/>
          <w:szCs w:val="32"/>
        </w:rPr>
        <w:t xml:space="preserve"> and COREQUISITES</w:t>
      </w:r>
    </w:p>
    <w:p w:rsidR="00517820" w:rsidRDefault="00517820" w:rsidP="00285E04">
      <w:pPr>
        <w:spacing w:after="0" w:line="240" w:lineRule="auto"/>
        <w:jc w:val="center"/>
      </w:pPr>
    </w:p>
    <w:p w:rsidR="00585959" w:rsidRPr="004A364B" w:rsidRDefault="00E60EEA" w:rsidP="00285E04">
      <w:pPr>
        <w:spacing w:after="0" w:line="240" w:lineRule="auto"/>
        <w:jc w:val="center"/>
        <w:rPr>
          <w:b/>
          <w:u w:val="single"/>
        </w:rPr>
      </w:pPr>
      <w:r w:rsidRPr="004A364B">
        <w:rPr>
          <w:b/>
          <w:u w:val="single"/>
        </w:rPr>
        <w:t xml:space="preserve">HEALTH BEHAVIOR SCIENCE </w:t>
      </w:r>
      <w:r w:rsidR="00970145" w:rsidRPr="004A364B">
        <w:rPr>
          <w:b/>
          <w:u w:val="single"/>
        </w:rPr>
        <w:t>REQUIRED</w:t>
      </w:r>
      <w:r w:rsidRPr="004A364B">
        <w:rPr>
          <w:b/>
          <w:u w:val="single"/>
        </w:rPr>
        <w:t xml:space="preserve"> COURSES </w:t>
      </w:r>
    </w:p>
    <w:p w:rsidR="00E60EEA" w:rsidRDefault="00E60EEA" w:rsidP="00285E04">
      <w:pPr>
        <w:spacing w:after="0" w:line="240" w:lineRule="auto"/>
        <w:jc w:val="center"/>
      </w:pPr>
      <w:r>
        <w:t>WITH PREREQUISITES AND COREQUISITES</w:t>
      </w:r>
    </w:p>
    <w:p w:rsidR="00585959" w:rsidRDefault="00A72E47" w:rsidP="00285E04">
      <w:pPr>
        <w:spacing w:after="0" w:line="240" w:lineRule="auto"/>
        <w:jc w:val="center"/>
      </w:pPr>
      <w:r>
        <w:t>(All courses listed require a grade of C- or better)</w:t>
      </w:r>
    </w:p>
    <w:p w:rsidR="00A72E47" w:rsidRDefault="00A72E47" w:rsidP="00285E04">
      <w:pPr>
        <w:spacing w:after="0" w:line="240" w:lineRule="auto"/>
        <w:jc w:val="center"/>
      </w:pPr>
    </w:p>
    <w:tbl>
      <w:tblPr>
        <w:tblStyle w:val="TableGrid"/>
        <w:tblW w:w="9918" w:type="dxa"/>
        <w:tblInd w:w="-432" w:type="dxa"/>
        <w:tblLayout w:type="fixed"/>
        <w:tblLook w:val="04A0"/>
      </w:tblPr>
      <w:tblGrid>
        <w:gridCol w:w="720"/>
        <w:gridCol w:w="551"/>
        <w:gridCol w:w="5915"/>
        <w:gridCol w:w="2084"/>
        <w:gridCol w:w="648"/>
      </w:tblGrid>
      <w:tr w:rsidR="00E60EEA">
        <w:trPr>
          <w:trHeight w:val="593"/>
        </w:trPr>
        <w:tc>
          <w:tcPr>
            <w:tcW w:w="720" w:type="dxa"/>
          </w:tcPr>
          <w:p w:rsidR="00E60EEA" w:rsidRPr="0047754A" w:rsidRDefault="00E60EEA" w:rsidP="00285E04">
            <w:pPr>
              <w:rPr>
                <w:sz w:val="20"/>
                <w:szCs w:val="20"/>
              </w:rPr>
            </w:pPr>
          </w:p>
          <w:p w:rsidR="0047754A" w:rsidRPr="0047754A" w:rsidRDefault="0047754A" w:rsidP="00285E04">
            <w:pPr>
              <w:rPr>
                <w:sz w:val="20"/>
                <w:szCs w:val="20"/>
              </w:rPr>
            </w:pPr>
            <w:r w:rsidRPr="0047754A">
              <w:rPr>
                <w:sz w:val="20"/>
                <w:szCs w:val="20"/>
              </w:rPr>
              <w:t>DEPT</w:t>
            </w:r>
          </w:p>
        </w:tc>
        <w:tc>
          <w:tcPr>
            <w:tcW w:w="551" w:type="dxa"/>
          </w:tcPr>
          <w:p w:rsidR="00E60EEA" w:rsidRDefault="00E60EEA" w:rsidP="00285E04"/>
          <w:p w:rsidR="0047754A" w:rsidRPr="00970145" w:rsidRDefault="0047754A" w:rsidP="00285E04">
            <w:r>
              <w:t>#</w:t>
            </w:r>
          </w:p>
        </w:tc>
        <w:tc>
          <w:tcPr>
            <w:tcW w:w="5915" w:type="dxa"/>
          </w:tcPr>
          <w:p w:rsidR="00E60EEA" w:rsidRDefault="00E60EEA" w:rsidP="00285E04"/>
          <w:p w:rsidR="00E60EEA" w:rsidRDefault="00E60EEA" w:rsidP="00285E04">
            <w:pPr>
              <w:jc w:val="center"/>
            </w:pPr>
            <w:r>
              <w:t>COURSE TITLE</w:t>
            </w:r>
          </w:p>
        </w:tc>
        <w:tc>
          <w:tcPr>
            <w:tcW w:w="2084" w:type="dxa"/>
          </w:tcPr>
          <w:p w:rsidR="00E60EEA" w:rsidRDefault="00E60EEA" w:rsidP="00285E04"/>
          <w:p w:rsidR="00E60EEA" w:rsidRDefault="00E60EEA" w:rsidP="00285E04">
            <w:pPr>
              <w:jc w:val="center"/>
            </w:pPr>
            <w:r>
              <w:t>PRE-REQUISITE</w:t>
            </w:r>
          </w:p>
        </w:tc>
        <w:tc>
          <w:tcPr>
            <w:tcW w:w="648" w:type="dxa"/>
          </w:tcPr>
          <w:p w:rsidR="00E60EEA" w:rsidRDefault="00E60EEA" w:rsidP="00285E04">
            <w:pPr>
              <w:jc w:val="center"/>
            </w:pPr>
            <w:r>
              <w:t>CO-</w:t>
            </w:r>
          </w:p>
          <w:p w:rsidR="00E60EEA" w:rsidRDefault="00E60EEA" w:rsidP="00285E04">
            <w:pPr>
              <w:jc w:val="center"/>
            </w:pPr>
            <w:r>
              <w:t>REQ</w:t>
            </w:r>
          </w:p>
        </w:tc>
      </w:tr>
      <w:tr w:rsidR="00E60EEA">
        <w:tc>
          <w:tcPr>
            <w:tcW w:w="720" w:type="dxa"/>
          </w:tcPr>
          <w:p w:rsidR="00E60EEA" w:rsidRPr="00970145" w:rsidRDefault="00E60EEA" w:rsidP="00285E04">
            <w:pPr>
              <w:rPr>
                <w:sz w:val="18"/>
                <w:szCs w:val="18"/>
              </w:rPr>
            </w:pPr>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155</w:t>
            </w:r>
          </w:p>
        </w:tc>
        <w:tc>
          <w:tcPr>
            <w:tcW w:w="5915" w:type="dxa"/>
          </w:tcPr>
          <w:p w:rsidR="00E60EEA" w:rsidRPr="00C133B9" w:rsidRDefault="00E60EEA" w:rsidP="00285E04">
            <w:pPr>
              <w:rPr>
                <w:sz w:val="18"/>
                <w:szCs w:val="18"/>
              </w:rPr>
            </w:pPr>
            <w:r w:rsidRPr="00C133B9">
              <w:rPr>
                <w:sz w:val="18"/>
                <w:szCs w:val="18"/>
              </w:rPr>
              <w:t>PERSONAL HEALTH MANAGEMENT: AN APPROACH FOR A LIFETIME</w:t>
            </w:r>
          </w:p>
        </w:tc>
        <w:tc>
          <w:tcPr>
            <w:tcW w:w="2084" w:type="dxa"/>
          </w:tcPr>
          <w:p w:rsidR="00E60EEA" w:rsidRPr="00C133B9" w:rsidRDefault="00E60EEA" w:rsidP="00285E04">
            <w:pPr>
              <w:jc w:val="center"/>
              <w:rPr>
                <w:sz w:val="18"/>
                <w:szCs w:val="18"/>
              </w:rPr>
            </w:pPr>
            <w:r w:rsidRPr="00C133B9">
              <w:rPr>
                <w:sz w:val="18"/>
                <w:szCs w:val="18"/>
              </w:rPr>
              <w:t>FR, SO</w:t>
            </w:r>
          </w:p>
        </w:tc>
        <w:tc>
          <w:tcPr>
            <w:tcW w:w="648" w:type="dxa"/>
          </w:tcPr>
          <w:p w:rsidR="00E60EEA" w:rsidRPr="00C133B9" w:rsidRDefault="00D73032"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160</w:t>
            </w:r>
          </w:p>
        </w:tc>
        <w:tc>
          <w:tcPr>
            <w:tcW w:w="5915" w:type="dxa"/>
          </w:tcPr>
          <w:p w:rsidR="00E60EEA" w:rsidRPr="00C133B9" w:rsidRDefault="00ED5778" w:rsidP="00285E04">
            <w:pPr>
              <w:rPr>
                <w:sz w:val="18"/>
                <w:szCs w:val="18"/>
              </w:rPr>
            </w:pPr>
            <w:r>
              <w:rPr>
                <w:sz w:val="18"/>
                <w:szCs w:val="18"/>
              </w:rPr>
              <w:t>HEALTH BEHAVIOR SCIENCE SEMINAR</w:t>
            </w:r>
          </w:p>
        </w:tc>
        <w:tc>
          <w:tcPr>
            <w:tcW w:w="2084" w:type="dxa"/>
          </w:tcPr>
          <w:p w:rsidR="00E60EEA" w:rsidRPr="00C133B9" w:rsidRDefault="00ED5778" w:rsidP="00285E04">
            <w:pPr>
              <w:jc w:val="center"/>
              <w:rPr>
                <w:sz w:val="18"/>
                <w:szCs w:val="18"/>
              </w:rPr>
            </w:pPr>
            <w:r>
              <w:rPr>
                <w:sz w:val="18"/>
                <w:szCs w:val="18"/>
              </w:rPr>
              <w:t>X</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220</w:t>
            </w:r>
          </w:p>
        </w:tc>
        <w:tc>
          <w:tcPr>
            <w:tcW w:w="5915" w:type="dxa"/>
          </w:tcPr>
          <w:p w:rsidR="00E60EEA" w:rsidRPr="00C133B9" w:rsidRDefault="00E60EEA" w:rsidP="00285E04">
            <w:pPr>
              <w:rPr>
                <w:sz w:val="18"/>
                <w:szCs w:val="18"/>
              </w:rPr>
            </w:pPr>
            <w:r w:rsidRPr="00C133B9">
              <w:rPr>
                <w:sz w:val="18"/>
                <w:szCs w:val="18"/>
              </w:rPr>
              <w:t>ANATOMY AND PHYSIOLOGY</w:t>
            </w:r>
          </w:p>
        </w:tc>
        <w:tc>
          <w:tcPr>
            <w:tcW w:w="2084" w:type="dxa"/>
          </w:tcPr>
          <w:p w:rsidR="00E60EEA" w:rsidRPr="00C133B9" w:rsidRDefault="00E60EEA" w:rsidP="00285E04">
            <w:pPr>
              <w:jc w:val="center"/>
              <w:rPr>
                <w:sz w:val="18"/>
                <w:szCs w:val="18"/>
              </w:rPr>
            </w:pPr>
            <w:r w:rsidRPr="00C133B9">
              <w:rPr>
                <w:sz w:val="18"/>
                <w:szCs w:val="18"/>
              </w:rPr>
              <w:t>X</w:t>
            </w:r>
          </w:p>
        </w:tc>
        <w:tc>
          <w:tcPr>
            <w:tcW w:w="648" w:type="dxa"/>
          </w:tcPr>
          <w:p w:rsidR="00E60EEA" w:rsidRPr="00C133B9" w:rsidRDefault="00E60EEA" w:rsidP="00285E04">
            <w:pPr>
              <w:jc w:val="center"/>
              <w:rPr>
                <w:sz w:val="18"/>
                <w:szCs w:val="18"/>
              </w:rPr>
            </w:pPr>
            <w:r w:rsidRPr="00C133B9">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311</w:t>
            </w:r>
          </w:p>
        </w:tc>
        <w:tc>
          <w:tcPr>
            <w:tcW w:w="5915" w:type="dxa"/>
          </w:tcPr>
          <w:p w:rsidR="00E60EEA" w:rsidRPr="00C133B9" w:rsidRDefault="00ED5778" w:rsidP="00285E04">
            <w:pPr>
              <w:rPr>
                <w:sz w:val="18"/>
                <w:szCs w:val="18"/>
              </w:rPr>
            </w:pPr>
            <w:r>
              <w:rPr>
                <w:sz w:val="18"/>
                <w:szCs w:val="18"/>
              </w:rPr>
              <w:t>ISSUES IN HEALTH BEHAVIOR SCIENCE</w:t>
            </w:r>
          </w:p>
        </w:tc>
        <w:tc>
          <w:tcPr>
            <w:tcW w:w="2084" w:type="dxa"/>
          </w:tcPr>
          <w:p w:rsidR="00E60EEA" w:rsidRPr="00C133B9" w:rsidRDefault="00C15E92" w:rsidP="00285E04">
            <w:pPr>
              <w:jc w:val="center"/>
              <w:rPr>
                <w:sz w:val="18"/>
                <w:szCs w:val="18"/>
              </w:rPr>
            </w:pPr>
            <w:r>
              <w:rPr>
                <w:sz w:val="18"/>
                <w:szCs w:val="18"/>
              </w:rPr>
              <w:t>*</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326</w:t>
            </w:r>
          </w:p>
        </w:tc>
        <w:tc>
          <w:tcPr>
            <w:tcW w:w="5915" w:type="dxa"/>
          </w:tcPr>
          <w:p w:rsidR="00E60EEA" w:rsidRPr="00C133B9" w:rsidRDefault="00ED5778" w:rsidP="00285E04">
            <w:pPr>
              <w:rPr>
                <w:sz w:val="18"/>
                <w:szCs w:val="18"/>
              </w:rPr>
            </w:pPr>
            <w:r>
              <w:rPr>
                <w:sz w:val="18"/>
                <w:szCs w:val="18"/>
              </w:rPr>
              <w:t>RESEARCH METHODS AND STATISTICS FOR BEHAVIORAL SCIENCE</w:t>
            </w:r>
          </w:p>
        </w:tc>
        <w:tc>
          <w:tcPr>
            <w:tcW w:w="2084" w:type="dxa"/>
          </w:tcPr>
          <w:p w:rsidR="00E60EEA" w:rsidRPr="00C15E92" w:rsidRDefault="00C15E92" w:rsidP="00285E04">
            <w:pPr>
              <w:jc w:val="center"/>
              <w:rPr>
                <w:sz w:val="18"/>
                <w:szCs w:val="18"/>
              </w:rPr>
            </w:pPr>
            <w:r w:rsidRPr="00C15E92">
              <w:rPr>
                <w:sz w:val="18"/>
                <w:szCs w:val="18"/>
              </w:rPr>
              <w:t>*</w:t>
            </w:r>
            <w:r>
              <w:rPr>
                <w:sz w:val="18"/>
                <w:szCs w:val="18"/>
              </w:rPr>
              <w:t xml:space="preserve"> (</w:t>
            </w:r>
            <w:r w:rsidR="00ED5778" w:rsidRPr="00C15E92">
              <w:rPr>
                <w:sz w:val="18"/>
                <w:szCs w:val="18"/>
              </w:rPr>
              <w:t>JR/SR</w:t>
            </w:r>
            <w:r>
              <w:rPr>
                <w:sz w:val="18"/>
                <w:szCs w:val="18"/>
              </w:rPr>
              <w:t>)</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332</w:t>
            </w:r>
          </w:p>
        </w:tc>
        <w:tc>
          <w:tcPr>
            <w:tcW w:w="5915" w:type="dxa"/>
          </w:tcPr>
          <w:p w:rsidR="00E60EEA" w:rsidRPr="00C133B9" w:rsidRDefault="00ED5778" w:rsidP="00285E04">
            <w:pPr>
              <w:rPr>
                <w:sz w:val="18"/>
                <w:szCs w:val="18"/>
              </w:rPr>
            </w:pPr>
            <w:r>
              <w:rPr>
                <w:sz w:val="18"/>
                <w:szCs w:val="18"/>
              </w:rPr>
              <w:t>HEALTH BEHAVIOR THEORY AND ASSESSMENT</w:t>
            </w:r>
          </w:p>
        </w:tc>
        <w:tc>
          <w:tcPr>
            <w:tcW w:w="2084" w:type="dxa"/>
          </w:tcPr>
          <w:p w:rsidR="00E60EEA" w:rsidRPr="00C133B9" w:rsidRDefault="00ED5778" w:rsidP="00285E04">
            <w:pPr>
              <w:jc w:val="center"/>
              <w:rPr>
                <w:sz w:val="18"/>
                <w:szCs w:val="18"/>
              </w:rPr>
            </w:pPr>
            <w:r>
              <w:rPr>
                <w:sz w:val="18"/>
                <w:szCs w:val="18"/>
              </w:rPr>
              <w:t>HESC326 OR STAT 200</w:t>
            </w:r>
            <w:r w:rsidR="00C15E92">
              <w:rPr>
                <w:sz w:val="18"/>
                <w:szCs w:val="18"/>
              </w:rPr>
              <w:t xml:space="preserve"> *</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335</w:t>
            </w:r>
          </w:p>
        </w:tc>
        <w:tc>
          <w:tcPr>
            <w:tcW w:w="5915" w:type="dxa"/>
          </w:tcPr>
          <w:p w:rsidR="00E60EEA" w:rsidRPr="00C133B9" w:rsidRDefault="00ED5778" w:rsidP="00285E04">
            <w:pPr>
              <w:rPr>
                <w:sz w:val="18"/>
                <w:szCs w:val="18"/>
              </w:rPr>
            </w:pPr>
            <w:r>
              <w:rPr>
                <w:sz w:val="18"/>
                <w:szCs w:val="18"/>
              </w:rPr>
              <w:t>HEALTH AND AGING</w:t>
            </w:r>
          </w:p>
        </w:tc>
        <w:tc>
          <w:tcPr>
            <w:tcW w:w="2084" w:type="dxa"/>
          </w:tcPr>
          <w:p w:rsidR="00E60EEA" w:rsidRPr="00C133B9" w:rsidRDefault="00C15E92" w:rsidP="00285E04">
            <w:pPr>
              <w:jc w:val="center"/>
              <w:rPr>
                <w:sz w:val="18"/>
                <w:szCs w:val="18"/>
              </w:rPr>
            </w:pPr>
            <w:r>
              <w:rPr>
                <w:sz w:val="18"/>
                <w:szCs w:val="18"/>
              </w:rPr>
              <w:t>*</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342</w:t>
            </w:r>
          </w:p>
        </w:tc>
        <w:tc>
          <w:tcPr>
            <w:tcW w:w="5915" w:type="dxa"/>
          </w:tcPr>
          <w:p w:rsidR="00E60EEA" w:rsidRPr="00C133B9" w:rsidRDefault="00ED5778" w:rsidP="00285E04">
            <w:pPr>
              <w:rPr>
                <w:sz w:val="18"/>
                <w:szCs w:val="18"/>
              </w:rPr>
            </w:pPr>
            <w:r>
              <w:rPr>
                <w:sz w:val="18"/>
                <w:szCs w:val="18"/>
              </w:rPr>
              <w:t>INTRODUCTION TO ADAPTED PHYSICAL ACTIVITY</w:t>
            </w:r>
          </w:p>
        </w:tc>
        <w:tc>
          <w:tcPr>
            <w:tcW w:w="2084" w:type="dxa"/>
          </w:tcPr>
          <w:p w:rsidR="00E60EEA" w:rsidRPr="00C133B9" w:rsidRDefault="00ED5778" w:rsidP="00285E04">
            <w:pPr>
              <w:jc w:val="center"/>
              <w:rPr>
                <w:sz w:val="18"/>
                <w:szCs w:val="18"/>
              </w:rPr>
            </w:pPr>
            <w:r>
              <w:rPr>
                <w:sz w:val="18"/>
                <w:szCs w:val="18"/>
              </w:rPr>
              <w:t xml:space="preserve">BHAN MAJORS </w:t>
            </w:r>
            <w:r w:rsidR="00C15E92">
              <w:rPr>
                <w:sz w:val="18"/>
                <w:szCs w:val="18"/>
              </w:rPr>
              <w:t>(</w:t>
            </w:r>
            <w:r>
              <w:rPr>
                <w:sz w:val="18"/>
                <w:szCs w:val="18"/>
              </w:rPr>
              <w:t>SO/JR/SR</w:t>
            </w:r>
            <w:r w:rsidR="00C15E92">
              <w:rPr>
                <w:sz w:val="18"/>
                <w:szCs w:val="18"/>
              </w:rPr>
              <w:t>)</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422</w:t>
            </w:r>
          </w:p>
        </w:tc>
        <w:tc>
          <w:tcPr>
            <w:tcW w:w="5915" w:type="dxa"/>
          </w:tcPr>
          <w:p w:rsidR="00E60EEA" w:rsidRPr="00C133B9" w:rsidRDefault="00ED5778" w:rsidP="00285E04">
            <w:pPr>
              <w:rPr>
                <w:sz w:val="18"/>
                <w:szCs w:val="18"/>
              </w:rPr>
            </w:pPr>
            <w:r>
              <w:rPr>
                <w:sz w:val="18"/>
                <w:szCs w:val="18"/>
              </w:rPr>
              <w:t>ORGANIZATION AND ADMINISTRATION OF LEISURE SERVICES</w:t>
            </w:r>
          </w:p>
        </w:tc>
        <w:tc>
          <w:tcPr>
            <w:tcW w:w="2084" w:type="dxa"/>
          </w:tcPr>
          <w:p w:rsidR="00E60EEA" w:rsidRPr="00C15E92" w:rsidRDefault="00C15E92" w:rsidP="00285E04">
            <w:pPr>
              <w:jc w:val="center"/>
              <w:rPr>
                <w:sz w:val="18"/>
                <w:szCs w:val="18"/>
              </w:rPr>
            </w:pPr>
            <w:r w:rsidRPr="00C15E92">
              <w:rPr>
                <w:sz w:val="18"/>
                <w:szCs w:val="18"/>
              </w:rPr>
              <w:t>*</w:t>
            </w:r>
            <w:r>
              <w:rPr>
                <w:sz w:val="18"/>
                <w:szCs w:val="18"/>
              </w:rPr>
              <w:t xml:space="preserve"> </w:t>
            </w:r>
            <w:r w:rsidRPr="00C15E92">
              <w:rPr>
                <w:sz w:val="18"/>
                <w:szCs w:val="18"/>
              </w:rPr>
              <w:t>(</w:t>
            </w:r>
            <w:r w:rsidR="00ED5778" w:rsidRPr="00C15E92">
              <w:rPr>
                <w:sz w:val="18"/>
                <w:szCs w:val="18"/>
              </w:rPr>
              <w:t>SR</w:t>
            </w:r>
            <w:r w:rsidRPr="00C15E92">
              <w:rPr>
                <w:sz w:val="18"/>
                <w:szCs w:val="18"/>
              </w:rPr>
              <w:t>)</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435</w:t>
            </w:r>
          </w:p>
        </w:tc>
        <w:tc>
          <w:tcPr>
            <w:tcW w:w="5915" w:type="dxa"/>
          </w:tcPr>
          <w:p w:rsidR="00E60EEA" w:rsidRPr="00C133B9" w:rsidRDefault="00ED5778" w:rsidP="00285E04">
            <w:pPr>
              <w:rPr>
                <w:sz w:val="18"/>
                <w:szCs w:val="18"/>
              </w:rPr>
            </w:pPr>
            <w:r>
              <w:rPr>
                <w:sz w:val="18"/>
                <w:szCs w:val="18"/>
              </w:rPr>
              <w:t>PHYSICAL ACTIVITY BEHAVIOR</w:t>
            </w:r>
          </w:p>
        </w:tc>
        <w:tc>
          <w:tcPr>
            <w:tcW w:w="2084" w:type="dxa"/>
          </w:tcPr>
          <w:p w:rsidR="00E60EEA" w:rsidRPr="00C133B9" w:rsidRDefault="00ED5778" w:rsidP="00285E04">
            <w:pPr>
              <w:jc w:val="center"/>
              <w:rPr>
                <w:sz w:val="18"/>
                <w:szCs w:val="18"/>
              </w:rPr>
            </w:pPr>
            <w:r>
              <w:rPr>
                <w:sz w:val="18"/>
                <w:szCs w:val="18"/>
              </w:rPr>
              <w:t>HESC220 OR HESC309</w:t>
            </w:r>
          </w:p>
        </w:tc>
        <w:tc>
          <w:tcPr>
            <w:tcW w:w="648" w:type="dxa"/>
          </w:tcPr>
          <w:p w:rsidR="00E60EEA" w:rsidRPr="00C133B9" w:rsidRDefault="00ED5778"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464</w:t>
            </w:r>
          </w:p>
        </w:tc>
        <w:tc>
          <w:tcPr>
            <w:tcW w:w="5915" w:type="dxa"/>
          </w:tcPr>
          <w:p w:rsidR="00E60EEA" w:rsidRPr="00C133B9" w:rsidRDefault="00ED5778" w:rsidP="00285E04">
            <w:pPr>
              <w:rPr>
                <w:sz w:val="18"/>
                <w:szCs w:val="18"/>
              </w:rPr>
            </w:pPr>
            <w:r>
              <w:rPr>
                <w:sz w:val="18"/>
                <w:szCs w:val="18"/>
              </w:rPr>
              <w:t>INTERNSHIP</w:t>
            </w:r>
          </w:p>
        </w:tc>
        <w:tc>
          <w:tcPr>
            <w:tcW w:w="2084" w:type="dxa"/>
          </w:tcPr>
          <w:p w:rsidR="00E60EEA" w:rsidRPr="00C133B9" w:rsidRDefault="00D73032" w:rsidP="00285E04">
            <w:pPr>
              <w:tabs>
                <w:tab w:val="left" w:pos="450"/>
              </w:tabs>
              <w:jc w:val="center"/>
              <w:rPr>
                <w:sz w:val="18"/>
                <w:szCs w:val="18"/>
              </w:rPr>
            </w:pPr>
            <w:r>
              <w:rPr>
                <w:sz w:val="18"/>
                <w:szCs w:val="18"/>
              </w:rPr>
              <w:t xml:space="preserve">ALL </w:t>
            </w:r>
            <w:r w:rsidR="00DC25BB">
              <w:rPr>
                <w:sz w:val="18"/>
                <w:szCs w:val="18"/>
              </w:rPr>
              <w:t xml:space="preserve">MAJOR </w:t>
            </w:r>
            <w:r>
              <w:rPr>
                <w:sz w:val="18"/>
                <w:szCs w:val="18"/>
              </w:rPr>
              <w:t xml:space="preserve">COURSEWORK COMPLETED AND </w:t>
            </w:r>
            <w:r w:rsidR="00ED5778">
              <w:rPr>
                <w:sz w:val="18"/>
                <w:szCs w:val="18"/>
              </w:rPr>
              <w:t>PERMISSION OF INSTRUCTOR</w:t>
            </w:r>
            <w:r w:rsidR="00C15E92">
              <w:rPr>
                <w:sz w:val="18"/>
                <w:szCs w:val="18"/>
              </w:rPr>
              <w:t>* (</w:t>
            </w:r>
            <w:r>
              <w:rPr>
                <w:sz w:val="18"/>
                <w:szCs w:val="18"/>
              </w:rPr>
              <w:t>SR</w:t>
            </w:r>
            <w:r w:rsidR="00C15E92">
              <w:rPr>
                <w:sz w:val="18"/>
                <w:szCs w:val="18"/>
              </w:rPr>
              <w:t>)</w:t>
            </w:r>
          </w:p>
        </w:tc>
        <w:tc>
          <w:tcPr>
            <w:tcW w:w="648" w:type="dxa"/>
          </w:tcPr>
          <w:p w:rsidR="00E60EEA" w:rsidRPr="00C133B9" w:rsidRDefault="00D73032" w:rsidP="00285E04">
            <w:pPr>
              <w:jc w:val="center"/>
              <w:rPr>
                <w:sz w:val="18"/>
                <w:szCs w:val="18"/>
              </w:rPr>
            </w:pPr>
            <w:r>
              <w:rPr>
                <w:sz w:val="18"/>
                <w:szCs w:val="18"/>
              </w:rPr>
              <w:t>X</w:t>
            </w:r>
          </w:p>
        </w:tc>
      </w:tr>
      <w:tr w:rsidR="00E60EEA">
        <w:tc>
          <w:tcPr>
            <w:tcW w:w="720" w:type="dxa"/>
          </w:tcPr>
          <w:p w:rsidR="00E60EEA" w:rsidRPr="00970145" w:rsidRDefault="00E60EEA" w:rsidP="00285E04">
            <w:r w:rsidRPr="00970145">
              <w:rPr>
                <w:sz w:val="18"/>
                <w:szCs w:val="18"/>
              </w:rPr>
              <w:t>HESC</w:t>
            </w:r>
          </w:p>
        </w:tc>
        <w:tc>
          <w:tcPr>
            <w:tcW w:w="551" w:type="dxa"/>
          </w:tcPr>
          <w:p w:rsidR="00E60EEA" w:rsidRPr="00970145" w:rsidRDefault="00E60EEA" w:rsidP="00285E04">
            <w:pPr>
              <w:rPr>
                <w:sz w:val="18"/>
                <w:szCs w:val="18"/>
              </w:rPr>
            </w:pPr>
            <w:r w:rsidRPr="00970145">
              <w:rPr>
                <w:sz w:val="18"/>
                <w:szCs w:val="18"/>
              </w:rPr>
              <w:t>490</w:t>
            </w:r>
          </w:p>
        </w:tc>
        <w:tc>
          <w:tcPr>
            <w:tcW w:w="5915" w:type="dxa"/>
          </w:tcPr>
          <w:p w:rsidR="00E60EEA" w:rsidRPr="00C133B9" w:rsidRDefault="00D73032" w:rsidP="00285E04">
            <w:pPr>
              <w:rPr>
                <w:sz w:val="18"/>
                <w:szCs w:val="18"/>
              </w:rPr>
            </w:pPr>
            <w:r>
              <w:rPr>
                <w:sz w:val="18"/>
                <w:szCs w:val="18"/>
              </w:rPr>
              <w:t>DEVELOPMENT OF HEALTH PROMOTION PROGRAMS</w:t>
            </w:r>
          </w:p>
        </w:tc>
        <w:tc>
          <w:tcPr>
            <w:tcW w:w="2084" w:type="dxa"/>
          </w:tcPr>
          <w:p w:rsidR="00E60EEA" w:rsidRPr="00C133B9" w:rsidRDefault="00D73032" w:rsidP="00285E04">
            <w:pPr>
              <w:jc w:val="center"/>
              <w:rPr>
                <w:sz w:val="18"/>
                <w:szCs w:val="18"/>
              </w:rPr>
            </w:pPr>
            <w:r>
              <w:rPr>
                <w:sz w:val="18"/>
                <w:szCs w:val="18"/>
              </w:rPr>
              <w:t xml:space="preserve">HESC332 AND EITHER HESC326 OR STAT200, </w:t>
            </w:r>
            <w:r w:rsidR="00C15E92">
              <w:rPr>
                <w:sz w:val="18"/>
                <w:szCs w:val="18"/>
              </w:rPr>
              <w:t>*</w:t>
            </w:r>
          </w:p>
        </w:tc>
        <w:tc>
          <w:tcPr>
            <w:tcW w:w="648" w:type="dxa"/>
          </w:tcPr>
          <w:p w:rsidR="00E60EEA" w:rsidRPr="00C133B9" w:rsidRDefault="00E60EEA" w:rsidP="00285E04">
            <w:pPr>
              <w:jc w:val="center"/>
              <w:rPr>
                <w:sz w:val="18"/>
                <w:szCs w:val="18"/>
              </w:rPr>
            </w:pPr>
          </w:p>
        </w:tc>
      </w:tr>
      <w:tr w:rsidR="00E60EEA">
        <w:tc>
          <w:tcPr>
            <w:tcW w:w="720" w:type="dxa"/>
          </w:tcPr>
          <w:p w:rsidR="00E60EEA" w:rsidRPr="00970145" w:rsidRDefault="00E60EEA" w:rsidP="00285E04">
            <w:pPr>
              <w:rPr>
                <w:sz w:val="18"/>
                <w:szCs w:val="18"/>
              </w:rPr>
            </w:pPr>
            <w:r w:rsidRPr="00970145">
              <w:rPr>
                <w:sz w:val="18"/>
                <w:szCs w:val="18"/>
              </w:rPr>
              <w:t>NTDT</w:t>
            </w:r>
          </w:p>
        </w:tc>
        <w:tc>
          <w:tcPr>
            <w:tcW w:w="551" w:type="dxa"/>
          </w:tcPr>
          <w:p w:rsidR="00E60EEA" w:rsidRPr="00970145" w:rsidRDefault="00E60EEA" w:rsidP="00285E04">
            <w:pPr>
              <w:rPr>
                <w:sz w:val="18"/>
                <w:szCs w:val="18"/>
              </w:rPr>
            </w:pPr>
            <w:r w:rsidRPr="00970145">
              <w:rPr>
                <w:sz w:val="18"/>
                <w:szCs w:val="18"/>
              </w:rPr>
              <w:t>200</w:t>
            </w:r>
          </w:p>
        </w:tc>
        <w:tc>
          <w:tcPr>
            <w:tcW w:w="5915" w:type="dxa"/>
          </w:tcPr>
          <w:p w:rsidR="00E60EEA" w:rsidRPr="00C133B9" w:rsidRDefault="00E60EEA" w:rsidP="00285E04">
            <w:pPr>
              <w:rPr>
                <w:sz w:val="18"/>
                <w:szCs w:val="18"/>
              </w:rPr>
            </w:pPr>
            <w:r w:rsidRPr="00C133B9">
              <w:rPr>
                <w:sz w:val="18"/>
                <w:szCs w:val="18"/>
              </w:rPr>
              <w:t>NUTRITION CONCEPTS</w:t>
            </w:r>
          </w:p>
        </w:tc>
        <w:tc>
          <w:tcPr>
            <w:tcW w:w="2084" w:type="dxa"/>
          </w:tcPr>
          <w:p w:rsidR="00E60EEA" w:rsidRPr="00C133B9" w:rsidRDefault="00E60EEA" w:rsidP="00285E04">
            <w:pPr>
              <w:jc w:val="center"/>
              <w:rPr>
                <w:sz w:val="18"/>
                <w:szCs w:val="18"/>
              </w:rPr>
            </w:pPr>
            <w:r w:rsidRPr="00C133B9">
              <w:rPr>
                <w:sz w:val="18"/>
                <w:szCs w:val="18"/>
              </w:rPr>
              <w:t>X</w:t>
            </w:r>
          </w:p>
        </w:tc>
        <w:tc>
          <w:tcPr>
            <w:tcW w:w="648" w:type="dxa"/>
          </w:tcPr>
          <w:p w:rsidR="00E60EEA" w:rsidRPr="00C133B9" w:rsidRDefault="00E60EEA" w:rsidP="00285E04">
            <w:pPr>
              <w:jc w:val="center"/>
              <w:rPr>
                <w:sz w:val="18"/>
                <w:szCs w:val="18"/>
              </w:rPr>
            </w:pPr>
            <w:r w:rsidRPr="00C133B9">
              <w:rPr>
                <w:sz w:val="18"/>
                <w:szCs w:val="18"/>
              </w:rPr>
              <w:t>X</w:t>
            </w:r>
          </w:p>
        </w:tc>
      </w:tr>
      <w:tr w:rsidR="00E60EEA">
        <w:tc>
          <w:tcPr>
            <w:tcW w:w="720" w:type="dxa"/>
          </w:tcPr>
          <w:p w:rsidR="00E60EEA" w:rsidRPr="00970145" w:rsidRDefault="00E60EEA" w:rsidP="00285E04">
            <w:pPr>
              <w:rPr>
                <w:sz w:val="18"/>
                <w:szCs w:val="18"/>
              </w:rPr>
            </w:pPr>
            <w:r w:rsidRPr="00970145">
              <w:rPr>
                <w:sz w:val="18"/>
                <w:szCs w:val="18"/>
              </w:rPr>
              <w:t>NTDT</w:t>
            </w:r>
          </w:p>
        </w:tc>
        <w:tc>
          <w:tcPr>
            <w:tcW w:w="551" w:type="dxa"/>
          </w:tcPr>
          <w:p w:rsidR="00E60EEA" w:rsidRPr="00970145" w:rsidRDefault="00E60EEA" w:rsidP="00285E04">
            <w:pPr>
              <w:rPr>
                <w:sz w:val="18"/>
                <w:szCs w:val="18"/>
              </w:rPr>
            </w:pPr>
            <w:r w:rsidRPr="00970145">
              <w:rPr>
                <w:sz w:val="18"/>
                <w:szCs w:val="18"/>
              </w:rPr>
              <w:t>310</w:t>
            </w:r>
          </w:p>
        </w:tc>
        <w:tc>
          <w:tcPr>
            <w:tcW w:w="5915" w:type="dxa"/>
          </w:tcPr>
          <w:p w:rsidR="00E60EEA" w:rsidRPr="00C133B9" w:rsidRDefault="00D73032" w:rsidP="00285E04">
            <w:pPr>
              <w:rPr>
                <w:sz w:val="18"/>
                <w:szCs w:val="18"/>
              </w:rPr>
            </w:pPr>
            <w:r>
              <w:rPr>
                <w:sz w:val="18"/>
                <w:szCs w:val="18"/>
              </w:rPr>
              <w:t>NUTRITION AND ACTIVITY</w:t>
            </w:r>
          </w:p>
        </w:tc>
        <w:tc>
          <w:tcPr>
            <w:tcW w:w="2084" w:type="dxa"/>
          </w:tcPr>
          <w:p w:rsidR="00E60EEA" w:rsidRPr="00C133B9" w:rsidRDefault="00D73032" w:rsidP="00285E04">
            <w:pPr>
              <w:jc w:val="center"/>
              <w:rPr>
                <w:sz w:val="18"/>
                <w:szCs w:val="18"/>
              </w:rPr>
            </w:pPr>
            <w:r>
              <w:rPr>
                <w:sz w:val="18"/>
                <w:szCs w:val="18"/>
              </w:rPr>
              <w:t>NTDT200 AND A PHYSIOLOGY COURSE</w:t>
            </w:r>
          </w:p>
        </w:tc>
        <w:tc>
          <w:tcPr>
            <w:tcW w:w="648" w:type="dxa"/>
          </w:tcPr>
          <w:p w:rsidR="00E60EEA" w:rsidRPr="00C133B9" w:rsidRDefault="00D73032" w:rsidP="00285E04">
            <w:pPr>
              <w:jc w:val="center"/>
              <w:rPr>
                <w:sz w:val="18"/>
                <w:szCs w:val="18"/>
              </w:rPr>
            </w:pPr>
            <w:r>
              <w:rPr>
                <w:sz w:val="18"/>
                <w:szCs w:val="18"/>
              </w:rPr>
              <w:t>X</w:t>
            </w:r>
          </w:p>
        </w:tc>
      </w:tr>
    </w:tbl>
    <w:p w:rsidR="00E60EEA" w:rsidRDefault="00E60EEA" w:rsidP="00285E04">
      <w:pPr>
        <w:spacing w:after="0" w:line="240" w:lineRule="auto"/>
      </w:pPr>
    </w:p>
    <w:p w:rsidR="00C15E92" w:rsidRDefault="00C15E92" w:rsidP="00285E04">
      <w:pPr>
        <w:spacing w:after="0" w:line="240" w:lineRule="auto"/>
      </w:pPr>
      <w:r>
        <w:t>*</w:t>
      </w:r>
      <w:r w:rsidR="00970145">
        <w:t xml:space="preserve"> </w:t>
      </w:r>
      <w:r>
        <w:t>Open to HBS majors only</w:t>
      </w:r>
    </w:p>
    <w:p w:rsidR="00E60EEA" w:rsidRDefault="00E60EEA" w:rsidP="00285E04">
      <w:pPr>
        <w:spacing w:after="0" w:line="240" w:lineRule="auto"/>
      </w:pPr>
    </w:p>
    <w:p w:rsidR="004A364B" w:rsidRDefault="004A364B" w:rsidP="00285E04">
      <w:pPr>
        <w:spacing w:after="0" w:line="240" w:lineRule="auto"/>
      </w:pPr>
    </w:p>
    <w:p w:rsidR="00585959" w:rsidRPr="004A364B" w:rsidRDefault="00E60EEA" w:rsidP="00285E04">
      <w:pPr>
        <w:spacing w:after="0" w:line="240" w:lineRule="auto"/>
        <w:jc w:val="center"/>
        <w:rPr>
          <w:b/>
          <w:u w:val="single"/>
        </w:rPr>
      </w:pPr>
      <w:r w:rsidRPr="004A364B">
        <w:rPr>
          <w:b/>
          <w:u w:val="single"/>
        </w:rPr>
        <w:t xml:space="preserve">HEALTH AND PHYSICAL EDUCATION </w:t>
      </w:r>
      <w:r w:rsidR="00970145" w:rsidRPr="004A364B">
        <w:rPr>
          <w:b/>
          <w:u w:val="single"/>
        </w:rPr>
        <w:t>REQUIRED</w:t>
      </w:r>
      <w:r w:rsidRPr="004A364B">
        <w:rPr>
          <w:b/>
          <w:u w:val="single"/>
        </w:rPr>
        <w:t xml:space="preserve"> COURSES </w:t>
      </w:r>
    </w:p>
    <w:p w:rsidR="00E60EEA" w:rsidRDefault="00E60EEA" w:rsidP="00285E04">
      <w:pPr>
        <w:spacing w:after="0" w:line="240" w:lineRule="auto"/>
        <w:jc w:val="center"/>
      </w:pPr>
      <w:r>
        <w:t>WITH PREREQUISITES AND COREQUISITES</w:t>
      </w:r>
    </w:p>
    <w:p w:rsidR="00585959" w:rsidRDefault="00585959" w:rsidP="00285E04">
      <w:pPr>
        <w:spacing w:after="0" w:line="240" w:lineRule="auto"/>
        <w:jc w:val="center"/>
      </w:pPr>
      <w:r>
        <w:t>(</w:t>
      </w:r>
      <w:r w:rsidR="00A72E47">
        <w:t>All courses listed r</w:t>
      </w:r>
      <w:r>
        <w:t>equire grade of C- or better)</w:t>
      </w:r>
    </w:p>
    <w:p w:rsidR="00585959" w:rsidRDefault="00585959" w:rsidP="00285E04">
      <w:pPr>
        <w:spacing w:after="0" w:line="240" w:lineRule="auto"/>
        <w:jc w:val="center"/>
      </w:pPr>
    </w:p>
    <w:tbl>
      <w:tblPr>
        <w:tblStyle w:val="TableGrid"/>
        <w:tblW w:w="10458" w:type="dxa"/>
        <w:tblInd w:w="-972" w:type="dxa"/>
        <w:tblLayout w:type="fixed"/>
        <w:tblLook w:val="04A0"/>
      </w:tblPr>
      <w:tblGrid>
        <w:gridCol w:w="720"/>
        <w:gridCol w:w="540"/>
        <w:gridCol w:w="6300"/>
        <w:gridCol w:w="1890"/>
        <w:gridCol w:w="1008"/>
      </w:tblGrid>
      <w:tr w:rsidR="00E60EEA" w:rsidRPr="0047754A">
        <w:trPr>
          <w:trHeight w:val="593"/>
        </w:trPr>
        <w:tc>
          <w:tcPr>
            <w:tcW w:w="720" w:type="dxa"/>
          </w:tcPr>
          <w:p w:rsidR="00E60EEA" w:rsidRPr="0047754A" w:rsidRDefault="00E60EEA" w:rsidP="00285E04">
            <w:pPr>
              <w:rPr>
                <w:sz w:val="20"/>
                <w:szCs w:val="20"/>
              </w:rPr>
            </w:pPr>
          </w:p>
          <w:p w:rsidR="0047754A" w:rsidRPr="0047754A" w:rsidRDefault="0047754A" w:rsidP="00285E04">
            <w:pPr>
              <w:rPr>
                <w:sz w:val="20"/>
                <w:szCs w:val="20"/>
              </w:rPr>
            </w:pPr>
            <w:r w:rsidRPr="0047754A">
              <w:rPr>
                <w:sz w:val="20"/>
                <w:szCs w:val="20"/>
              </w:rPr>
              <w:t>DEPT</w:t>
            </w:r>
          </w:p>
        </w:tc>
        <w:tc>
          <w:tcPr>
            <w:tcW w:w="540" w:type="dxa"/>
          </w:tcPr>
          <w:p w:rsidR="00E60EEA" w:rsidRPr="0047754A" w:rsidRDefault="00E60EEA" w:rsidP="00285E04"/>
          <w:p w:rsidR="0047754A" w:rsidRPr="0047754A" w:rsidRDefault="0047754A" w:rsidP="00285E04">
            <w:r w:rsidRPr="0047754A">
              <w:t>#</w:t>
            </w:r>
          </w:p>
        </w:tc>
        <w:tc>
          <w:tcPr>
            <w:tcW w:w="6300" w:type="dxa"/>
          </w:tcPr>
          <w:p w:rsidR="00E60EEA" w:rsidRPr="0047754A" w:rsidRDefault="00E60EEA" w:rsidP="00285E04"/>
          <w:p w:rsidR="00E60EEA" w:rsidRPr="0047754A" w:rsidRDefault="00E60EEA" w:rsidP="00285E04">
            <w:pPr>
              <w:jc w:val="center"/>
            </w:pPr>
            <w:r w:rsidRPr="0047754A">
              <w:t>COURSE TITLE</w:t>
            </w:r>
          </w:p>
        </w:tc>
        <w:tc>
          <w:tcPr>
            <w:tcW w:w="1890" w:type="dxa"/>
          </w:tcPr>
          <w:p w:rsidR="00E60EEA" w:rsidRPr="0047754A" w:rsidRDefault="00E60EEA" w:rsidP="00285E04"/>
          <w:p w:rsidR="00E60EEA" w:rsidRPr="0047754A" w:rsidRDefault="00E60EEA" w:rsidP="00285E04">
            <w:pPr>
              <w:jc w:val="center"/>
            </w:pPr>
            <w:r w:rsidRPr="0047754A">
              <w:t>PRE-REQUISITE</w:t>
            </w:r>
          </w:p>
        </w:tc>
        <w:tc>
          <w:tcPr>
            <w:tcW w:w="1008" w:type="dxa"/>
          </w:tcPr>
          <w:p w:rsidR="00E60EEA" w:rsidRPr="0047754A" w:rsidRDefault="00E60EEA" w:rsidP="00285E04">
            <w:pPr>
              <w:jc w:val="center"/>
            </w:pPr>
            <w:r w:rsidRPr="0047754A">
              <w:t>CO-</w:t>
            </w:r>
          </w:p>
          <w:p w:rsidR="00E60EEA" w:rsidRPr="0047754A" w:rsidRDefault="00E60EEA" w:rsidP="00285E04">
            <w:pPr>
              <w:jc w:val="center"/>
            </w:pPr>
            <w:r w:rsidRPr="0047754A">
              <w:t>REQ</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400</w:t>
            </w:r>
          </w:p>
        </w:tc>
        <w:tc>
          <w:tcPr>
            <w:tcW w:w="6300" w:type="dxa"/>
          </w:tcPr>
          <w:p w:rsidR="00E60EEA" w:rsidRPr="0047754A" w:rsidRDefault="00E60EEA" w:rsidP="00285E04">
            <w:pPr>
              <w:rPr>
                <w:sz w:val="18"/>
                <w:szCs w:val="18"/>
              </w:rPr>
            </w:pPr>
            <w:r w:rsidRPr="0047754A">
              <w:rPr>
                <w:sz w:val="18"/>
                <w:szCs w:val="18"/>
              </w:rPr>
              <w:t>STUDENT TEACHING - ELEMENTARY</w:t>
            </w:r>
          </w:p>
        </w:tc>
        <w:tc>
          <w:tcPr>
            <w:tcW w:w="1890" w:type="dxa"/>
          </w:tcPr>
          <w:p w:rsidR="00E60EEA" w:rsidRPr="0047754A" w:rsidRDefault="0080762B" w:rsidP="00285E04">
            <w:pPr>
              <w:jc w:val="center"/>
              <w:rPr>
                <w:sz w:val="18"/>
                <w:szCs w:val="18"/>
              </w:rPr>
            </w:pPr>
            <w:r>
              <w:rPr>
                <w:sz w:val="18"/>
                <w:szCs w:val="18"/>
              </w:rPr>
              <w:t>PASS PRAXIS I, GPA 2.5 overall, 2.75 major</w:t>
            </w:r>
          </w:p>
        </w:tc>
        <w:tc>
          <w:tcPr>
            <w:tcW w:w="1008" w:type="dxa"/>
          </w:tcPr>
          <w:p w:rsidR="00E60EEA" w:rsidRPr="0047754A" w:rsidRDefault="0080762B" w:rsidP="00285E04">
            <w:pPr>
              <w:jc w:val="center"/>
              <w:rPr>
                <w:sz w:val="18"/>
                <w:szCs w:val="18"/>
              </w:rPr>
            </w:pPr>
            <w:r w:rsidRPr="0047754A">
              <w:rPr>
                <w:sz w:val="18"/>
                <w:szCs w:val="18"/>
              </w:rPr>
              <w:t>TAKE PRAXIS II</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400</w:t>
            </w:r>
          </w:p>
        </w:tc>
        <w:tc>
          <w:tcPr>
            <w:tcW w:w="6300" w:type="dxa"/>
          </w:tcPr>
          <w:p w:rsidR="00E60EEA" w:rsidRPr="0047754A" w:rsidRDefault="00E60EEA" w:rsidP="00285E04">
            <w:pPr>
              <w:rPr>
                <w:sz w:val="18"/>
                <w:szCs w:val="18"/>
              </w:rPr>
            </w:pPr>
            <w:r w:rsidRPr="0047754A">
              <w:rPr>
                <w:sz w:val="18"/>
                <w:szCs w:val="18"/>
              </w:rPr>
              <w:t>STUDENT TEACHING - SECONDARY</w:t>
            </w:r>
          </w:p>
        </w:tc>
        <w:tc>
          <w:tcPr>
            <w:tcW w:w="1890" w:type="dxa"/>
          </w:tcPr>
          <w:p w:rsidR="00E60EEA" w:rsidRPr="0047754A" w:rsidRDefault="0080762B" w:rsidP="00285E04">
            <w:pPr>
              <w:jc w:val="center"/>
              <w:rPr>
                <w:sz w:val="18"/>
                <w:szCs w:val="18"/>
              </w:rPr>
            </w:pPr>
            <w:r>
              <w:rPr>
                <w:sz w:val="18"/>
                <w:szCs w:val="18"/>
              </w:rPr>
              <w:t>PASS PRAXIS I, , GPA 2.5 overall, 2.75 major</w:t>
            </w:r>
          </w:p>
        </w:tc>
        <w:tc>
          <w:tcPr>
            <w:tcW w:w="1008" w:type="dxa"/>
          </w:tcPr>
          <w:p w:rsidR="00E60EEA" w:rsidRPr="0047754A" w:rsidRDefault="0080762B" w:rsidP="00285E04">
            <w:pPr>
              <w:jc w:val="center"/>
              <w:rPr>
                <w:sz w:val="18"/>
                <w:szCs w:val="18"/>
              </w:rPr>
            </w:pPr>
            <w:r w:rsidRPr="0047754A">
              <w:rPr>
                <w:sz w:val="18"/>
                <w:szCs w:val="18"/>
              </w:rPr>
              <w:t>TAKE PRAXIS II</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413</w:t>
            </w:r>
          </w:p>
        </w:tc>
        <w:tc>
          <w:tcPr>
            <w:tcW w:w="6300" w:type="dxa"/>
          </w:tcPr>
          <w:p w:rsidR="00E60EEA" w:rsidRPr="0047754A" w:rsidRDefault="00E60EEA" w:rsidP="00285E04">
            <w:pPr>
              <w:rPr>
                <w:sz w:val="18"/>
                <w:szCs w:val="18"/>
              </w:rPr>
            </w:pPr>
            <w:r w:rsidRPr="0047754A">
              <w:rPr>
                <w:sz w:val="18"/>
                <w:szCs w:val="18"/>
              </w:rPr>
              <w:t>ADOLESCENT DEVELOPMENT AND EDUCATIONAL PSYCHOLOGY</w:t>
            </w:r>
          </w:p>
        </w:tc>
        <w:tc>
          <w:tcPr>
            <w:tcW w:w="1890" w:type="dxa"/>
          </w:tcPr>
          <w:p w:rsidR="00E60EEA" w:rsidRPr="0047754A" w:rsidRDefault="00C15E92" w:rsidP="00285E04">
            <w:pPr>
              <w:jc w:val="center"/>
              <w:rPr>
                <w:sz w:val="18"/>
                <w:szCs w:val="18"/>
              </w:rPr>
            </w:pPr>
            <w:r w:rsidRPr="0047754A">
              <w:rPr>
                <w:sz w:val="18"/>
                <w:szCs w:val="18"/>
              </w:rPr>
              <w:t>** (</w:t>
            </w:r>
            <w:r w:rsidR="00E60EEA" w:rsidRPr="0047754A">
              <w:rPr>
                <w:sz w:val="18"/>
                <w:szCs w:val="18"/>
              </w:rPr>
              <w:t>SO, JR, SR</w:t>
            </w:r>
            <w:r w:rsidRPr="0047754A">
              <w:rPr>
                <w:sz w:val="18"/>
                <w:szCs w:val="18"/>
              </w:rPr>
              <w:t>)</w:t>
            </w:r>
            <w:r w:rsidR="00E60EEA" w:rsidRPr="0047754A">
              <w:rPr>
                <w:sz w:val="18"/>
                <w:szCs w:val="18"/>
              </w:rPr>
              <w:t xml:space="preserve"> </w:t>
            </w:r>
          </w:p>
        </w:tc>
        <w:tc>
          <w:tcPr>
            <w:tcW w:w="1008" w:type="dxa"/>
          </w:tcPr>
          <w:p w:rsidR="00E60EEA" w:rsidRPr="0047754A" w:rsidRDefault="00D73032"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414</w:t>
            </w:r>
          </w:p>
        </w:tc>
        <w:tc>
          <w:tcPr>
            <w:tcW w:w="6300" w:type="dxa"/>
          </w:tcPr>
          <w:p w:rsidR="00E60EEA" w:rsidRPr="0047754A" w:rsidRDefault="00E60EEA" w:rsidP="00285E04">
            <w:pPr>
              <w:rPr>
                <w:sz w:val="18"/>
                <w:szCs w:val="18"/>
              </w:rPr>
            </w:pPr>
            <w:r w:rsidRPr="0047754A">
              <w:rPr>
                <w:sz w:val="18"/>
                <w:szCs w:val="18"/>
              </w:rPr>
              <w:t>TEACHING EXCEPTIONAL ADOLESCENTS</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419</w:t>
            </w:r>
          </w:p>
        </w:tc>
        <w:tc>
          <w:tcPr>
            <w:tcW w:w="6300" w:type="dxa"/>
          </w:tcPr>
          <w:p w:rsidR="00E60EEA" w:rsidRPr="0047754A" w:rsidRDefault="00E60EEA" w:rsidP="00285E04">
            <w:pPr>
              <w:rPr>
                <w:sz w:val="18"/>
                <w:szCs w:val="18"/>
              </w:rPr>
            </w:pPr>
            <w:r w:rsidRPr="0047754A">
              <w:rPr>
                <w:sz w:val="18"/>
                <w:szCs w:val="18"/>
              </w:rPr>
              <w:t>DIVERSITY IN SECONDARY EDUCATION</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EDUC</w:t>
            </w:r>
          </w:p>
        </w:tc>
        <w:tc>
          <w:tcPr>
            <w:tcW w:w="540" w:type="dxa"/>
          </w:tcPr>
          <w:p w:rsidR="00E60EEA" w:rsidRPr="0047754A" w:rsidRDefault="00E60EEA" w:rsidP="00285E04">
            <w:pPr>
              <w:rPr>
                <w:sz w:val="18"/>
                <w:szCs w:val="18"/>
              </w:rPr>
            </w:pPr>
            <w:r w:rsidRPr="0047754A">
              <w:rPr>
                <w:sz w:val="18"/>
                <w:szCs w:val="18"/>
              </w:rPr>
              <w:t>420</w:t>
            </w:r>
          </w:p>
        </w:tc>
        <w:tc>
          <w:tcPr>
            <w:tcW w:w="6300" w:type="dxa"/>
          </w:tcPr>
          <w:p w:rsidR="00E60EEA" w:rsidRPr="0047754A" w:rsidRDefault="00E60EEA" w:rsidP="00285E04">
            <w:pPr>
              <w:rPr>
                <w:sz w:val="18"/>
                <w:szCs w:val="18"/>
              </w:rPr>
            </w:pPr>
            <w:r w:rsidRPr="0047754A">
              <w:rPr>
                <w:sz w:val="18"/>
                <w:szCs w:val="18"/>
              </w:rPr>
              <w:t>READING IN THE CONTENT AREAS</w:t>
            </w:r>
          </w:p>
        </w:tc>
        <w:tc>
          <w:tcPr>
            <w:tcW w:w="1890" w:type="dxa"/>
          </w:tcPr>
          <w:p w:rsidR="00E60EEA" w:rsidRPr="0047754A" w:rsidRDefault="00E60EEA" w:rsidP="00285E04">
            <w:pPr>
              <w:jc w:val="center"/>
              <w:rPr>
                <w:sz w:val="18"/>
                <w:szCs w:val="18"/>
              </w:rPr>
            </w:pPr>
            <w:r w:rsidRPr="0047754A">
              <w:rPr>
                <w:sz w:val="18"/>
                <w:szCs w:val="18"/>
              </w:rPr>
              <w:t>X</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121</w:t>
            </w:r>
          </w:p>
        </w:tc>
        <w:tc>
          <w:tcPr>
            <w:tcW w:w="6300" w:type="dxa"/>
          </w:tcPr>
          <w:p w:rsidR="00E60EEA" w:rsidRPr="0047754A" w:rsidRDefault="00E60EEA" w:rsidP="00285E04">
            <w:pPr>
              <w:rPr>
                <w:sz w:val="18"/>
                <w:szCs w:val="18"/>
              </w:rPr>
            </w:pPr>
            <w:r w:rsidRPr="0047754A">
              <w:rPr>
                <w:sz w:val="18"/>
                <w:szCs w:val="18"/>
              </w:rPr>
              <w:t>WATER SAFERY INSTRUCTION</w:t>
            </w:r>
          </w:p>
        </w:tc>
        <w:tc>
          <w:tcPr>
            <w:tcW w:w="1890" w:type="dxa"/>
          </w:tcPr>
          <w:p w:rsidR="00E60EEA" w:rsidRPr="0047754A" w:rsidRDefault="00E60EEA" w:rsidP="00285E04">
            <w:pPr>
              <w:jc w:val="center"/>
              <w:rPr>
                <w:sz w:val="18"/>
                <w:szCs w:val="18"/>
              </w:rPr>
            </w:pPr>
            <w:r w:rsidRPr="0047754A">
              <w:rPr>
                <w:sz w:val="18"/>
                <w:szCs w:val="18"/>
              </w:rPr>
              <w:t>X</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140</w:t>
            </w:r>
          </w:p>
        </w:tc>
        <w:tc>
          <w:tcPr>
            <w:tcW w:w="6300" w:type="dxa"/>
          </w:tcPr>
          <w:p w:rsidR="00E60EEA" w:rsidRPr="0047754A" w:rsidRDefault="00E60EEA" w:rsidP="00285E04">
            <w:pPr>
              <w:rPr>
                <w:sz w:val="18"/>
                <w:szCs w:val="18"/>
              </w:rPr>
            </w:pPr>
            <w:r w:rsidRPr="0047754A">
              <w:rPr>
                <w:sz w:val="18"/>
                <w:szCs w:val="18"/>
              </w:rPr>
              <w:t>FUNDAMENTAL SKILLS ANALYSIS</w:t>
            </w:r>
          </w:p>
        </w:tc>
        <w:tc>
          <w:tcPr>
            <w:tcW w:w="1890" w:type="dxa"/>
          </w:tcPr>
          <w:p w:rsidR="00E60EEA" w:rsidRPr="0047754A" w:rsidRDefault="00E60EEA" w:rsidP="00285E04">
            <w:pPr>
              <w:jc w:val="center"/>
              <w:rPr>
                <w:sz w:val="18"/>
                <w:szCs w:val="18"/>
              </w:rPr>
            </w:pPr>
            <w:r w:rsidRPr="0047754A">
              <w:rPr>
                <w:sz w:val="18"/>
                <w:szCs w:val="18"/>
              </w:rPr>
              <w:t>X</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141</w:t>
            </w:r>
          </w:p>
        </w:tc>
        <w:tc>
          <w:tcPr>
            <w:tcW w:w="6300" w:type="dxa"/>
          </w:tcPr>
          <w:p w:rsidR="00E60EEA" w:rsidRPr="0047754A" w:rsidRDefault="00E60EEA" w:rsidP="00285E04">
            <w:pPr>
              <w:rPr>
                <w:sz w:val="18"/>
                <w:szCs w:val="18"/>
              </w:rPr>
            </w:pPr>
            <w:r w:rsidRPr="0047754A">
              <w:rPr>
                <w:sz w:val="18"/>
                <w:szCs w:val="18"/>
              </w:rPr>
              <w:t>ADVENTURE CHALLENGE AND OUTDOOR RECREATION</w:t>
            </w:r>
          </w:p>
        </w:tc>
        <w:tc>
          <w:tcPr>
            <w:tcW w:w="1890" w:type="dxa"/>
          </w:tcPr>
          <w:p w:rsidR="00E60EEA" w:rsidRPr="0047754A" w:rsidRDefault="00E60EEA" w:rsidP="00285E04">
            <w:pPr>
              <w:jc w:val="center"/>
              <w:rPr>
                <w:sz w:val="18"/>
                <w:szCs w:val="18"/>
              </w:rPr>
            </w:pPr>
            <w:r w:rsidRPr="0047754A">
              <w:rPr>
                <w:sz w:val="18"/>
                <w:szCs w:val="18"/>
              </w:rPr>
              <w:t>HESC140</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145</w:t>
            </w:r>
          </w:p>
        </w:tc>
        <w:tc>
          <w:tcPr>
            <w:tcW w:w="6300" w:type="dxa"/>
          </w:tcPr>
          <w:p w:rsidR="00E60EEA" w:rsidRPr="0047754A" w:rsidRDefault="00E60EEA" w:rsidP="00285E04">
            <w:pPr>
              <w:rPr>
                <w:sz w:val="18"/>
                <w:szCs w:val="18"/>
              </w:rPr>
            </w:pPr>
            <w:r w:rsidRPr="0047754A">
              <w:rPr>
                <w:sz w:val="18"/>
                <w:szCs w:val="18"/>
              </w:rPr>
              <w:t>INTRODUCTION TO PHYSICAL EDUCATION</w:t>
            </w:r>
          </w:p>
        </w:tc>
        <w:tc>
          <w:tcPr>
            <w:tcW w:w="1890" w:type="dxa"/>
          </w:tcPr>
          <w:p w:rsidR="00E60EEA" w:rsidRPr="0047754A" w:rsidRDefault="00E60EEA" w:rsidP="00285E04">
            <w:pPr>
              <w:jc w:val="center"/>
              <w:rPr>
                <w:sz w:val="18"/>
                <w:szCs w:val="18"/>
              </w:rPr>
            </w:pPr>
            <w:r w:rsidRPr="0047754A">
              <w:rPr>
                <w:sz w:val="18"/>
                <w:szCs w:val="18"/>
              </w:rPr>
              <w:t>HESC140</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155</w:t>
            </w:r>
          </w:p>
        </w:tc>
        <w:tc>
          <w:tcPr>
            <w:tcW w:w="6300" w:type="dxa"/>
          </w:tcPr>
          <w:p w:rsidR="00E60EEA" w:rsidRPr="0047754A" w:rsidRDefault="00E60EEA" w:rsidP="00285E04">
            <w:pPr>
              <w:rPr>
                <w:sz w:val="18"/>
                <w:szCs w:val="18"/>
              </w:rPr>
            </w:pPr>
            <w:r w:rsidRPr="0047754A">
              <w:rPr>
                <w:sz w:val="18"/>
                <w:szCs w:val="18"/>
              </w:rPr>
              <w:t>PERSONAL HEALTH MANAGEMENT: AN APPROACH FOR A LIFETIME</w:t>
            </w:r>
          </w:p>
        </w:tc>
        <w:tc>
          <w:tcPr>
            <w:tcW w:w="1890" w:type="dxa"/>
          </w:tcPr>
          <w:p w:rsidR="00E60EEA" w:rsidRPr="0047754A" w:rsidRDefault="00E60EEA" w:rsidP="00285E04">
            <w:pPr>
              <w:jc w:val="center"/>
              <w:rPr>
                <w:sz w:val="18"/>
                <w:szCs w:val="18"/>
              </w:rPr>
            </w:pPr>
            <w:r w:rsidRPr="0047754A">
              <w:rPr>
                <w:sz w:val="18"/>
                <w:szCs w:val="18"/>
              </w:rPr>
              <w:t>FR, SO</w:t>
            </w:r>
          </w:p>
        </w:tc>
        <w:tc>
          <w:tcPr>
            <w:tcW w:w="1008" w:type="dxa"/>
          </w:tcPr>
          <w:p w:rsidR="00E60EEA" w:rsidRPr="0047754A" w:rsidRDefault="00D73032"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210</w:t>
            </w:r>
          </w:p>
        </w:tc>
        <w:tc>
          <w:tcPr>
            <w:tcW w:w="6300" w:type="dxa"/>
          </w:tcPr>
          <w:p w:rsidR="00E60EEA" w:rsidRPr="0047754A" w:rsidRDefault="00E60EEA" w:rsidP="00285E04">
            <w:pPr>
              <w:rPr>
                <w:sz w:val="18"/>
                <w:szCs w:val="18"/>
              </w:rPr>
            </w:pPr>
            <w:r w:rsidRPr="0047754A">
              <w:rPr>
                <w:sz w:val="18"/>
                <w:szCs w:val="18"/>
              </w:rPr>
              <w:t>EMERGENCY MANAGEMENT OF INJURIES AND ILLNESSES</w:t>
            </w:r>
          </w:p>
        </w:tc>
        <w:tc>
          <w:tcPr>
            <w:tcW w:w="1890" w:type="dxa"/>
          </w:tcPr>
          <w:p w:rsidR="00E60EEA" w:rsidRPr="0047754A" w:rsidRDefault="00E60EEA" w:rsidP="00285E04">
            <w:pPr>
              <w:jc w:val="center"/>
              <w:rPr>
                <w:sz w:val="18"/>
                <w:szCs w:val="18"/>
              </w:rPr>
            </w:pPr>
            <w:r w:rsidRPr="0047754A">
              <w:rPr>
                <w:sz w:val="18"/>
                <w:szCs w:val="18"/>
              </w:rPr>
              <w:t>X</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220</w:t>
            </w:r>
          </w:p>
        </w:tc>
        <w:tc>
          <w:tcPr>
            <w:tcW w:w="6300" w:type="dxa"/>
          </w:tcPr>
          <w:p w:rsidR="00E60EEA" w:rsidRPr="0047754A" w:rsidRDefault="00E60EEA" w:rsidP="00285E04">
            <w:pPr>
              <w:rPr>
                <w:sz w:val="18"/>
                <w:szCs w:val="18"/>
              </w:rPr>
            </w:pPr>
            <w:r w:rsidRPr="0047754A">
              <w:rPr>
                <w:sz w:val="18"/>
                <w:szCs w:val="18"/>
              </w:rPr>
              <w:t>ANATOMY AND PHYSIOLOGY</w:t>
            </w:r>
          </w:p>
        </w:tc>
        <w:tc>
          <w:tcPr>
            <w:tcW w:w="1890" w:type="dxa"/>
          </w:tcPr>
          <w:p w:rsidR="00E60EEA" w:rsidRPr="0047754A" w:rsidRDefault="00E60EEA" w:rsidP="00285E04">
            <w:pPr>
              <w:jc w:val="center"/>
              <w:rPr>
                <w:sz w:val="18"/>
                <w:szCs w:val="18"/>
              </w:rPr>
            </w:pPr>
            <w:r w:rsidRPr="0047754A">
              <w:rPr>
                <w:sz w:val="18"/>
                <w:szCs w:val="18"/>
              </w:rPr>
              <w:t>X</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230</w:t>
            </w:r>
          </w:p>
        </w:tc>
        <w:tc>
          <w:tcPr>
            <w:tcW w:w="6300" w:type="dxa"/>
          </w:tcPr>
          <w:p w:rsidR="00E60EEA" w:rsidRPr="0047754A" w:rsidRDefault="00E60EEA" w:rsidP="00285E04">
            <w:pPr>
              <w:rPr>
                <w:sz w:val="18"/>
                <w:szCs w:val="18"/>
              </w:rPr>
            </w:pPr>
            <w:r w:rsidRPr="0047754A">
              <w:rPr>
                <w:sz w:val="18"/>
                <w:szCs w:val="18"/>
              </w:rPr>
              <w:t>GROUP FACILITATION SKILLS IN HEALTH AND PHYSICAL EDUCATION</w:t>
            </w:r>
          </w:p>
        </w:tc>
        <w:tc>
          <w:tcPr>
            <w:tcW w:w="1890" w:type="dxa"/>
          </w:tcPr>
          <w:p w:rsidR="00E60EEA" w:rsidRPr="0047754A" w:rsidRDefault="00E60EEA" w:rsidP="00285E04">
            <w:pPr>
              <w:jc w:val="center"/>
              <w:rPr>
                <w:sz w:val="18"/>
                <w:szCs w:val="18"/>
              </w:rPr>
            </w:pPr>
            <w:r w:rsidRPr="0047754A">
              <w:rPr>
                <w:sz w:val="18"/>
                <w:szCs w:val="18"/>
              </w:rPr>
              <w:t>HESC155</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231</w:t>
            </w:r>
          </w:p>
        </w:tc>
        <w:tc>
          <w:tcPr>
            <w:tcW w:w="6300" w:type="dxa"/>
          </w:tcPr>
          <w:p w:rsidR="00E60EEA" w:rsidRPr="0047754A" w:rsidRDefault="00E60EEA" w:rsidP="00285E04">
            <w:pPr>
              <w:rPr>
                <w:sz w:val="18"/>
                <w:szCs w:val="18"/>
              </w:rPr>
            </w:pPr>
            <w:r w:rsidRPr="0047754A">
              <w:rPr>
                <w:sz w:val="18"/>
                <w:szCs w:val="18"/>
              </w:rPr>
              <w:t>TEACHING COMMUNITY AND MENTAL HEALTH</w:t>
            </w:r>
          </w:p>
        </w:tc>
        <w:tc>
          <w:tcPr>
            <w:tcW w:w="1890" w:type="dxa"/>
          </w:tcPr>
          <w:p w:rsidR="00E60EEA" w:rsidRPr="0047754A" w:rsidRDefault="00E60EEA" w:rsidP="00285E04">
            <w:pPr>
              <w:jc w:val="center"/>
              <w:rPr>
                <w:sz w:val="18"/>
                <w:szCs w:val="18"/>
              </w:rPr>
            </w:pPr>
            <w:r w:rsidRPr="0047754A">
              <w:rPr>
                <w:sz w:val="18"/>
                <w:szCs w:val="18"/>
              </w:rPr>
              <w:t>HESC155</w:t>
            </w:r>
            <w:r w:rsidR="00C15E92"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241</w:t>
            </w:r>
          </w:p>
        </w:tc>
        <w:tc>
          <w:tcPr>
            <w:tcW w:w="6300" w:type="dxa"/>
          </w:tcPr>
          <w:p w:rsidR="00E60EEA" w:rsidRPr="0047754A" w:rsidRDefault="00E60EEA" w:rsidP="00285E04">
            <w:pPr>
              <w:rPr>
                <w:sz w:val="18"/>
                <w:szCs w:val="18"/>
              </w:rPr>
            </w:pPr>
            <w:r w:rsidRPr="0047754A">
              <w:rPr>
                <w:sz w:val="18"/>
                <w:szCs w:val="18"/>
              </w:rPr>
              <w:t>TEACHING INDIVIDUAL SPORTS</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245</w:t>
            </w:r>
          </w:p>
        </w:tc>
        <w:tc>
          <w:tcPr>
            <w:tcW w:w="6300" w:type="dxa"/>
          </w:tcPr>
          <w:p w:rsidR="00E60EEA" w:rsidRPr="0047754A" w:rsidRDefault="00E60EEA" w:rsidP="00285E04">
            <w:pPr>
              <w:rPr>
                <w:sz w:val="18"/>
                <w:szCs w:val="18"/>
              </w:rPr>
            </w:pPr>
            <w:r w:rsidRPr="0047754A">
              <w:rPr>
                <w:sz w:val="18"/>
                <w:szCs w:val="18"/>
              </w:rPr>
              <w:t>TEACHING TEAM SPORTS</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251</w:t>
            </w:r>
          </w:p>
        </w:tc>
        <w:tc>
          <w:tcPr>
            <w:tcW w:w="6300" w:type="dxa"/>
          </w:tcPr>
          <w:p w:rsidR="00E60EEA" w:rsidRPr="0047754A" w:rsidRDefault="00E60EEA" w:rsidP="00285E04">
            <w:pPr>
              <w:rPr>
                <w:sz w:val="18"/>
                <w:szCs w:val="18"/>
              </w:rPr>
            </w:pPr>
            <w:r w:rsidRPr="0047754A">
              <w:rPr>
                <w:sz w:val="18"/>
                <w:szCs w:val="18"/>
              </w:rPr>
              <w:t>SKILLS, TECHNIQUES AND KNOWLEDGE OF RYTHMS AND DANCE</w:t>
            </w:r>
          </w:p>
        </w:tc>
        <w:tc>
          <w:tcPr>
            <w:tcW w:w="1890" w:type="dxa"/>
          </w:tcPr>
          <w:p w:rsidR="00E60EEA" w:rsidRPr="0047754A" w:rsidRDefault="00E60EEA" w:rsidP="00285E04">
            <w:pPr>
              <w:jc w:val="center"/>
              <w:rPr>
                <w:sz w:val="18"/>
                <w:szCs w:val="18"/>
              </w:rPr>
            </w:pPr>
            <w:r w:rsidRPr="0047754A">
              <w:rPr>
                <w:sz w:val="18"/>
                <w:szCs w:val="18"/>
              </w:rPr>
              <w:t>HPEI</w:t>
            </w:r>
            <w:r w:rsidR="00C15E92" w:rsidRPr="0047754A">
              <w:rPr>
                <w:sz w:val="18"/>
                <w:szCs w:val="18"/>
              </w:rPr>
              <w:t xml:space="preserve"> or HPE</w:t>
            </w:r>
            <w:r w:rsidR="00ED5778" w:rsidRPr="0047754A">
              <w:rPr>
                <w:sz w:val="18"/>
                <w:szCs w:val="18"/>
              </w:rPr>
              <w:t xml:space="preserve"> MAJORS</w:t>
            </w:r>
          </w:p>
        </w:tc>
        <w:tc>
          <w:tcPr>
            <w:tcW w:w="1008" w:type="dxa"/>
          </w:tcPr>
          <w:p w:rsidR="00E60EEA" w:rsidRPr="0047754A" w:rsidRDefault="00D73032"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301</w:t>
            </w:r>
          </w:p>
        </w:tc>
        <w:tc>
          <w:tcPr>
            <w:tcW w:w="6300" w:type="dxa"/>
          </w:tcPr>
          <w:p w:rsidR="00E60EEA" w:rsidRPr="0047754A" w:rsidRDefault="00E60EEA" w:rsidP="00285E04">
            <w:pPr>
              <w:rPr>
                <w:sz w:val="18"/>
                <w:szCs w:val="18"/>
              </w:rPr>
            </w:pPr>
            <w:r w:rsidRPr="0047754A">
              <w:rPr>
                <w:sz w:val="18"/>
                <w:szCs w:val="18"/>
              </w:rPr>
              <w:t>MOTOR DEVELOPMENT</w:t>
            </w:r>
          </w:p>
        </w:tc>
        <w:tc>
          <w:tcPr>
            <w:tcW w:w="1890" w:type="dxa"/>
          </w:tcPr>
          <w:p w:rsidR="00E60EEA" w:rsidRPr="0047754A" w:rsidRDefault="00E60EEA" w:rsidP="00285E04">
            <w:pPr>
              <w:jc w:val="center"/>
              <w:rPr>
                <w:sz w:val="18"/>
                <w:szCs w:val="18"/>
              </w:rPr>
            </w:pPr>
            <w:r w:rsidRPr="0047754A">
              <w:rPr>
                <w:sz w:val="18"/>
                <w:szCs w:val="18"/>
              </w:rPr>
              <w:t xml:space="preserve">HESC140 OR HESC145, </w:t>
            </w:r>
            <w:r w:rsidR="00C15E92" w:rsidRPr="0047754A">
              <w:rPr>
                <w:sz w:val="18"/>
                <w:szCs w:val="18"/>
              </w:rPr>
              <w:t>**</w:t>
            </w:r>
          </w:p>
        </w:tc>
        <w:tc>
          <w:tcPr>
            <w:tcW w:w="1008" w:type="dxa"/>
          </w:tcPr>
          <w:p w:rsidR="00E60EEA" w:rsidRPr="0047754A" w:rsidRDefault="00E60EEA" w:rsidP="00285E04">
            <w:pPr>
              <w:jc w:val="center"/>
              <w:rPr>
                <w:sz w:val="18"/>
                <w:szCs w:val="18"/>
              </w:rP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315</w:t>
            </w:r>
          </w:p>
        </w:tc>
        <w:tc>
          <w:tcPr>
            <w:tcW w:w="6300" w:type="dxa"/>
          </w:tcPr>
          <w:p w:rsidR="00E60EEA" w:rsidRPr="0047754A" w:rsidRDefault="00E60EEA" w:rsidP="00285E04">
            <w:pPr>
              <w:rPr>
                <w:sz w:val="18"/>
                <w:szCs w:val="18"/>
              </w:rPr>
            </w:pPr>
            <w:r w:rsidRPr="0047754A">
              <w:rPr>
                <w:sz w:val="18"/>
                <w:szCs w:val="18"/>
              </w:rPr>
              <w:t>INSTRUCTIONAL STRATEGIES FOR DRUG EDUCATION</w:t>
            </w:r>
          </w:p>
        </w:tc>
        <w:tc>
          <w:tcPr>
            <w:tcW w:w="1890" w:type="dxa"/>
          </w:tcPr>
          <w:p w:rsidR="00E60EEA" w:rsidRPr="0047754A" w:rsidRDefault="00E60EEA" w:rsidP="00285E04">
            <w:pPr>
              <w:jc w:val="center"/>
              <w:rPr>
                <w:sz w:val="18"/>
                <w:szCs w:val="18"/>
              </w:rPr>
            </w:pPr>
            <w:r w:rsidRPr="0047754A">
              <w:rPr>
                <w:sz w:val="18"/>
                <w:szCs w:val="18"/>
              </w:rPr>
              <w:t>HESC155 AND HESC230</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319</w:t>
            </w:r>
          </w:p>
        </w:tc>
        <w:tc>
          <w:tcPr>
            <w:tcW w:w="6300" w:type="dxa"/>
          </w:tcPr>
          <w:p w:rsidR="00E60EEA" w:rsidRPr="0047754A" w:rsidRDefault="00E60EEA" w:rsidP="00285E04">
            <w:pPr>
              <w:rPr>
                <w:sz w:val="18"/>
                <w:szCs w:val="18"/>
              </w:rPr>
            </w:pPr>
            <w:r w:rsidRPr="0047754A">
              <w:rPr>
                <w:sz w:val="18"/>
                <w:szCs w:val="18"/>
              </w:rPr>
              <w:t>HEALTH RELATED FITNESS</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324</w:t>
            </w:r>
          </w:p>
        </w:tc>
        <w:tc>
          <w:tcPr>
            <w:tcW w:w="6300" w:type="dxa"/>
          </w:tcPr>
          <w:p w:rsidR="00E60EEA" w:rsidRPr="0047754A" w:rsidRDefault="00E60EEA" w:rsidP="00285E04">
            <w:pPr>
              <w:rPr>
                <w:sz w:val="18"/>
                <w:szCs w:val="18"/>
              </w:rPr>
            </w:pPr>
            <w:r w:rsidRPr="0047754A">
              <w:rPr>
                <w:sz w:val="18"/>
                <w:szCs w:val="18"/>
              </w:rPr>
              <w:t>MEASUREMENT AND EVALUATION</w:t>
            </w:r>
          </w:p>
        </w:tc>
        <w:tc>
          <w:tcPr>
            <w:tcW w:w="1890" w:type="dxa"/>
          </w:tcPr>
          <w:p w:rsidR="00E60EEA" w:rsidRPr="0047754A" w:rsidRDefault="00E60EEA" w:rsidP="00285E04">
            <w:pPr>
              <w:jc w:val="center"/>
              <w:rPr>
                <w:sz w:val="18"/>
                <w:szCs w:val="18"/>
              </w:rPr>
            </w:pPr>
            <w:r w:rsidRPr="0047754A">
              <w:rPr>
                <w:sz w:val="18"/>
                <w:szCs w:val="18"/>
              </w:rPr>
              <w:t xml:space="preserve">3 CREDIT MATH COURSE, </w:t>
            </w:r>
            <w:r w:rsidR="00C15E92"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325</w:t>
            </w:r>
          </w:p>
        </w:tc>
        <w:tc>
          <w:tcPr>
            <w:tcW w:w="6300" w:type="dxa"/>
          </w:tcPr>
          <w:p w:rsidR="00E60EEA" w:rsidRPr="0047754A" w:rsidRDefault="00E60EEA" w:rsidP="00285E04">
            <w:pPr>
              <w:rPr>
                <w:sz w:val="18"/>
                <w:szCs w:val="18"/>
              </w:rPr>
            </w:pPr>
            <w:r w:rsidRPr="0047754A">
              <w:rPr>
                <w:sz w:val="18"/>
                <w:szCs w:val="18"/>
              </w:rPr>
              <w:t>INSTRUCTIONAL STRATEGY FOR HUMAN SEXUALITY</w:t>
            </w:r>
          </w:p>
        </w:tc>
        <w:tc>
          <w:tcPr>
            <w:tcW w:w="1890" w:type="dxa"/>
          </w:tcPr>
          <w:p w:rsidR="00E60EEA" w:rsidRPr="0047754A" w:rsidRDefault="00E60EEA" w:rsidP="00285E04">
            <w:pPr>
              <w:jc w:val="center"/>
              <w:rPr>
                <w:sz w:val="18"/>
                <w:szCs w:val="18"/>
              </w:rPr>
            </w:pPr>
            <w:r w:rsidRPr="0047754A">
              <w:rPr>
                <w:sz w:val="18"/>
                <w:szCs w:val="18"/>
              </w:rPr>
              <w:t>HESC315</w:t>
            </w:r>
            <w:r w:rsidR="00C15E92" w:rsidRPr="0047754A">
              <w:rPr>
                <w:sz w:val="18"/>
                <w:szCs w:val="18"/>
              </w:rPr>
              <w:t>**</w:t>
            </w:r>
            <w:r w:rsidR="00ED5778" w:rsidRPr="0047754A">
              <w:rPr>
                <w:sz w:val="18"/>
                <w:szCs w:val="18"/>
              </w:rPr>
              <w:t xml:space="preserve"> </w:t>
            </w:r>
            <w:r w:rsidRPr="0047754A">
              <w:rPr>
                <w:sz w:val="18"/>
                <w:szCs w:val="18"/>
              </w:rPr>
              <w:t>OR PERMISSION OF INSTRUCTOR</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333</w:t>
            </w:r>
          </w:p>
        </w:tc>
        <w:tc>
          <w:tcPr>
            <w:tcW w:w="6300" w:type="dxa"/>
          </w:tcPr>
          <w:p w:rsidR="00E60EEA" w:rsidRPr="0047754A" w:rsidRDefault="00E60EEA" w:rsidP="00285E04">
            <w:pPr>
              <w:rPr>
                <w:sz w:val="18"/>
                <w:szCs w:val="18"/>
              </w:rPr>
            </w:pPr>
            <w:r w:rsidRPr="0047754A">
              <w:rPr>
                <w:sz w:val="18"/>
                <w:szCs w:val="18"/>
              </w:rPr>
              <w:t>HEALTH BEHAVIOR THEORY AND PROGRAM PLANNING</w:t>
            </w:r>
          </w:p>
        </w:tc>
        <w:tc>
          <w:tcPr>
            <w:tcW w:w="1890" w:type="dxa"/>
          </w:tcPr>
          <w:p w:rsidR="00E60EEA" w:rsidRPr="0047754A" w:rsidRDefault="00C15E92" w:rsidP="00285E04">
            <w:pPr>
              <w:jc w:val="center"/>
              <w:rPr>
                <w:sz w:val="18"/>
                <w:szCs w:val="18"/>
              </w:rPr>
            </w:pPr>
            <w:r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343</w:t>
            </w:r>
          </w:p>
        </w:tc>
        <w:tc>
          <w:tcPr>
            <w:tcW w:w="6300" w:type="dxa"/>
          </w:tcPr>
          <w:p w:rsidR="00E60EEA" w:rsidRPr="0047754A" w:rsidRDefault="00E60EEA" w:rsidP="00285E04">
            <w:pPr>
              <w:rPr>
                <w:sz w:val="18"/>
                <w:szCs w:val="18"/>
              </w:rPr>
            </w:pPr>
            <w:r w:rsidRPr="0047754A">
              <w:rPr>
                <w:sz w:val="18"/>
                <w:szCs w:val="18"/>
              </w:rPr>
              <w:t>ADAPTED PHYSICAL EDUCATION</w:t>
            </w:r>
          </w:p>
        </w:tc>
        <w:tc>
          <w:tcPr>
            <w:tcW w:w="1890" w:type="dxa"/>
          </w:tcPr>
          <w:p w:rsidR="00E60EEA" w:rsidRPr="0047754A" w:rsidRDefault="00E60EEA" w:rsidP="00285E04">
            <w:pPr>
              <w:jc w:val="center"/>
              <w:rPr>
                <w:sz w:val="18"/>
                <w:szCs w:val="18"/>
              </w:rPr>
            </w:pPr>
            <w:r w:rsidRPr="0047754A">
              <w:rPr>
                <w:sz w:val="18"/>
                <w:szCs w:val="18"/>
              </w:rPr>
              <w:t xml:space="preserve">HESC220, HESC301, </w:t>
            </w:r>
            <w:r w:rsidR="00C15E92" w:rsidRPr="0047754A">
              <w:rPr>
                <w:sz w:val="18"/>
                <w:szCs w:val="18"/>
              </w:rPr>
              <w:t>**</w:t>
            </w:r>
            <w:r w:rsidRPr="0047754A">
              <w:rPr>
                <w:sz w:val="18"/>
                <w:szCs w:val="18"/>
              </w:rPr>
              <w:t xml:space="preserve"> </w:t>
            </w:r>
            <w:r w:rsidR="00C15E92" w:rsidRPr="0047754A">
              <w:rPr>
                <w:sz w:val="18"/>
                <w:szCs w:val="18"/>
              </w:rPr>
              <w:t>(</w:t>
            </w:r>
            <w:r w:rsidRPr="0047754A">
              <w:rPr>
                <w:sz w:val="18"/>
                <w:szCs w:val="18"/>
              </w:rPr>
              <w:t>JR/SR</w:t>
            </w:r>
            <w:r w:rsidR="00C15E92"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345</w:t>
            </w:r>
          </w:p>
        </w:tc>
        <w:tc>
          <w:tcPr>
            <w:tcW w:w="6300" w:type="dxa"/>
          </w:tcPr>
          <w:p w:rsidR="00E60EEA" w:rsidRPr="0047754A" w:rsidRDefault="00E60EEA" w:rsidP="00285E04">
            <w:pPr>
              <w:rPr>
                <w:sz w:val="18"/>
                <w:szCs w:val="18"/>
              </w:rPr>
            </w:pPr>
            <w:r w:rsidRPr="0047754A">
              <w:rPr>
                <w:sz w:val="18"/>
                <w:szCs w:val="18"/>
              </w:rPr>
              <w:t>TACTICAL APPROACH TO TEACHING SPORTS</w:t>
            </w:r>
          </w:p>
        </w:tc>
        <w:tc>
          <w:tcPr>
            <w:tcW w:w="1890" w:type="dxa"/>
          </w:tcPr>
          <w:p w:rsidR="00E60EEA" w:rsidRPr="0047754A" w:rsidRDefault="00E60EEA" w:rsidP="00285E04">
            <w:pPr>
              <w:jc w:val="center"/>
              <w:rPr>
                <w:sz w:val="18"/>
                <w:szCs w:val="18"/>
              </w:rPr>
            </w:pPr>
            <w:r w:rsidRPr="0047754A">
              <w:rPr>
                <w:sz w:val="18"/>
                <w:szCs w:val="18"/>
              </w:rPr>
              <w:t>HESC140</w:t>
            </w:r>
            <w:r w:rsidR="00C15E92"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414</w:t>
            </w:r>
          </w:p>
        </w:tc>
        <w:tc>
          <w:tcPr>
            <w:tcW w:w="6300" w:type="dxa"/>
          </w:tcPr>
          <w:p w:rsidR="00E60EEA" w:rsidRPr="0047754A" w:rsidRDefault="00E60EEA" w:rsidP="00285E04">
            <w:pPr>
              <w:rPr>
                <w:sz w:val="18"/>
                <w:szCs w:val="18"/>
              </w:rPr>
            </w:pPr>
            <w:r w:rsidRPr="0047754A">
              <w:rPr>
                <w:sz w:val="18"/>
                <w:szCs w:val="18"/>
              </w:rPr>
              <w:t>METHODS AND MATERIALS IN HEALTH EDUCATION</w:t>
            </w:r>
          </w:p>
        </w:tc>
        <w:tc>
          <w:tcPr>
            <w:tcW w:w="1890" w:type="dxa"/>
          </w:tcPr>
          <w:p w:rsidR="00E60EEA" w:rsidRPr="0047754A" w:rsidRDefault="00E60EEA" w:rsidP="00285E04">
            <w:pPr>
              <w:jc w:val="center"/>
              <w:rPr>
                <w:sz w:val="18"/>
                <w:szCs w:val="18"/>
              </w:rPr>
            </w:pPr>
            <w:r w:rsidRPr="0047754A">
              <w:rPr>
                <w:sz w:val="18"/>
                <w:szCs w:val="18"/>
              </w:rPr>
              <w:t>HESC155, HESC210, HESC231, HESC315, HESC3256,</w:t>
            </w:r>
            <w:r w:rsidR="0080762B">
              <w:rPr>
                <w:sz w:val="18"/>
                <w:szCs w:val="18"/>
              </w:rPr>
              <w:t xml:space="preserve"> , GPA 2.5 overall, 2.75 major,</w:t>
            </w:r>
            <w:r w:rsidRPr="0047754A">
              <w:rPr>
                <w:sz w:val="18"/>
                <w:szCs w:val="18"/>
              </w:rPr>
              <w:t xml:space="preserve"> </w:t>
            </w:r>
            <w:r w:rsidR="00C15E92"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E60EEA" w:rsidRPr="0047754A">
        <w:tc>
          <w:tcPr>
            <w:tcW w:w="720" w:type="dxa"/>
          </w:tcPr>
          <w:p w:rsidR="00E60EEA" w:rsidRPr="0047754A" w:rsidRDefault="00E60EEA" w:rsidP="00285E04">
            <w:pPr>
              <w:rPr>
                <w:sz w:val="18"/>
                <w:szCs w:val="18"/>
              </w:rPr>
            </w:pPr>
            <w:r w:rsidRPr="0047754A">
              <w:rPr>
                <w:sz w:val="18"/>
                <w:szCs w:val="18"/>
              </w:rPr>
              <w:t>HESC</w:t>
            </w:r>
          </w:p>
        </w:tc>
        <w:tc>
          <w:tcPr>
            <w:tcW w:w="540" w:type="dxa"/>
          </w:tcPr>
          <w:p w:rsidR="00E60EEA" w:rsidRPr="0047754A" w:rsidRDefault="00E60EEA" w:rsidP="00285E04">
            <w:pPr>
              <w:rPr>
                <w:sz w:val="18"/>
                <w:szCs w:val="18"/>
              </w:rPr>
            </w:pPr>
            <w:r w:rsidRPr="0047754A">
              <w:rPr>
                <w:sz w:val="18"/>
                <w:szCs w:val="18"/>
              </w:rPr>
              <w:t>415</w:t>
            </w:r>
          </w:p>
        </w:tc>
        <w:tc>
          <w:tcPr>
            <w:tcW w:w="6300" w:type="dxa"/>
          </w:tcPr>
          <w:p w:rsidR="00E60EEA" w:rsidRPr="0047754A" w:rsidRDefault="00E60EEA" w:rsidP="00285E04">
            <w:pPr>
              <w:rPr>
                <w:sz w:val="18"/>
                <w:szCs w:val="18"/>
              </w:rPr>
            </w:pPr>
            <w:r w:rsidRPr="0047754A">
              <w:rPr>
                <w:sz w:val="18"/>
                <w:szCs w:val="18"/>
              </w:rPr>
              <w:t>METHODS AND MATERIALS IN  PHYSICAL EDUCATION</w:t>
            </w:r>
          </w:p>
        </w:tc>
        <w:tc>
          <w:tcPr>
            <w:tcW w:w="1890" w:type="dxa"/>
          </w:tcPr>
          <w:p w:rsidR="00E60EEA" w:rsidRPr="0047754A" w:rsidRDefault="00E60EEA" w:rsidP="00285E04">
            <w:pPr>
              <w:jc w:val="center"/>
              <w:rPr>
                <w:sz w:val="18"/>
                <w:szCs w:val="18"/>
              </w:rPr>
            </w:pPr>
            <w:r w:rsidRPr="0047754A">
              <w:rPr>
                <w:sz w:val="18"/>
                <w:szCs w:val="18"/>
              </w:rPr>
              <w:t xml:space="preserve">HESC145, HESC140, HESC210, HESC301, HESC345, HESC319, </w:t>
            </w:r>
            <w:r w:rsidR="00976A1A">
              <w:rPr>
                <w:sz w:val="18"/>
                <w:szCs w:val="18"/>
              </w:rPr>
              <w:t>HESC220</w:t>
            </w:r>
            <w:r w:rsidR="0080762B">
              <w:rPr>
                <w:sz w:val="18"/>
                <w:szCs w:val="18"/>
              </w:rPr>
              <w:t>, , GPA 2.5 overall, 2.75 major,</w:t>
            </w:r>
            <w:r w:rsidR="00976A1A">
              <w:rPr>
                <w:sz w:val="18"/>
                <w:szCs w:val="18"/>
              </w:rPr>
              <w:t xml:space="preserve"> </w:t>
            </w:r>
            <w:r w:rsidR="00C15E92" w:rsidRPr="0047754A">
              <w:rPr>
                <w:sz w:val="18"/>
                <w:szCs w:val="18"/>
              </w:rPr>
              <w:t>+</w:t>
            </w:r>
          </w:p>
        </w:tc>
        <w:tc>
          <w:tcPr>
            <w:tcW w:w="1008" w:type="dxa"/>
          </w:tcPr>
          <w:p w:rsidR="00E60EEA" w:rsidRPr="0047754A" w:rsidRDefault="00E60EEA" w:rsidP="00285E04">
            <w:pPr>
              <w:jc w:val="center"/>
            </w:pPr>
            <w:r w:rsidRPr="0047754A">
              <w:rPr>
                <w:sz w:val="18"/>
                <w:szCs w:val="18"/>
              </w:rPr>
              <w:t>X</w:t>
            </w:r>
          </w:p>
        </w:tc>
      </w:tr>
      <w:tr w:rsidR="00976A1A" w:rsidRPr="0047754A">
        <w:tc>
          <w:tcPr>
            <w:tcW w:w="720" w:type="dxa"/>
          </w:tcPr>
          <w:p w:rsidR="00976A1A" w:rsidRPr="0047754A" w:rsidRDefault="00976A1A" w:rsidP="00285E04">
            <w:pPr>
              <w:rPr>
                <w:sz w:val="18"/>
                <w:szCs w:val="18"/>
              </w:rPr>
            </w:pPr>
            <w:r w:rsidRPr="0047754A">
              <w:rPr>
                <w:sz w:val="18"/>
                <w:szCs w:val="18"/>
              </w:rPr>
              <w:t>HESC</w:t>
            </w:r>
          </w:p>
        </w:tc>
        <w:tc>
          <w:tcPr>
            <w:tcW w:w="540" w:type="dxa"/>
          </w:tcPr>
          <w:p w:rsidR="00976A1A" w:rsidRPr="0047754A" w:rsidRDefault="00976A1A" w:rsidP="00285E04">
            <w:pPr>
              <w:rPr>
                <w:sz w:val="18"/>
                <w:szCs w:val="18"/>
              </w:rPr>
            </w:pPr>
            <w:r w:rsidRPr="0047754A">
              <w:rPr>
                <w:sz w:val="18"/>
                <w:szCs w:val="18"/>
              </w:rPr>
              <w:t>425</w:t>
            </w:r>
          </w:p>
        </w:tc>
        <w:tc>
          <w:tcPr>
            <w:tcW w:w="6300" w:type="dxa"/>
          </w:tcPr>
          <w:p w:rsidR="00976A1A" w:rsidRPr="0047754A" w:rsidRDefault="00976A1A" w:rsidP="00285E04">
            <w:pPr>
              <w:rPr>
                <w:sz w:val="18"/>
                <w:szCs w:val="18"/>
              </w:rPr>
            </w:pPr>
            <w:r w:rsidRPr="0047754A">
              <w:rPr>
                <w:sz w:val="18"/>
                <w:szCs w:val="18"/>
              </w:rPr>
              <w:t>BIOMECHANICS OF HUMAN MOTION</w:t>
            </w:r>
          </w:p>
        </w:tc>
        <w:tc>
          <w:tcPr>
            <w:tcW w:w="1890" w:type="dxa"/>
          </w:tcPr>
          <w:p w:rsidR="00976A1A" w:rsidRPr="0047754A" w:rsidRDefault="00976A1A" w:rsidP="00285E04">
            <w:pPr>
              <w:jc w:val="center"/>
              <w:rPr>
                <w:sz w:val="18"/>
                <w:szCs w:val="18"/>
              </w:rPr>
            </w:pPr>
            <w:r w:rsidRPr="0047754A">
              <w:rPr>
                <w:sz w:val="18"/>
                <w:szCs w:val="18"/>
              </w:rPr>
              <w:t>HESC220, HESC309, **</w:t>
            </w:r>
          </w:p>
        </w:tc>
        <w:tc>
          <w:tcPr>
            <w:tcW w:w="1008" w:type="dxa"/>
          </w:tcPr>
          <w:p w:rsidR="00976A1A" w:rsidRPr="0047754A" w:rsidRDefault="00976A1A" w:rsidP="00285E04">
            <w:pPr>
              <w:jc w:val="center"/>
            </w:pPr>
            <w:r w:rsidRPr="0047754A">
              <w:rPr>
                <w:sz w:val="18"/>
                <w:szCs w:val="18"/>
              </w:rPr>
              <w:t>X</w:t>
            </w:r>
          </w:p>
        </w:tc>
      </w:tr>
      <w:tr w:rsidR="00976A1A" w:rsidRPr="0047754A">
        <w:tc>
          <w:tcPr>
            <w:tcW w:w="720" w:type="dxa"/>
          </w:tcPr>
          <w:p w:rsidR="00976A1A" w:rsidRPr="0047754A" w:rsidRDefault="00976A1A" w:rsidP="00285E04">
            <w:pPr>
              <w:rPr>
                <w:sz w:val="18"/>
                <w:szCs w:val="18"/>
              </w:rPr>
            </w:pPr>
            <w:r w:rsidRPr="0047754A">
              <w:rPr>
                <w:sz w:val="18"/>
                <w:szCs w:val="18"/>
              </w:rPr>
              <w:t>HESC</w:t>
            </w:r>
          </w:p>
        </w:tc>
        <w:tc>
          <w:tcPr>
            <w:tcW w:w="540" w:type="dxa"/>
          </w:tcPr>
          <w:p w:rsidR="00976A1A" w:rsidRPr="0047754A" w:rsidRDefault="00976A1A" w:rsidP="00285E04">
            <w:pPr>
              <w:rPr>
                <w:sz w:val="18"/>
                <w:szCs w:val="18"/>
              </w:rPr>
            </w:pPr>
            <w:r w:rsidRPr="0047754A">
              <w:rPr>
                <w:sz w:val="18"/>
                <w:szCs w:val="18"/>
              </w:rPr>
              <w:t>431</w:t>
            </w:r>
          </w:p>
        </w:tc>
        <w:tc>
          <w:tcPr>
            <w:tcW w:w="6300" w:type="dxa"/>
          </w:tcPr>
          <w:p w:rsidR="00976A1A" w:rsidRPr="0047754A" w:rsidRDefault="00976A1A" w:rsidP="00285E04">
            <w:pPr>
              <w:rPr>
                <w:sz w:val="18"/>
                <w:szCs w:val="18"/>
              </w:rPr>
            </w:pPr>
            <w:r w:rsidRPr="0047754A">
              <w:rPr>
                <w:sz w:val="18"/>
                <w:szCs w:val="18"/>
              </w:rPr>
              <w:t>EXERCISE PHYSIOLOGY LABORATORY</w:t>
            </w:r>
          </w:p>
        </w:tc>
        <w:tc>
          <w:tcPr>
            <w:tcW w:w="1890" w:type="dxa"/>
          </w:tcPr>
          <w:p w:rsidR="00976A1A" w:rsidRPr="0047754A" w:rsidRDefault="00976A1A" w:rsidP="00285E04">
            <w:pPr>
              <w:jc w:val="center"/>
              <w:rPr>
                <w:sz w:val="18"/>
                <w:szCs w:val="18"/>
              </w:rPr>
            </w:pPr>
          </w:p>
          <w:p w:rsidR="00976A1A" w:rsidRPr="0047754A" w:rsidRDefault="00976A1A" w:rsidP="00285E04">
            <w:pPr>
              <w:jc w:val="center"/>
              <w:rPr>
                <w:sz w:val="18"/>
                <w:szCs w:val="18"/>
              </w:rPr>
            </w:pPr>
          </w:p>
          <w:p w:rsidR="00976A1A" w:rsidRPr="0047754A" w:rsidRDefault="00976A1A" w:rsidP="00285E04">
            <w:pPr>
              <w:jc w:val="center"/>
              <w:rPr>
                <w:sz w:val="18"/>
                <w:szCs w:val="18"/>
              </w:rPr>
            </w:pPr>
          </w:p>
          <w:p w:rsidR="00976A1A" w:rsidRPr="0047754A" w:rsidRDefault="00976A1A" w:rsidP="00285E04">
            <w:pPr>
              <w:jc w:val="center"/>
              <w:rPr>
                <w:sz w:val="18"/>
                <w:szCs w:val="18"/>
              </w:rPr>
            </w:pPr>
          </w:p>
          <w:p w:rsidR="00976A1A" w:rsidRPr="0047754A" w:rsidRDefault="00976A1A" w:rsidP="00285E04">
            <w:pPr>
              <w:jc w:val="center"/>
              <w:rPr>
                <w:sz w:val="18"/>
                <w:szCs w:val="18"/>
              </w:rPr>
            </w:pPr>
            <w:r w:rsidRPr="0047754A">
              <w:rPr>
                <w:sz w:val="18"/>
                <w:szCs w:val="18"/>
              </w:rPr>
              <w:t>X</w:t>
            </w:r>
          </w:p>
        </w:tc>
        <w:tc>
          <w:tcPr>
            <w:tcW w:w="1008" w:type="dxa"/>
          </w:tcPr>
          <w:p w:rsidR="00976A1A" w:rsidRPr="0047754A" w:rsidRDefault="00976A1A" w:rsidP="00285E04">
            <w:pPr>
              <w:jc w:val="center"/>
              <w:rPr>
                <w:sz w:val="18"/>
                <w:szCs w:val="18"/>
              </w:rPr>
            </w:pPr>
            <w:r w:rsidRPr="0047754A">
              <w:rPr>
                <w:sz w:val="18"/>
                <w:szCs w:val="18"/>
              </w:rPr>
              <w:t>HESC430 OR HESC433</w:t>
            </w:r>
          </w:p>
        </w:tc>
      </w:tr>
      <w:tr w:rsidR="00976A1A" w:rsidRPr="0047754A">
        <w:tc>
          <w:tcPr>
            <w:tcW w:w="720" w:type="dxa"/>
          </w:tcPr>
          <w:p w:rsidR="00976A1A" w:rsidRPr="0047754A" w:rsidRDefault="00976A1A" w:rsidP="00285E04">
            <w:pPr>
              <w:rPr>
                <w:sz w:val="18"/>
                <w:szCs w:val="18"/>
              </w:rPr>
            </w:pPr>
            <w:r w:rsidRPr="0047754A">
              <w:rPr>
                <w:sz w:val="18"/>
                <w:szCs w:val="18"/>
              </w:rPr>
              <w:t>HESC</w:t>
            </w:r>
          </w:p>
        </w:tc>
        <w:tc>
          <w:tcPr>
            <w:tcW w:w="540" w:type="dxa"/>
          </w:tcPr>
          <w:p w:rsidR="00976A1A" w:rsidRPr="0047754A" w:rsidRDefault="00976A1A" w:rsidP="00285E04">
            <w:pPr>
              <w:rPr>
                <w:sz w:val="18"/>
                <w:szCs w:val="18"/>
              </w:rPr>
            </w:pPr>
            <w:r w:rsidRPr="0047754A">
              <w:rPr>
                <w:sz w:val="18"/>
                <w:szCs w:val="18"/>
              </w:rPr>
              <w:t>433</w:t>
            </w:r>
          </w:p>
        </w:tc>
        <w:tc>
          <w:tcPr>
            <w:tcW w:w="6300" w:type="dxa"/>
          </w:tcPr>
          <w:p w:rsidR="00976A1A" w:rsidRPr="0047754A" w:rsidRDefault="00976A1A" w:rsidP="00285E04">
            <w:pPr>
              <w:rPr>
                <w:sz w:val="18"/>
                <w:szCs w:val="18"/>
              </w:rPr>
            </w:pPr>
            <w:r w:rsidRPr="0047754A">
              <w:rPr>
                <w:sz w:val="18"/>
                <w:szCs w:val="18"/>
              </w:rPr>
              <w:t>APPLIED PHYSIOLOGY OF ACTIVITY</w:t>
            </w:r>
          </w:p>
        </w:tc>
        <w:tc>
          <w:tcPr>
            <w:tcW w:w="1890" w:type="dxa"/>
          </w:tcPr>
          <w:p w:rsidR="00976A1A" w:rsidRPr="0047754A" w:rsidRDefault="00976A1A" w:rsidP="00285E04">
            <w:pPr>
              <w:jc w:val="center"/>
              <w:rPr>
                <w:sz w:val="18"/>
                <w:szCs w:val="18"/>
              </w:rPr>
            </w:pPr>
            <w:r w:rsidRPr="0047754A">
              <w:rPr>
                <w:sz w:val="18"/>
                <w:szCs w:val="18"/>
              </w:rPr>
              <w:t>HESC220</w:t>
            </w:r>
          </w:p>
        </w:tc>
        <w:tc>
          <w:tcPr>
            <w:tcW w:w="1008" w:type="dxa"/>
          </w:tcPr>
          <w:p w:rsidR="00976A1A" w:rsidRPr="0047754A" w:rsidRDefault="00976A1A" w:rsidP="00285E04">
            <w:pPr>
              <w:jc w:val="center"/>
              <w:rPr>
                <w:sz w:val="18"/>
                <w:szCs w:val="18"/>
              </w:rPr>
            </w:pPr>
            <w:r w:rsidRPr="0047754A">
              <w:rPr>
                <w:sz w:val="18"/>
                <w:szCs w:val="18"/>
              </w:rPr>
              <w:t>HESC431</w:t>
            </w:r>
          </w:p>
        </w:tc>
      </w:tr>
      <w:tr w:rsidR="00976A1A" w:rsidRPr="0047754A">
        <w:tc>
          <w:tcPr>
            <w:tcW w:w="720" w:type="dxa"/>
          </w:tcPr>
          <w:p w:rsidR="00976A1A" w:rsidRPr="0047754A" w:rsidRDefault="00976A1A" w:rsidP="00285E04">
            <w:pPr>
              <w:rPr>
                <w:sz w:val="18"/>
                <w:szCs w:val="18"/>
              </w:rPr>
            </w:pPr>
            <w:r w:rsidRPr="0047754A">
              <w:rPr>
                <w:sz w:val="18"/>
                <w:szCs w:val="18"/>
              </w:rPr>
              <w:t>HESC</w:t>
            </w:r>
          </w:p>
        </w:tc>
        <w:tc>
          <w:tcPr>
            <w:tcW w:w="540" w:type="dxa"/>
          </w:tcPr>
          <w:p w:rsidR="00976A1A" w:rsidRPr="0047754A" w:rsidRDefault="00976A1A" w:rsidP="00285E04">
            <w:pPr>
              <w:rPr>
                <w:sz w:val="18"/>
                <w:szCs w:val="18"/>
              </w:rPr>
            </w:pPr>
            <w:r w:rsidRPr="0047754A">
              <w:rPr>
                <w:sz w:val="18"/>
                <w:szCs w:val="18"/>
              </w:rPr>
              <w:t>465</w:t>
            </w:r>
          </w:p>
        </w:tc>
        <w:tc>
          <w:tcPr>
            <w:tcW w:w="6300" w:type="dxa"/>
          </w:tcPr>
          <w:p w:rsidR="00976A1A" w:rsidRPr="0047754A" w:rsidRDefault="00976A1A" w:rsidP="00285E04">
            <w:pPr>
              <w:rPr>
                <w:sz w:val="18"/>
                <w:szCs w:val="18"/>
              </w:rPr>
            </w:pPr>
            <w:r w:rsidRPr="0047754A">
              <w:rPr>
                <w:sz w:val="18"/>
                <w:szCs w:val="18"/>
              </w:rPr>
              <w:t>TEACHING SEMINAR IN HEALTH AND PHYSICAL EDUCATION</w:t>
            </w:r>
          </w:p>
        </w:tc>
        <w:tc>
          <w:tcPr>
            <w:tcW w:w="1890" w:type="dxa"/>
          </w:tcPr>
          <w:p w:rsidR="00976A1A" w:rsidRPr="0047754A" w:rsidRDefault="00976A1A" w:rsidP="00285E04">
            <w:pPr>
              <w:jc w:val="center"/>
              <w:rPr>
                <w:sz w:val="18"/>
                <w:szCs w:val="18"/>
              </w:rPr>
            </w:pPr>
            <w:r w:rsidRPr="0047754A">
              <w:rPr>
                <w:sz w:val="18"/>
                <w:szCs w:val="18"/>
              </w:rPr>
              <w:t>HESC414, HESC415, HESC417**</w:t>
            </w:r>
          </w:p>
        </w:tc>
        <w:tc>
          <w:tcPr>
            <w:tcW w:w="1008" w:type="dxa"/>
          </w:tcPr>
          <w:p w:rsidR="00976A1A" w:rsidRPr="0047754A" w:rsidRDefault="00976A1A" w:rsidP="00285E04">
            <w:pPr>
              <w:jc w:val="center"/>
              <w:rPr>
                <w:sz w:val="18"/>
                <w:szCs w:val="18"/>
              </w:rPr>
            </w:pPr>
            <w:r w:rsidRPr="0047754A">
              <w:rPr>
                <w:sz w:val="18"/>
                <w:szCs w:val="18"/>
              </w:rPr>
              <w:t>EDUC400</w:t>
            </w:r>
          </w:p>
        </w:tc>
      </w:tr>
      <w:tr w:rsidR="00976A1A" w:rsidRPr="0047754A">
        <w:tc>
          <w:tcPr>
            <w:tcW w:w="720" w:type="dxa"/>
          </w:tcPr>
          <w:p w:rsidR="00976A1A" w:rsidRPr="0047754A" w:rsidRDefault="00976A1A" w:rsidP="00285E04">
            <w:pPr>
              <w:rPr>
                <w:sz w:val="18"/>
                <w:szCs w:val="18"/>
              </w:rPr>
            </w:pPr>
            <w:r w:rsidRPr="0047754A">
              <w:rPr>
                <w:sz w:val="18"/>
                <w:szCs w:val="18"/>
              </w:rPr>
              <w:t>NTDT</w:t>
            </w:r>
          </w:p>
        </w:tc>
        <w:tc>
          <w:tcPr>
            <w:tcW w:w="540" w:type="dxa"/>
          </w:tcPr>
          <w:p w:rsidR="00976A1A" w:rsidRPr="0047754A" w:rsidRDefault="00976A1A" w:rsidP="00285E04">
            <w:pPr>
              <w:rPr>
                <w:sz w:val="18"/>
                <w:szCs w:val="18"/>
              </w:rPr>
            </w:pPr>
            <w:r w:rsidRPr="0047754A">
              <w:rPr>
                <w:sz w:val="18"/>
                <w:szCs w:val="18"/>
              </w:rPr>
              <w:t>200</w:t>
            </w:r>
          </w:p>
        </w:tc>
        <w:tc>
          <w:tcPr>
            <w:tcW w:w="6300" w:type="dxa"/>
          </w:tcPr>
          <w:p w:rsidR="00976A1A" w:rsidRPr="0047754A" w:rsidRDefault="00976A1A" w:rsidP="00285E04">
            <w:pPr>
              <w:rPr>
                <w:sz w:val="18"/>
                <w:szCs w:val="18"/>
              </w:rPr>
            </w:pPr>
            <w:r w:rsidRPr="0047754A">
              <w:rPr>
                <w:sz w:val="18"/>
                <w:szCs w:val="18"/>
              </w:rPr>
              <w:t>NUTRITION CONCEPTS</w:t>
            </w:r>
          </w:p>
        </w:tc>
        <w:tc>
          <w:tcPr>
            <w:tcW w:w="1890" w:type="dxa"/>
          </w:tcPr>
          <w:p w:rsidR="00976A1A" w:rsidRPr="0047754A" w:rsidRDefault="00976A1A" w:rsidP="00285E04">
            <w:pPr>
              <w:jc w:val="center"/>
              <w:rPr>
                <w:sz w:val="18"/>
                <w:szCs w:val="18"/>
              </w:rPr>
            </w:pPr>
            <w:r w:rsidRPr="0047754A">
              <w:rPr>
                <w:sz w:val="18"/>
                <w:szCs w:val="18"/>
              </w:rPr>
              <w:t>X</w:t>
            </w:r>
          </w:p>
        </w:tc>
        <w:tc>
          <w:tcPr>
            <w:tcW w:w="1008" w:type="dxa"/>
          </w:tcPr>
          <w:p w:rsidR="00976A1A" w:rsidRPr="0047754A" w:rsidRDefault="00976A1A" w:rsidP="00285E04">
            <w:pPr>
              <w:rPr>
                <w:sz w:val="18"/>
                <w:szCs w:val="18"/>
              </w:rPr>
            </w:pPr>
            <w:r w:rsidRPr="0047754A">
              <w:rPr>
                <w:sz w:val="18"/>
                <w:szCs w:val="18"/>
              </w:rPr>
              <w:t>X</w:t>
            </w:r>
          </w:p>
        </w:tc>
      </w:tr>
    </w:tbl>
    <w:p w:rsidR="00C15E92" w:rsidRPr="0047754A" w:rsidRDefault="00C15E92" w:rsidP="00285E04">
      <w:pPr>
        <w:spacing w:after="0" w:line="240" w:lineRule="auto"/>
      </w:pPr>
    </w:p>
    <w:p w:rsidR="00C15E92" w:rsidRPr="0047754A" w:rsidRDefault="00C15E92" w:rsidP="00285E04">
      <w:pPr>
        <w:spacing w:after="0" w:line="240" w:lineRule="auto"/>
      </w:pPr>
      <w:r w:rsidRPr="0047754A">
        <w:t>** Open to HPE majors only</w:t>
      </w:r>
    </w:p>
    <w:p w:rsidR="00E60EEA" w:rsidRPr="0047754A" w:rsidRDefault="00C15E92" w:rsidP="00285E04">
      <w:pPr>
        <w:spacing w:after="0" w:line="240" w:lineRule="auto"/>
      </w:pPr>
      <w:r w:rsidRPr="0047754A">
        <w:t xml:space="preserve">+ </w:t>
      </w:r>
      <w:r w:rsidR="00E60EEA" w:rsidRPr="0047754A">
        <w:t>Satisfactory completion of Praxis I.   Junior status, upper division clearance, minimum GPA of 2.50, major index of 2.75 and completion of all skills requirements. Open to HPE majors only.</w:t>
      </w:r>
    </w:p>
    <w:p w:rsidR="00FC4094" w:rsidRDefault="00FC4094" w:rsidP="00285E04">
      <w:pPr>
        <w:spacing w:after="0" w:line="240" w:lineRule="auto"/>
        <w:jc w:val="center"/>
      </w:pPr>
    </w:p>
    <w:p w:rsidR="00773B1B" w:rsidRPr="004A364B" w:rsidRDefault="00773B1B" w:rsidP="00285E04">
      <w:pPr>
        <w:spacing w:after="0" w:line="240" w:lineRule="auto"/>
        <w:jc w:val="center"/>
        <w:rPr>
          <w:b/>
          <w:u w:val="single"/>
        </w:rPr>
      </w:pPr>
      <w:r w:rsidRPr="004A364B">
        <w:rPr>
          <w:b/>
          <w:u w:val="single"/>
        </w:rPr>
        <w:t xml:space="preserve">NUTRITION REQUIRED COURSES </w:t>
      </w:r>
    </w:p>
    <w:p w:rsidR="004A364B" w:rsidRDefault="004A364B" w:rsidP="00285E04">
      <w:pPr>
        <w:spacing w:after="0" w:line="240" w:lineRule="auto"/>
        <w:jc w:val="center"/>
      </w:pPr>
    </w:p>
    <w:p w:rsidR="00773B1B" w:rsidRDefault="00773B1B" w:rsidP="00285E04">
      <w:pPr>
        <w:spacing w:after="0" w:line="240" w:lineRule="auto"/>
        <w:jc w:val="center"/>
      </w:pPr>
      <w:r>
        <w:t>WITH SUGGESTED SEQUENCE, PREREQUISITES AND COREQUISITES</w:t>
      </w:r>
    </w:p>
    <w:p w:rsidR="00773B1B" w:rsidRDefault="00773B1B" w:rsidP="00285E04">
      <w:pPr>
        <w:spacing w:after="0" w:line="240" w:lineRule="auto"/>
        <w:jc w:val="center"/>
        <w:rPr>
          <w:sz w:val="16"/>
          <w:szCs w:val="16"/>
        </w:rPr>
      </w:pPr>
    </w:p>
    <w:p w:rsidR="006F79FD" w:rsidRPr="006F79FD" w:rsidRDefault="006F79FD" w:rsidP="00285E04">
      <w:pPr>
        <w:spacing w:after="0" w:line="240" w:lineRule="auto"/>
        <w:jc w:val="center"/>
        <w:rPr>
          <w:sz w:val="16"/>
          <w:szCs w:val="16"/>
        </w:rPr>
      </w:pPr>
    </w:p>
    <w:tbl>
      <w:tblPr>
        <w:tblStyle w:val="TableGrid"/>
        <w:tblW w:w="10350" w:type="dxa"/>
        <w:tblInd w:w="-972" w:type="dxa"/>
        <w:tblLayout w:type="fixed"/>
        <w:tblLook w:val="04A0"/>
      </w:tblPr>
      <w:tblGrid>
        <w:gridCol w:w="666"/>
        <w:gridCol w:w="594"/>
        <w:gridCol w:w="3060"/>
        <w:gridCol w:w="1080"/>
        <w:gridCol w:w="1170"/>
        <w:gridCol w:w="1350"/>
        <w:gridCol w:w="540"/>
        <w:gridCol w:w="990"/>
        <w:gridCol w:w="900"/>
      </w:tblGrid>
      <w:tr w:rsidR="00773B1B" w:rsidRPr="003F689A">
        <w:tc>
          <w:tcPr>
            <w:tcW w:w="666"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DEPT</w:t>
            </w:r>
          </w:p>
        </w:tc>
        <w:tc>
          <w:tcPr>
            <w:tcW w:w="594" w:type="dxa"/>
          </w:tcPr>
          <w:p w:rsidR="00773B1B" w:rsidRPr="003F689A" w:rsidRDefault="00773B1B" w:rsidP="00453F1D">
            <w:pPr>
              <w:jc w:val="center"/>
              <w:rPr>
                <w:rFonts w:ascii="Arial Narrow" w:hAnsi="Arial Narrow"/>
                <w:sz w:val="16"/>
                <w:szCs w:val="16"/>
              </w:rPr>
            </w:pPr>
            <w:r w:rsidRPr="003F689A">
              <w:rPr>
                <w:rFonts w:ascii="Arial Narrow" w:hAnsi="Arial Narrow"/>
                <w:sz w:val="16"/>
                <w:szCs w:val="16"/>
              </w:rPr>
              <w:t>#</w:t>
            </w:r>
          </w:p>
        </w:tc>
        <w:tc>
          <w:tcPr>
            <w:tcW w:w="3060" w:type="dxa"/>
          </w:tcPr>
          <w:p w:rsidR="00773B1B" w:rsidRPr="003F689A" w:rsidRDefault="00773B1B" w:rsidP="00285E04">
            <w:pPr>
              <w:rPr>
                <w:rFonts w:ascii="Arial Narrow" w:hAnsi="Arial Narrow"/>
                <w:sz w:val="16"/>
                <w:szCs w:val="16"/>
              </w:rPr>
            </w:pPr>
            <w:r w:rsidRPr="003F689A">
              <w:rPr>
                <w:rFonts w:ascii="Arial Narrow" w:hAnsi="Arial Narrow"/>
                <w:sz w:val="16"/>
                <w:szCs w:val="16"/>
              </w:rPr>
              <w:t>COURSE TITLE</w:t>
            </w:r>
          </w:p>
        </w:tc>
        <w:tc>
          <w:tcPr>
            <w:tcW w:w="1080" w:type="dxa"/>
          </w:tcPr>
          <w:p w:rsidR="00773B1B" w:rsidRPr="004A364B" w:rsidRDefault="00773B1B" w:rsidP="00285E04">
            <w:pPr>
              <w:jc w:val="center"/>
              <w:rPr>
                <w:rFonts w:ascii="Arial Narrow" w:hAnsi="Arial Narrow"/>
                <w:b/>
                <w:sz w:val="16"/>
                <w:szCs w:val="16"/>
              </w:rPr>
            </w:pPr>
            <w:r w:rsidRPr="004A364B">
              <w:rPr>
                <w:rFonts w:ascii="Arial Narrow" w:hAnsi="Arial Narrow"/>
                <w:b/>
                <w:sz w:val="16"/>
                <w:szCs w:val="16"/>
              </w:rPr>
              <w:t>APPLIED</w:t>
            </w:r>
          </w:p>
          <w:p w:rsidR="00773B1B" w:rsidRPr="004A364B" w:rsidRDefault="00773B1B" w:rsidP="00285E04">
            <w:pPr>
              <w:jc w:val="center"/>
              <w:rPr>
                <w:rFonts w:ascii="Arial Narrow" w:hAnsi="Arial Narrow"/>
                <w:b/>
                <w:sz w:val="16"/>
                <w:szCs w:val="16"/>
              </w:rPr>
            </w:pPr>
            <w:r w:rsidRPr="004A364B">
              <w:rPr>
                <w:rFonts w:ascii="Arial Narrow" w:hAnsi="Arial Narrow"/>
                <w:b/>
                <w:sz w:val="16"/>
                <w:szCs w:val="16"/>
              </w:rPr>
              <w:t>NUTRITION</w:t>
            </w:r>
          </w:p>
          <w:p w:rsidR="00773B1B" w:rsidRPr="00DA1732" w:rsidRDefault="00773B1B" w:rsidP="00285E04">
            <w:pPr>
              <w:jc w:val="center"/>
              <w:rPr>
                <w:rFonts w:ascii="Arial Narrow" w:hAnsi="Arial Narrow"/>
                <w:sz w:val="16"/>
                <w:szCs w:val="16"/>
              </w:rPr>
            </w:pPr>
          </w:p>
        </w:tc>
        <w:tc>
          <w:tcPr>
            <w:tcW w:w="1170" w:type="dxa"/>
          </w:tcPr>
          <w:p w:rsidR="00773B1B" w:rsidRPr="004A364B" w:rsidRDefault="00773B1B" w:rsidP="00285E04">
            <w:pPr>
              <w:jc w:val="center"/>
              <w:rPr>
                <w:rFonts w:ascii="Arial Narrow" w:hAnsi="Arial Narrow"/>
                <w:b/>
                <w:sz w:val="16"/>
                <w:szCs w:val="16"/>
              </w:rPr>
            </w:pPr>
            <w:r w:rsidRPr="004A364B">
              <w:rPr>
                <w:rFonts w:ascii="Arial Narrow" w:hAnsi="Arial Narrow"/>
                <w:b/>
                <w:sz w:val="16"/>
                <w:szCs w:val="16"/>
              </w:rPr>
              <w:t>DIETETICS</w:t>
            </w:r>
          </w:p>
        </w:tc>
        <w:tc>
          <w:tcPr>
            <w:tcW w:w="1350" w:type="dxa"/>
          </w:tcPr>
          <w:p w:rsidR="00773B1B" w:rsidRPr="004A364B" w:rsidRDefault="00773B1B" w:rsidP="00285E04">
            <w:pPr>
              <w:jc w:val="center"/>
              <w:rPr>
                <w:rFonts w:ascii="Arial Narrow" w:hAnsi="Arial Narrow"/>
                <w:b/>
                <w:sz w:val="16"/>
                <w:szCs w:val="16"/>
              </w:rPr>
            </w:pPr>
            <w:r w:rsidRPr="004A364B">
              <w:rPr>
                <w:rFonts w:ascii="Arial Narrow" w:hAnsi="Arial Narrow"/>
                <w:b/>
                <w:sz w:val="16"/>
                <w:szCs w:val="16"/>
              </w:rPr>
              <w:t>NUTRITIONAL</w:t>
            </w:r>
          </w:p>
          <w:p w:rsidR="00773B1B" w:rsidRPr="003F689A" w:rsidRDefault="00773B1B" w:rsidP="00285E04">
            <w:pPr>
              <w:jc w:val="center"/>
              <w:rPr>
                <w:rFonts w:ascii="Arial Narrow" w:hAnsi="Arial Narrow"/>
                <w:sz w:val="16"/>
                <w:szCs w:val="16"/>
              </w:rPr>
            </w:pPr>
            <w:r w:rsidRPr="004A364B">
              <w:rPr>
                <w:rFonts w:ascii="Arial Narrow" w:hAnsi="Arial Narrow"/>
                <w:b/>
                <w:sz w:val="16"/>
                <w:szCs w:val="16"/>
              </w:rPr>
              <w:t>SCIENCES</w:t>
            </w:r>
          </w:p>
        </w:tc>
        <w:tc>
          <w:tcPr>
            <w:tcW w:w="54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GR</w:t>
            </w:r>
          </w:p>
        </w:tc>
        <w:tc>
          <w:tcPr>
            <w:tcW w:w="99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PRE-REQ</w:t>
            </w:r>
          </w:p>
        </w:tc>
        <w:tc>
          <w:tcPr>
            <w:tcW w:w="90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CO-REQ</w:t>
            </w:r>
          </w:p>
        </w:tc>
      </w:tr>
      <w:tr w:rsidR="00773B1B" w:rsidRPr="003F689A">
        <w:tc>
          <w:tcPr>
            <w:tcW w:w="666"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ANFS</w:t>
            </w:r>
          </w:p>
        </w:tc>
        <w:tc>
          <w:tcPr>
            <w:tcW w:w="594" w:type="dxa"/>
          </w:tcPr>
          <w:p w:rsidR="00773B1B" w:rsidRPr="003F689A" w:rsidRDefault="00773B1B" w:rsidP="00453F1D">
            <w:pPr>
              <w:jc w:val="center"/>
              <w:rPr>
                <w:rFonts w:ascii="Arial Narrow" w:hAnsi="Arial Narrow"/>
                <w:sz w:val="16"/>
                <w:szCs w:val="16"/>
              </w:rPr>
            </w:pPr>
            <w:r w:rsidRPr="003F689A">
              <w:rPr>
                <w:rFonts w:ascii="Arial Narrow" w:hAnsi="Arial Narrow"/>
                <w:sz w:val="16"/>
                <w:szCs w:val="16"/>
              </w:rPr>
              <w:t>305</w:t>
            </w:r>
          </w:p>
        </w:tc>
        <w:tc>
          <w:tcPr>
            <w:tcW w:w="306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FOOD SCIENCE</w:t>
            </w:r>
          </w:p>
        </w:tc>
        <w:tc>
          <w:tcPr>
            <w:tcW w:w="1080" w:type="dxa"/>
          </w:tcPr>
          <w:p w:rsidR="00773B1B" w:rsidRPr="00DA1732" w:rsidRDefault="00773B1B"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SO</w:t>
            </w:r>
          </w:p>
        </w:tc>
        <w:tc>
          <w:tcPr>
            <w:tcW w:w="135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SO</w:t>
            </w:r>
          </w:p>
        </w:tc>
        <w:tc>
          <w:tcPr>
            <w:tcW w:w="540" w:type="dxa"/>
          </w:tcPr>
          <w:p w:rsidR="00773B1B" w:rsidRPr="003F689A" w:rsidRDefault="00773B1B"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773B1B" w:rsidRPr="003F689A" w:rsidRDefault="00773B1B" w:rsidP="00285E04">
            <w:pPr>
              <w:jc w:val="center"/>
              <w:rPr>
                <w:rFonts w:ascii="Arial Narrow" w:hAnsi="Arial Narrow"/>
                <w:sz w:val="16"/>
                <w:szCs w:val="16"/>
              </w:rPr>
            </w:pPr>
          </w:p>
        </w:tc>
        <w:tc>
          <w:tcPr>
            <w:tcW w:w="900" w:type="dxa"/>
          </w:tcPr>
          <w:p w:rsidR="00773B1B" w:rsidRPr="003F689A" w:rsidRDefault="00773B1B" w:rsidP="00285E04">
            <w:pPr>
              <w:jc w:val="center"/>
              <w:rPr>
                <w:rFonts w:ascii="Arial Narrow" w:hAnsi="Arial Narrow"/>
                <w:sz w:val="16"/>
                <w:szCs w:val="16"/>
              </w:rPr>
            </w:pPr>
          </w:p>
        </w:tc>
      </w:tr>
      <w:tr w:rsidR="00823186" w:rsidRPr="003F689A">
        <w:tc>
          <w:tcPr>
            <w:tcW w:w="666" w:type="dxa"/>
          </w:tcPr>
          <w:p w:rsidR="00823186" w:rsidRPr="003F689A" w:rsidRDefault="00823186" w:rsidP="00DA2C10">
            <w:pPr>
              <w:jc w:val="center"/>
              <w:rPr>
                <w:rFonts w:ascii="Arial Narrow" w:hAnsi="Arial Narrow"/>
                <w:sz w:val="16"/>
                <w:szCs w:val="16"/>
              </w:rPr>
            </w:pPr>
            <w:r w:rsidRPr="003F689A">
              <w:rPr>
                <w:rFonts w:ascii="Arial Narrow" w:hAnsi="Arial Narrow"/>
                <w:sz w:val="16"/>
                <w:szCs w:val="16"/>
              </w:rPr>
              <w:t>BISC</w:t>
            </w:r>
          </w:p>
        </w:tc>
        <w:tc>
          <w:tcPr>
            <w:tcW w:w="594" w:type="dxa"/>
          </w:tcPr>
          <w:p w:rsidR="00823186" w:rsidRPr="003F689A" w:rsidRDefault="00823186" w:rsidP="00453F1D">
            <w:pPr>
              <w:jc w:val="center"/>
              <w:rPr>
                <w:rFonts w:ascii="Arial Narrow" w:hAnsi="Arial Narrow"/>
                <w:sz w:val="16"/>
                <w:szCs w:val="16"/>
              </w:rPr>
            </w:pPr>
            <w:r w:rsidRPr="003F689A">
              <w:rPr>
                <w:rFonts w:ascii="Arial Narrow" w:hAnsi="Arial Narrow"/>
                <w:sz w:val="16"/>
                <w:szCs w:val="16"/>
              </w:rPr>
              <w:t>104</w:t>
            </w:r>
          </w:p>
        </w:tc>
        <w:tc>
          <w:tcPr>
            <w:tcW w:w="3060" w:type="dxa"/>
          </w:tcPr>
          <w:p w:rsidR="00823186" w:rsidRPr="003F689A" w:rsidRDefault="00823186" w:rsidP="00DA2C10">
            <w:pPr>
              <w:jc w:val="center"/>
              <w:rPr>
                <w:rFonts w:ascii="Arial Narrow" w:hAnsi="Arial Narrow"/>
                <w:sz w:val="16"/>
                <w:szCs w:val="16"/>
              </w:rPr>
            </w:pPr>
            <w:r w:rsidRPr="003F689A">
              <w:rPr>
                <w:rFonts w:ascii="Arial Narrow" w:hAnsi="Arial Narrow"/>
                <w:sz w:val="16"/>
                <w:szCs w:val="16"/>
              </w:rPr>
              <w:t>INTRODUCTORY BIOLOGY</w:t>
            </w:r>
          </w:p>
        </w:tc>
        <w:tc>
          <w:tcPr>
            <w:tcW w:w="1080" w:type="dxa"/>
          </w:tcPr>
          <w:p w:rsidR="00823186" w:rsidRPr="00DA1732" w:rsidRDefault="00823186" w:rsidP="00DA2C10">
            <w:pPr>
              <w:jc w:val="center"/>
              <w:rPr>
                <w:rFonts w:ascii="Arial Narrow" w:hAnsi="Arial Narrow"/>
                <w:sz w:val="16"/>
                <w:szCs w:val="16"/>
              </w:rPr>
            </w:pPr>
            <w:r w:rsidRPr="00DA1732">
              <w:rPr>
                <w:rFonts w:ascii="Arial Narrow" w:hAnsi="Arial Narrow"/>
                <w:sz w:val="16"/>
                <w:szCs w:val="16"/>
              </w:rPr>
              <w:t xml:space="preserve">FR (OR </w:t>
            </w:r>
            <w:r w:rsidR="00DA2C10">
              <w:rPr>
                <w:rFonts w:ascii="Arial Narrow" w:hAnsi="Arial Narrow"/>
                <w:sz w:val="16"/>
                <w:szCs w:val="16"/>
              </w:rPr>
              <w:t>207 &amp; 208</w:t>
            </w:r>
            <w:r w:rsidRPr="00DA1732">
              <w:rPr>
                <w:rFonts w:ascii="Arial Narrow" w:hAnsi="Arial Narrow"/>
                <w:sz w:val="16"/>
                <w:szCs w:val="16"/>
              </w:rPr>
              <w:t>)</w:t>
            </w:r>
          </w:p>
        </w:tc>
        <w:tc>
          <w:tcPr>
            <w:tcW w:w="1170" w:type="dxa"/>
          </w:tcPr>
          <w:p w:rsidR="00823186" w:rsidRPr="003F689A" w:rsidRDefault="00823186" w:rsidP="00DA2C10">
            <w:pPr>
              <w:jc w:val="center"/>
              <w:rPr>
                <w:rFonts w:ascii="Arial Narrow" w:hAnsi="Arial Narrow"/>
                <w:sz w:val="16"/>
                <w:szCs w:val="16"/>
              </w:rPr>
            </w:pPr>
          </w:p>
        </w:tc>
        <w:tc>
          <w:tcPr>
            <w:tcW w:w="1350" w:type="dxa"/>
          </w:tcPr>
          <w:p w:rsidR="00823186" w:rsidRPr="003F689A" w:rsidRDefault="00823186" w:rsidP="00DA2C10">
            <w:pPr>
              <w:jc w:val="center"/>
              <w:rPr>
                <w:rFonts w:ascii="Arial Narrow" w:hAnsi="Arial Narrow"/>
                <w:sz w:val="16"/>
                <w:szCs w:val="16"/>
              </w:rPr>
            </w:pPr>
          </w:p>
        </w:tc>
        <w:tc>
          <w:tcPr>
            <w:tcW w:w="540" w:type="dxa"/>
          </w:tcPr>
          <w:p w:rsidR="00823186" w:rsidRPr="003F689A" w:rsidRDefault="00823186" w:rsidP="00DA2C10">
            <w:pPr>
              <w:jc w:val="center"/>
              <w:rPr>
                <w:rFonts w:ascii="Arial Narrow" w:hAnsi="Arial Narrow"/>
                <w:sz w:val="16"/>
                <w:szCs w:val="16"/>
              </w:rPr>
            </w:pPr>
          </w:p>
        </w:tc>
        <w:tc>
          <w:tcPr>
            <w:tcW w:w="990" w:type="dxa"/>
          </w:tcPr>
          <w:p w:rsidR="00823186" w:rsidRPr="003F689A" w:rsidRDefault="00823186" w:rsidP="00DA2C10">
            <w:pPr>
              <w:jc w:val="center"/>
              <w:rPr>
                <w:rFonts w:ascii="Arial Narrow" w:hAnsi="Arial Narrow"/>
                <w:sz w:val="16"/>
                <w:szCs w:val="16"/>
              </w:rPr>
            </w:pPr>
          </w:p>
        </w:tc>
        <w:tc>
          <w:tcPr>
            <w:tcW w:w="900" w:type="dxa"/>
          </w:tcPr>
          <w:p w:rsidR="00823186" w:rsidRPr="003F689A" w:rsidRDefault="00823186" w:rsidP="00DA2C10">
            <w:pPr>
              <w:jc w:val="center"/>
              <w:rPr>
                <w:rFonts w:ascii="Arial Narrow" w:hAnsi="Arial Narrow"/>
                <w:sz w:val="16"/>
                <w:szCs w:val="16"/>
              </w:rPr>
            </w:pPr>
          </w:p>
        </w:tc>
      </w:tr>
      <w:tr w:rsidR="00823186" w:rsidRPr="003F689A">
        <w:tc>
          <w:tcPr>
            <w:tcW w:w="666" w:type="dxa"/>
          </w:tcPr>
          <w:p w:rsidR="00823186" w:rsidRPr="003F689A" w:rsidRDefault="00823186" w:rsidP="00DA2C10">
            <w:pPr>
              <w:jc w:val="center"/>
              <w:rPr>
                <w:rFonts w:ascii="Arial Narrow" w:hAnsi="Arial Narrow"/>
                <w:sz w:val="16"/>
                <w:szCs w:val="16"/>
              </w:rPr>
            </w:pPr>
            <w:r>
              <w:rPr>
                <w:rFonts w:ascii="Arial Narrow" w:hAnsi="Arial Narrow"/>
                <w:sz w:val="16"/>
                <w:szCs w:val="16"/>
              </w:rPr>
              <w:t>BISC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106</w:t>
            </w:r>
          </w:p>
        </w:tc>
        <w:tc>
          <w:tcPr>
            <w:tcW w:w="3060" w:type="dxa"/>
          </w:tcPr>
          <w:p w:rsidR="00823186" w:rsidRPr="003F689A" w:rsidRDefault="00823186" w:rsidP="00DA2C10">
            <w:pPr>
              <w:jc w:val="center"/>
              <w:rPr>
                <w:rFonts w:ascii="Arial Narrow" w:hAnsi="Arial Narrow"/>
                <w:sz w:val="16"/>
                <w:szCs w:val="16"/>
              </w:rPr>
            </w:pPr>
            <w:r>
              <w:rPr>
                <w:rFonts w:ascii="Arial Narrow" w:hAnsi="Arial Narrow"/>
                <w:sz w:val="16"/>
                <w:szCs w:val="16"/>
              </w:rPr>
              <w:t>HUMAN PHYSIOLOGY</w:t>
            </w:r>
          </w:p>
        </w:tc>
        <w:tc>
          <w:tcPr>
            <w:tcW w:w="1080" w:type="dxa"/>
          </w:tcPr>
          <w:p w:rsidR="00823186" w:rsidRPr="00DA1732" w:rsidRDefault="00823186" w:rsidP="00DA2C10">
            <w:pPr>
              <w:jc w:val="center"/>
              <w:rPr>
                <w:rFonts w:ascii="Arial Narrow" w:hAnsi="Arial Narrow"/>
                <w:sz w:val="16"/>
                <w:szCs w:val="16"/>
              </w:rPr>
            </w:pPr>
            <w:r>
              <w:rPr>
                <w:rFonts w:ascii="Arial Narrow" w:hAnsi="Arial Narrow"/>
                <w:sz w:val="16"/>
                <w:szCs w:val="16"/>
              </w:rPr>
              <w:t>SO (OR 276)</w:t>
            </w:r>
          </w:p>
        </w:tc>
        <w:tc>
          <w:tcPr>
            <w:tcW w:w="1170" w:type="dxa"/>
          </w:tcPr>
          <w:p w:rsidR="00823186" w:rsidRPr="003F689A" w:rsidRDefault="00823186" w:rsidP="00DA2C10">
            <w:pPr>
              <w:jc w:val="center"/>
              <w:rPr>
                <w:rFonts w:ascii="Arial Narrow" w:hAnsi="Arial Narrow"/>
                <w:sz w:val="16"/>
                <w:szCs w:val="16"/>
              </w:rPr>
            </w:pPr>
          </w:p>
        </w:tc>
        <w:tc>
          <w:tcPr>
            <w:tcW w:w="1350" w:type="dxa"/>
          </w:tcPr>
          <w:p w:rsidR="00823186" w:rsidRPr="003F689A" w:rsidRDefault="00823186" w:rsidP="00DA2C10">
            <w:pPr>
              <w:jc w:val="center"/>
              <w:rPr>
                <w:rFonts w:ascii="Arial Narrow" w:hAnsi="Arial Narrow"/>
                <w:sz w:val="16"/>
                <w:szCs w:val="16"/>
              </w:rPr>
            </w:pPr>
          </w:p>
        </w:tc>
        <w:tc>
          <w:tcPr>
            <w:tcW w:w="540" w:type="dxa"/>
          </w:tcPr>
          <w:p w:rsidR="00823186" w:rsidRPr="003F689A" w:rsidRDefault="00823186" w:rsidP="00DA2C10">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DA2C10">
            <w:pPr>
              <w:jc w:val="center"/>
              <w:rPr>
                <w:rFonts w:ascii="Arial Narrow" w:hAnsi="Arial Narrow"/>
                <w:sz w:val="16"/>
                <w:szCs w:val="16"/>
              </w:rPr>
            </w:pPr>
          </w:p>
        </w:tc>
        <w:tc>
          <w:tcPr>
            <w:tcW w:w="900" w:type="dxa"/>
          </w:tcPr>
          <w:p w:rsidR="00823186" w:rsidRPr="003F689A" w:rsidRDefault="00823186" w:rsidP="00DA2C10">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BISC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207</w:t>
            </w:r>
          </w:p>
        </w:tc>
        <w:tc>
          <w:tcPr>
            <w:tcW w:w="306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INTRODUCTORY BIOLOGY</w:t>
            </w:r>
            <w:r>
              <w:rPr>
                <w:rFonts w:ascii="Arial Narrow" w:hAnsi="Arial Narrow"/>
                <w:sz w:val="16"/>
                <w:szCs w:val="16"/>
              </w:rPr>
              <w:t xml:space="preserve"> I</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 (</w:t>
            </w:r>
            <w:r w:rsidR="00FC42A4">
              <w:rPr>
                <w:rFonts w:ascii="Arial Narrow" w:hAnsi="Arial Narrow"/>
                <w:sz w:val="16"/>
                <w:szCs w:val="16"/>
              </w:rPr>
              <w:t xml:space="preserve">either 207 &amp; 208 </w:t>
            </w:r>
            <w:r w:rsidRPr="00DA1732">
              <w:rPr>
                <w:rFonts w:ascii="Arial Narrow" w:hAnsi="Arial Narrow"/>
                <w:sz w:val="16"/>
                <w:szCs w:val="16"/>
              </w:rPr>
              <w:t>OR 104)</w:t>
            </w:r>
          </w:p>
        </w:tc>
        <w:tc>
          <w:tcPr>
            <w:tcW w:w="117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FR</w:t>
            </w:r>
          </w:p>
        </w:tc>
        <w:tc>
          <w:tcPr>
            <w:tcW w:w="135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FR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CHEM101, 103, 105 OR 111</w:t>
            </w:r>
          </w:p>
        </w:tc>
      </w:tr>
      <w:tr w:rsidR="00FC42A4" w:rsidRPr="003F689A">
        <w:tc>
          <w:tcPr>
            <w:tcW w:w="666" w:type="dxa"/>
          </w:tcPr>
          <w:p w:rsidR="00FC42A4" w:rsidRPr="003F689A" w:rsidRDefault="00FC42A4" w:rsidP="00285E04">
            <w:pPr>
              <w:jc w:val="center"/>
              <w:rPr>
                <w:rFonts w:ascii="Arial Narrow" w:hAnsi="Arial Narrow"/>
                <w:sz w:val="16"/>
                <w:szCs w:val="16"/>
              </w:rPr>
            </w:pPr>
            <w:r>
              <w:rPr>
                <w:rFonts w:ascii="Arial Narrow" w:hAnsi="Arial Narrow"/>
                <w:sz w:val="16"/>
                <w:szCs w:val="16"/>
              </w:rPr>
              <w:t>BISC</w:t>
            </w:r>
          </w:p>
        </w:tc>
        <w:tc>
          <w:tcPr>
            <w:tcW w:w="594" w:type="dxa"/>
          </w:tcPr>
          <w:p w:rsidR="00FC42A4" w:rsidRPr="003F689A" w:rsidRDefault="00FC42A4" w:rsidP="00453F1D">
            <w:pPr>
              <w:jc w:val="center"/>
              <w:rPr>
                <w:rFonts w:ascii="Arial Narrow" w:hAnsi="Arial Narrow"/>
                <w:sz w:val="16"/>
                <w:szCs w:val="16"/>
              </w:rPr>
            </w:pPr>
            <w:r>
              <w:rPr>
                <w:rFonts w:ascii="Arial Narrow" w:hAnsi="Arial Narrow"/>
                <w:sz w:val="16"/>
                <w:szCs w:val="16"/>
              </w:rPr>
              <w:t>208</w:t>
            </w:r>
          </w:p>
        </w:tc>
        <w:tc>
          <w:tcPr>
            <w:tcW w:w="3060" w:type="dxa"/>
          </w:tcPr>
          <w:p w:rsidR="00FC42A4" w:rsidRPr="003F689A" w:rsidRDefault="00FC42A4" w:rsidP="00285E04">
            <w:pPr>
              <w:jc w:val="center"/>
              <w:rPr>
                <w:rFonts w:ascii="Arial Narrow" w:hAnsi="Arial Narrow"/>
                <w:sz w:val="16"/>
                <w:szCs w:val="16"/>
              </w:rPr>
            </w:pPr>
            <w:r>
              <w:rPr>
                <w:rFonts w:ascii="Arial Narrow" w:hAnsi="Arial Narrow"/>
                <w:sz w:val="16"/>
                <w:szCs w:val="16"/>
              </w:rPr>
              <w:t>INTRODUCTORY BIOLOGY II</w:t>
            </w:r>
          </w:p>
        </w:tc>
        <w:tc>
          <w:tcPr>
            <w:tcW w:w="1080" w:type="dxa"/>
          </w:tcPr>
          <w:p w:rsidR="00FC42A4" w:rsidRPr="00DA1732" w:rsidRDefault="00FC42A4" w:rsidP="003D0382">
            <w:pPr>
              <w:jc w:val="center"/>
              <w:rPr>
                <w:rFonts w:ascii="Arial Narrow" w:hAnsi="Arial Narrow"/>
                <w:sz w:val="16"/>
                <w:szCs w:val="16"/>
              </w:rPr>
            </w:pPr>
            <w:r w:rsidRPr="00DA1732">
              <w:rPr>
                <w:rFonts w:ascii="Arial Narrow" w:hAnsi="Arial Narrow"/>
                <w:sz w:val="16"/>
                <w:szCs w:val="16"/>
              </w:rPr>
              <w:t>FR (</w:t>
            </w:r>
            <w:r>
              <w:rPr>
                <w:rFonts w:ascii="Arial Narrow" w:hAnsi="Arial Narrow"/>
                <w:sz w:val="16"/>
                <w:szCs w:val="16"/>
              </w:rPr>
              <w:t xml:space="preserve">either 207 &amp; 208 </w:t>
            </w:r>
            <w:r w:rsidRPr="00DA1732">
              <w:rPr>
                <w:rFonts w:ascii="Arial Narrow" w:hAnsi="Arial Narrow"/>
                <w:sz w:val="16"/>
                <w:szCs w:val="16"/>
              </w:rPr>
              <w:t>OR 104)</w:t>
            </w:r>
          </w:p>
        </w:tc>
        <w:tc>
          <w:tcPr>
            <w:tcW w:w="1170" w:type="dxa"/>
          </w:tcPr>
          <w:p w:rsidR="00FC42A4" w:rsidRPr="003F689A" w:rsidRDefault="00FC42A4" w:rsidP="00285E04">
            <w:pPr>
              <w:jc w:val="center"/>
              <w:rPr>
                <w:rFonts w:ascii="Arial Narrow" w:hAnsi="Arial Narrow"/>
                <w:sz w:val="16"/>
                <w:szCs w:val="16"/>
              </w:rPr>
            </w:pPr>
            <w:r>
              <w:rPr>
                <w:rFonts w:ascii="Arial Narrow" w:hAnsi="Arial Narrow"/>
                <w:sz w:val="16"/>
                <w:szCs w:val="16"/>
              </w:rPr>
              <w:t>FR</w:t>
            </w:r>
          </w:p>
        </w:tc>
        <w:tc>
          <w:tcPr>
            <w:tcW w:w="1350" w:type="dxa"/>
          </w:tcPr>
          <w:p w:rsidR="00FC42A4" w:rsidRPr="003F689A" w:rsidRDefault="00FC42A4" w:rsidP="00285E04">
            <w:pPr>
              <w:jc w:val="center"/>
              <w:rPr>
                <w:rFonts w:ascii="Arial Narrow" w:hAnsi="Arial Narrow"/>
                <w:sz w:val="16"/>
                <w:szCs w:val="16"/>
              </w:rPr>
            </w:pPr>
            <w:r>
              <w:rPr>
                <w:rFonts w:ascii="Arial Narrow" w:hAnsi="Arial Narrow"/>
                <w:sz w:val="16"/>
                <w:szCs w:val="16"/>
              </w:rPr>
              <w:t>FR</w:t>
            </w:r>
          </w:p>
        </w:tc>
        <w:tc>
          <w:tcPr>
            <w:tcW w:w="540" w:type="dxa"/>
          </w:tcPr>
          <w:p w:rsidR="00FC42A4" w:rsidRPr="003F689A" w:rsidRDefault="00FC42A4" w:rsidP="00285E04">
            <w:pPr>
              <w:jc w:val="center"/>
              <w:rPr>
                <w:rFonts w:ascii="Arial Narrow" w:hAnsi="Arial Narrow"/>
                <w:sz w:val="16"/>
                <w:szCs w:val="16"/>
              </w:rPr>
            </w:pPr>
          </w:p>
        </w:tc>
        <w:tc>
          <w:tcPr>
            <w:tcW w:w="990" w:type="dxa"/>
          </w:tcPr>
          <w:p w:rsidR="00FC42A4" w:rsidRPr="003F689A" w:rsidRDefault="00FC42A4" w:rsidP="00285E04">
            <w:pPr>
              <w:jc w:val="center"/>
              <w:rPr>
                <w:rFonts w:ascii="Arial Narrow" w:hAnsi="Arial Narrow"/>
                <w:sz w:val="16"/>
                <w:szCs w:val="16"/>
              </w:rPr>
            </w:pPr>
            <w:r>
              <w:rPr>
                <w:rFonts w:ascii="Arial Narrow" w:hAnsi="Arial Narrow"/>
                <w:sz w:val="16"/>
                <w:szCs w:val="16"/>
              </w:rPr>
              <w:t>BISC207</w:t>
            </w:r>
          </w:p>
        </w:tc>
        <w:tc>
          <w:tcPr>
            <w:tcW w:w="900" w:type="dxa"/>
          </w:tcPr>
          <w:p w:rsidR="00FC42A4" w:rsidRPr="003F689A" w:rsidRDefault="00FC42A4" w:rsidP="00FC42A4">
            <w:pPr>
              <w:jc w:val="center"/>
              <w:rPr>
                <w:rFonts w:ascii="Arial Narrow" w:hAnsi="Arial Narrow"/>
                <w:sz w:val="16"/>
                <w:szCs w:val="16"/>
              </w:rPr>
            </w:pPr>
            <w:r w:rsidRPr="003F689A">
              <w:rPr>
                <w:rFonts w:ascii="Arial Narrow" w:hAnsi="Arial Narrow"/>
                <w:sz w:val="16"/>
                <w:szCs w:val="16"/>
              </w:rPr>
              <w:t>CHEM10</w:t>
            </w:r>
            <w:r>
              <w:rPr>
                <w:rFonts w:ascii="Arial Narrow" w:hAnsi="Arial Narrow"/>
                <w:sz w:val="16"/>
                <w:szCs w:val="16"/>
              </w:rPr>
              <w:t>2</w:t>
            </w:r>
            <w:r w:rsidRPr="003F689A">
              <w:rPr>
                <w:rFonts w:ascii="Arial Narrow" w:hAnsi="Arial Narrow"/>
                <w:sz w:val="16"/>
                <w:szCs w:val="16"/>
              </w:rPr>
              <w:t>, 10</w:t>
            </w:r>
            <w:r>
              <w:rPr>
                <w:rFonts w:ascii="Arial Narrow" w:hAnsi="Arial Narrow"/>
                <w:sz w:val="16"/>
                <w:szCs w:val="16"/>
              </w:rPr>
              <w:t>4</w:t>
            </w:r>
            <w:r w:rsidRPr="003F689A">
              <w:rPr>
                <w:rFonts w:ascii="Arial Narrow" w:hAnsi="Arial Narrow"/>
                <w:sz w:val="16"/>
                <w:szCs w:val="16"/>
              </w:rPr>
              <w:t>, 10</w:t>
            </w:r>
            <w:r>
              <w:rPr>
                <w:rFonts w:ascii="Arial Narrow" w:hAnsi="Arial Narrow"/>
                <w:sz w:val="16"/>
                <w:szCs w:val="16"/>
              </w:rPr>
              <w:t>6</w:t>
            </w:r>
            <w:r w:rsidRPr="003F689A">
              <w:rPr>
                <w:rFonts w:ascii="Arial Narrow" w:hAnsi="Arial Narrow"/>
                <w:sz w:val="16"/>
                <w:szCs w:val="16"/>
              </w:rPr>
              <w:t xml:space="preserve"> OR 11</w:t>
            </w:r>
            <w:r>
              <w:rPr>
                <w:rFonts w:ascii="Arial Narrow" w:hAnsi="Arial Narrow"/>
                <w:sz w:val="16"/>
                <w:szCs w:val="16"/>
              </w:rPr>
              <w:t>2</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BISC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276</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HUMAN PHYSIOLOGY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 (OR 106)</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BISC207 OR 208</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BISC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INTRO TO MICROBIOLOGY</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BISC207</w:t>
            </w:r>
          </w:p>
        </w:tc>
        <w:tc>
          <w:tcPr>
            <w:tcW w:w="900" w:type="dxa"/>
          </w:tcPr>
          <w:p w:rsidR="00823186" w:rsidRPr="003F689A" w:rsidRDefault="00823186" w:rsidP="00285E04">
            <w:pPr>
              <w:jc w:val="center"/>
              <w:rPr>
                <w:rFonts w:ascii="Arial Narrow" w:hAnsi="Arial Narrow"/>
                <w:sz w:val="16"/>
                <w:szCs w:val="16"/>
              </w:rPr>
            </w:pPr>
          </w:p>
        </w:tc>
      </w:tr>
      <w:tr w:rsidR="00FC42A4" w:rsidRPr="003F689A">
        <w:tc>
          <w:tcPr>
            <w:tcW w:w="666" w:type="dxa"/>
          </w:tcPr>
          <w:p w:rsidR="00FC42A4" w:rsidRPr="003F689A" w:rsidRDefault="00FC42A4" w:rsidP="00FC42A4">
            <w:pPr>
              <w:jc w:val="center"/>
              <w:rPr>
                <w:rFonts w:ascii="Arial Narrow" w:hAnsi="Arial Narrow"/>
                <w:sz w:val="16"/>
                <w:szCs w:val="16"/>
              </w:rPr>
            </w:pPr>
            <w:r>
              <w:rPr>
                <w:rFonts w:ascii="Arial Narrow" w:hAnsi="Arial Narrow"/>
                <w:sz w:val="16"/>
                <w:szCs w:val="16"/>
              </w:rPr>
              <w:t>BUAD</w:t>
            </w:r>
          </w:p>
        </w:tc>
        <w:tc>
          <w:tcPr>
            <w:tcW w:w="594" w:type="dxa"/>
          </w:tcPr>
          <w:p w:rsidR="00FC42A4" w:rsidRPr="003F689A" w:rsidRDefault="00FC42A4" w:rsidP="00453F1D">
            <w:pPr>
              <w:jc w:val="center"/>
              <w:rPr>
                <w:rFonts w:ascii="Arial Narrow" w:hAnsi="Arial Narrow"/>
                <w:sz w:val="16"/>
                <w:szCs w:val="16"/>
              </w:rPr>
            </w:pPr>
            <w:r>
              <w:rPr>
                <w:rFonts w:ascii="Arial Narrow" w:hAnsi="Arial Narrow"/>
                <w:sz w:val="16"/>
                <w:szCs w:val="16"/>
              </w:rPr>
              <w:t>309</w:t>
            </w:r>
          </w:p>
        </w:tc>
        <w:tc>
          <w:tcPr>
            <w:tcW w:w="3060" w:type="dxa"/>
          </w:tcPr>
          <w:p w:rsidR="00FC42A4" w:rsidRPr="003F689A" w:rsidRDefault="00FC42A4" w:rsidP="00FC42A4">
            <w:pPr>
              <w:jc w:val="center"/>
              <w:rPr>
                <w:rFonts w:ascii="Arial Narrow" w:hAnsi="Arial Narrow"/>
                <w:sz w:val="16"/>
                <w:szCs w:val="16"/>
              </w:rPr>
            </w:pPr>
            <w:r>
              <w:rPr>
                <w:rFonts w:ascii="Arial Narrow" w:hAnsi="Arial Narrow"/>
                <w:sz w:val="16"/>
                <w:szCs w:val="16"/>
              </w:rPr>
              <w:t>MGT &amp; ORGANIZATIONAL BEHAVIOR</w:t>
            </w:r>
          </w:p>
        </w:tc>
        <w:tc>
          <w:tcPr>
            <w:tcW w:w="1080" w:type="dxa"/>
          </w:tcPr>
          <w:p w:rsidR="00FC42A4" w:rsidRPr="00DA1732" w:rsidRDefault="00FC42A4" w:rsidP="003D0382">
            <w:pPr>
              <w:jc w:val="center"/>
              <w:rPr>
                <w:rFonts w:ascii="Arial Narrow" w:hAnsi="Arial Narrow"/>
                <w:sz w:val="16"/>
                <w:szCs w:val="16"/>
              </w:rPr>
            </w:pPr>
            <w:r>
              <w:rPr>
                <w:rFonts w:ascii="Arial Narrow" w:hAnsi="Arial Narrow"/>
                <w:sz w:val="16"/>
                <w:szCs w:val="16"/>
              </w:rPr>
              <w:t>JR</w:t>
            </w:r>
          </w:p>
        </w:tc>
        <w:tc>
          <w:tcPr>
            <w:tcW w:w="1170" w:type="dxa"/>
          </w:tcPr>
          <w:p w:rsidR="00FC42A4" w:rsidRPr="003F689A" w:rsidRDefault="00FC42A4" w:rsidP="003D0382">
            <w:pPr>
              <w:jc w:val="center"/>
              <w:rPr>
                <w:rFonts w:ascii="Arial Narrow" w:hAnsi="Arial Narrow"/>
                <w:sz w:val="16"/>
                <w:szCs w:val="16"/>
              </w:rPr>
            </w:pPr>
            <w:r>
              <w:rPr>
                <w:rFonts w:ascii="Arial Narrow" w:hAnsi="Arial Narrow"/>
                <w:sz w:val="16"/>
                <w:szCs w:val="16"/>
              </w:rPr>
              <w:t>JR</w:t>
            </w:r>
          </w:p>
        </w:tc>
        <w:tc>
          <w:tcPr>
            <w:tcW w:w="1350" w:type="dxa"/>
          </w:tcPr>
          <w:p w:rsidR="00FC42A4" w:rsidRPr="003F689A" w:rsidRDefault="00FC42A4" w:rsidP="003D0382">
            <w:pPr>
              <w:jc w:val="center"/>
              <w:rPr>
                <w:rFonts w:ascii="Arial Narrow" w:hAnsi="Arial Narrow"/>
                <w:sz w:val="16"/>
                <w:szCs w:val="16"/>
              </w:rPr>
            </w:pPr>
          </w:p>
        </w:tc>
        <w:tc>
          <w:tcPr>
            <w:tcW w:w="540" w:type="dxa"/>
          </w:tcPr>
          <w:p w:rsidR="00FC42A4" w:rsidRPr="003F689A" w:rsidRDefault="00FC42A4" w:rsidP="003D0382">
            <w:pPr>
              <w:jc w:val="center"/>
              <w:rPr>
                <w:rFonts w:ascii="Arial Narrow" w:hAnsi="Arial Narrow"/>
                <w:sz w:val="16"/>
                <w:szCs w:val="16"/>
              </w:rPr>
            </w:pPr>
          </w:p>
        </w:tc>
        <w:tc>
          <w:tcPr>
            <w:tcW w:w="990" w:type="dxa"/>
          </w:tcPr>
          <w:p w:rsidR="00FC42A4" w:rsidRPr="003F689A" w:rsidRDefault="00FC42A4" w:rsidP="003D0382">
            <w:pPr>
              <w:jc w:val="center"/>
              <w:rPr>
                <w:rFonts w:ascii="Arial Narrow" w:hAnsi="Arial Narrow"/>
                <w:sz w:val="16"/>
                <w:szCs w:val="16"/>
              </w:rPr>
            </w:pPr>
            <w:r>
              <w:rPr>
                <w:rFonts w:ascii="Arial Narrow" w:hAnsi="Arial Narrow"/>
                <w:sz w:val="16"/>
                <w:szCs w:val="16"/>
              </w:rPr>
              <w:t>SOPH STATUS</w:t>
            </w:r>
          </w:p>
        </w:tc>
        <w:tc>
          <w:tcPr>
            <w:tcW w:w="900" w:type="dxa"/>
          </w:tcPr>
          <w:p w:rsidR="00FC42A4" w:rsidRPr="003F689A" w:rsidRDefault="00FC42A4" w:rsidP="003D0382">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GENERAL CHEMISTRY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 (OR 103)</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 (OR 103)</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FC42A4" w:rsidRPr="003F689A">
        <w:tc>
          <w:tcPr>
            <w:tcW w:w="666" w:type="dxa"/>
          </w:tcPr>
          <w:p w:rsidR="00FC42A4" w:rsidRPr="003F689A" w:rsidRDefault="00FC42A4" w:rsidP="003D0382">
            <w:pPr>
              <w:jc w:val="center"/>
              <w:rPr>
                <w:rFonts w:ascii="Arial Narrow" w:hAnsi="Arial Narrow"/>
                <w:sz w:val="16"/>
                <w:szCs w:val="16"/>
              </w:rPr>
            </w:pPr>
            <w:r>
              <w:rPr>
                <w:rFonts w:ascii="Arial Narrow" w:hAnsi="Arial Narrow"/>
                <w:sz w:val="16"/>
                <w:szCs w:val="16"/>
              </w:rPr>
              <w:t>CHEM</w:t>
            </w:r>
          </w:p>
        </w:tc>
        <w:tc>
          <w:tcPr>
            <w:tcW w:w="594" w:type="dxa"/>
          </w:tcPr>
          <w:p w:rsidR="00FC42A4" w:rsidRPr="003F689A" w:rsidRDefault="00FC42A4" w:rsidP="00453F1D">
            <w:pPr>
              <w:jc w:val="center"/>
              <w:rPr>
                <w:rFonts w:ascii="Arial Narrow" w:hAnsi="Arial Narrow"/>
                <w:sz w:val="16"/>
                <w:szCs w:val="16"/>
              </w:rPr>
            </w:pPr>
            <w:r>
              <w:rPr>
                <w:rFonts w:ascii="Arial Narrow" w:hAnsi="Arial Narrow"/>
                <w:sz w:val="16"/>
                <w:szCs w:val="16"/>
              </w:rPr>
              <w:t>102</w:t>
            </w:r>
          </w:p>
        </w:tc>
        <w:tc>
          <w:tcPr>
            <w:tcW w:w="3060" w:type="dxa"/>
          </w:tcPr>
          <w:p w:rsidR="00FC42A4" w:rsidRPr="003F689A" w:rsidRDefault="00FC42A4" w:rsidP="003D0382">
            <w:pPr>
              <w:jc w:val="center"/>
              <w:rPr>
                <w:rFonts w:ascii="Arial Narrow" w:hAnsi="Arial Narrow"/>
                <w:sz w:val="16"/>
                <w:szCs w:val="16"/>
              </w:rPr>
            </w:pPr>
            <w:r>
              <w:rPr>
                <w:rFonts w:ascii="Arial Narrow" w:hAnsi="Arial Narrow"/>
                <w:sz w:val="16"/>
                <w:szCs w:val="16"/>
              </w:rPr>
              <w:t>GENERAL CHEMISTRY</w:t>
            </w:r>
          </w:p>
        </w:tc>
        <w:tc>
          <w:tcPr>
            <w:tcW w:w="1080" w:type="dxa"/>
          </w:tcPr>
          <w:p w:rsidR="00FC42A4" w:rsidRPr="00DA1732" w:rsidRDefault="00FC42A4" w:rsidP="00FC42A4">
            <w:pPr>
              <w:jc w:val="center"/>
              <w:rPr>
                <w:rFonts w:ascii="Arial Narrow" w:hAnsi="Arial Narrow"/>
                <w:sz w:val="16"/>
                <w:szCs w:val="16"/>
              </w:rPr>
            </w:pPr>
            <w:r w:rsidRPr="00DA1732">
              <w:rPr>
                <w:rFonts w:ascii="Arial Narrow" w:hAnsi="Arial Narrow"/>
                <w:sz w:val="16"/>
                <w:szCs w:val="16"/>
              </w:rPr>
              <w:t>FR (OR 10</w:t>
            </w:r>
            <w:r>
              <w:rPr>
                <w:rFonts w:ascii="Arial Narrow" w:hAnsi="Arial Narrow"/>
                <w:sz w:val="16"/>
                <w:szCs w:val="16"/>
              </w:rPr>
              <w:t>4</w:t>
            </w:r>
            <w:r w:rsidRPr="00DA1732">
              <w:rPr>
                <w:rFonts w:ascii="Arial Narrow" w:hAnsi="Arial Narrow"/>
                <w:sz w:val="16"/>
                <w:szCs w:val="16"/>
              </w:rPr>
              <w:t>)</w:t>
            </w:r>
          </w:p>
        </w:tc>
        <w:tc>
          <w:tcPr>
            <w:tcW w:w="1170" w:type="dxa"/>
          </w:tcPr>
          <w:p w:rsidR="00FC42A4" w:rsidRPr="003F689A" w:rsidRDefault="00FC42A4" w:rsidP="004D4FBB">
            <w:pPr>
              <w:jc w:val="center"/>
              <w:rPr>
                <w:rFonts w:ascii="Arial Narrow" w:hAnsi="Arial Narrow"/>
                <w:sz w:val="16"/>
                <w:szCs w:val="16"/>
              </w:rPr>
            </w:pPr>
            <w:r>
              <w:rPr>
                <w:rFonts w:ascii="Arial Narrow" w:hAnsi="Arial Narrow"/>
                <w:sz w:val="16"/>
                <w:szCs w:val="16"/>
              </w:rPr>
              <w:t>FR (OR 1</w:t>
            </w:r>
            <w:r w:rsidR="004D4FBB">
              <w:rPr>
                <w:rFonts w:ascii="Arial Narrow" w:hAnsi="Arial Narrow"/>
                <w:sz w:val="16"/>
                <w:szCs w:val="16"/>
              </w:rPr>
              <w:t>0</w:t>
            </w:r>
            <w:r>
              <w:rPr>
                <w:rFonts w:ascii="Arial Narrow" w:hAnsi="Arial Narrow"/>
                <w:sz w:val="16"/>
                <w:szCs w:val="16"/>
              </w:rPr>
              <w:t>4)</w:t>
            </w:r>
          </w:p>
        </w:tc>
        <w:tc>
          <w:tcPr>
            <w:tcW w:w="1350" w:type="dxa"/>
          </w:tcPr>
          <w:p w:rsidR="00FC42A4" w:rsidRPr="003F689A" w:rsidRDefault="00FC42A4" w:rsidP="003D0382">
            <w:pPr>
              <w:jc w:val="center"/>
              <w:rPr>
                <w:rFonts w:ascii="Arial Narrow" w:hAnsi="Arial Narrow"/>
                <w:sz w:val="16"/>
                <w:szCs w:val="16"/>
              </w:rPr>
            </w:pPr>
          </w:p>
        </w:tc>
        <w:tc>
          <w:tcPr>
            <w:tcW w:w="540" w:type="dxa"/>
          </w:tcPr>
          <w:p w:rsidR="00FC42A4" w:rsidRPr="003F689A" w:rsidRDefault="00FC42A4" w:rsidP="003D0382">
            <w:pPr>
              <w:jc w:val="center"/>
              <w:rPr>
                <w:rFonts w:ascii="Arial Narrow" w:hAnsi="Arial Narrow"/>
                <w:sz w:val="16"/>
                <w:szCs w:val="16"/>
              </w:rPr>
            </w:pPr>
          </w:p>
        </w:tc>
        <w:tc>
          <w:tcPr>
            <w:tcW w:w="990" w:type="dxa"/>
          </w:tcPr>
          <w:p w:rsidR="00FC42A4" w:rsidRPr="003F689A" w:rsidRDefault="00FC42A4" w:rsidP="00FC42A4">
            <w:pPr>
              <w:jc w:val="center"/>
              <w:rPr>
                <w:rFonts w:ascii="Arial Narrow" w:hAnsi="Arial Narrow"/>
                <w:sz w:val="16"/>
                <w:szCs w:val="16"/>
              </w:rPr>
            </w:pPr>
            <w:r>
              <w:rPr>
                <w:rFonts w:ascii="Arial Narrow" w:hAnsi="Arial Narrow"/>
                <w:sz w:val="16"/>
                <w:szCs w:val="16"/>
              </w:rPr>
              <w:t>CHEM101</w:t>
            </w:r>
          </w:p>
        </w:tc>
        <w:tc>
          <w:tcPr>
            <w:tcW w:w="900" w:type="dxa"/>
          </w:tcPr>
          <w:p w:rsidR="00FC42A4" w:rsidRPr="003F689A" w:rsidRDefault="00FC42A4" w:rsidP="003D0382">
            <w:pPr>
              <w:jc w:val="center"/>
              <w:rPr>
                <w:rFonts w:ascii="Arial Narrow" w:hAnsi="Arial Narrow"/>
                <w:sz w:val="16"/>
                <w:szCs w:val="16"/>
              </w:rPr>
            </w:pPr>
          </w:p>
        </w:tc>
      </w:tr>
      <w:tr w:rsidR="00FC42A4" w:rsidRPr="003F689A">
        <w:tc>
          <w:tcPr>
            <w:tcW w:w="666" w:type="dxa"/>
          </w:tcPr>
          <w:p w:rsidR="00FC42A4" w:rsidRPr="003F689A" w:rsidRDefault="00FC42A4" w:rsidP="003D0382">
            <w:pPr>
              <w:jc w:val="center"/>
              <w:rPr>
                <w:rFonts w:ascii="Arial Narrow" w:hAnsi="Arial Narrow"/>
                <w:sz w:val="16"/>
                <w:szCs w:val="16"/>
              </w:rPr>
            </w:pPr>
            <w:r>
              <w:rPr>
                <w:rFonts w:ascii="Arial Narrow" w:hAnsi="Arial Narrow"/>
                <w:sz w:val="16"/>
                <w:szCs w:val="16"/>
              </w:rPr>
              <w:t>CHEM</w:t>
            </w:r>
          </w:p>
        </w:tc>
        <w:tc>
          <w:tcPr>
            <w:tcW w:w="594" w:type="dxa"/>
          </w:tcPr>
          <w:p w:rsidR="00FC42A4" w:rsidRPr="003F689A" w:rsidRDefault="00FC42A4" w:rsidP="00453F1D">
            <w:pPr>
              <w:jc w:val="center"/>
              <w:rPr>
                <w:rFonts w:ascii="Arial Narrow" w:hAnsi="Arial Narrow"/>
                <w:sz w:val="16"/>
                <w:szCs w:val="16"/>
              </w:rPr>
            </w:pPr>
            <w:r>
              <w:rPr>
                <w:rFonts w:ascii="Arial Narrow" w:hAnsi="Arial Narrow"/>
                <w:sz w:val="16"/>
                <w:szCs w:val="16"/>
              </w:rPr>
              <w:t>103</w:t>
            </w:r>
          </w:p>
        </w:tc>
        <w:tc>
          <w:tcPr>
            <w:tcW w:w="3060" w:type="dxa"/>
          </w:tcPr>
          <w:p w:rsidR="00FC42A4" w:rsidRPr="003F689A" w:rsidRDefault="00FC42A4" w:rsidP="003D0382">
            <w:pPr>
              <w:jc w:val="center"/>
              <w:rPr>
                <w:rFonts w:ascii="Arial Narrow" w:hAnsi="Arial Narrow"/>
                <w:sz w:val="16"/>
                <w:szCs w:val="16"/>
              </w:rPr>
            </w:pPr>
            <w:r>
              <w:rPr>
                <w:rFonts w:ascii="Arial Narrow" w:hAnsi="Arial Narrow"/>
                <w:sz w:val="16"/>
                <w:szCs w:val="16"/>
              </w:rPr>
              <w:t>GENERAL CHEMISTRY</w:t>
            </w:r>
          </w:p>
        </w:tc>
        <w:tc>
          <w:tcPr>
            <w:tcW w:w="1080" w:type="dxa"/>
          </w:tcPr>
          <w:p w:rsidR="00FC42A4" w:rsidRPr="00DA1732" w:rsidRDefault="00FC42A4" w:rsidP="003D0382">
            <w:pPr>
              <w:jc w:val="center"/>
              <w:rPr>
                <w:rFonts w:ascii="Arial Narrow" w:hAnsi="Arial Narrow"/>
                <w:sz w:val="16"/>
                <w:szCs w:val="16"/>
              </w:rPr>
            </w:pPr>
            <w:r>
              <w:rPr>
                <w:rFonts w:ascii="Arial Narrow" w:hAnsi="Arial Narrow"/>
                <w:sz w:val="16"/>
                <w:szCs w:val="16"/>
              </w:rPr>
              <w:t>FR (OR 101)</w:t>
            </w:r>
          </w:p>
        </w:tc>
        <w:tc>
          <w:tcPr>
            <w:tcW w:w="1170" w:type="dxa"/>
          </w:tcPr>
          <w:p w:rsidR="00FC42A4" w:rsidRPr="003F689A" w:rsidRDefault="004D4FBB" w:rsidP="003D0382">
            <w:pPr>
              <w:jc w:val="center"/>
              <w:rPr>
                <w:rFonts w:ascii="Arial Narrow" w:hAnsi="Arial Narrow"/>
                <w:sz w:val="16"/>
                <w:szCs w:val="16"/>
              </w:rPr>
            </w:pPr>
            <w:r>
              <w:rPr>
                <w:rFonts w:ascii="Arial Narrow" w:hAnsi="Arial Narrow"/>
                <w:sz w:val="16"/>
                <w:szCs w:val="16"/>
              </w:rPr>
              <w:t>FR (OR 101)</w:t>
            </w:r>
          </w:p>
        </w:tc>
        <w:tc>
          <w:tcPr>
            <w:tcW w:w="1350" w:type="dxa"/>
          </w:tcPr>
          <w:p w:rsidR="00FC42A4" w:rsidRPr="003F689A" w:rsidRDefault="004D4FBB" w:rsidP="003D0382">
            <w:pPr>
              <w:jc w:val="center"/>
              <w:rPr>
                <w:rFonts w:ascii="Arial Narrow" w:hAnsi="Arial Narrow"/>
                <w:sz w:val="16"/>
                <w:szCs w:val="16"/>
              </w:rPr>
            </w:pPr>
            <w:r>
              <w:rPr>
                <w:rFonts w:ascii="Arial Narrow" w:hAnsi="Arial Narrow"/>
                <w:sz w:val="16"/>
                <w:szCs w:val="16"/>
              </w:rPr>
              <w:t>FR</w:t>
            </w:r>
          </w:p>
        </w:tc>
        <w:tc>
          <w:tcPr>
            <w:tcW w:w="540" w:type="dxa"/>
          </w:tcPr>
          <w:p w:rsidR="00FC42A4" w:rsidRPr="003F689A" w:rsidRDefault="00FC42A4" w:rsidP="003D0382">
            <w:pPr>
              <w:jc w:val="center"/>
              <w:rPr>
                <w:rFonts w:ascii="Arial Narrow" w:hAnsi="Arial Narrow"/>
                <w:sz w:val="16"/>
                <w:szCs w:val="16"/>
              </w:rPr>
            </w:pPr>
          </w:p>
        </w:tc>
        <w:tc>
          <w:tcPr>
            <w:tcW w:w="990" w:type="dxa"/>
          </w:tcPr>
          <w:p w:rsidR="00FC42A4" w:rsidRPr="003F689A" w:rsidRDefault="00FC42A4" w:rsidP="003D0382">
            <w:pPr>
              <w:jc w:val="center"/>
              <w:rPr>
                <w:rFonts w:ascii="Arial Narrow" w:hAnsi="Arial Narrow"/>
                <w:sz w:val="16"/>
                <w:szCs w:val="16"/>
              </w:rPr>
            </w:pPr>
          </w:p>
        </w:tc>
        <w:tc>
          <w:tcPr>
            <w:tcW w:w="900" w:type="dxa"/>
          </w:tcPr>
          <w:p w:rsidR="00FC42A4" w:rsidRPr="003F689A" w:rsidRDefault="004D4FBB" w:rsidP="004D4FBB">
            <w:pPr>
              <w:jc w:val="center"/>
              <w:rPr>
                <w:rFonts w:ascii="Arial Narrow" w:hAnsi="Arial Narrow"/>
                <w:sz w:val="16"/>
                <w:szCs w:val="16"/>
              </w:rPr>
            </w:pPr>
            <w:r>
              <w:rPr>
                <w:rFonts w:ascii="Arial Narrow" w:hAnsi="Arial Narrow"/>
                <w:sz w:val="16"/>
                <w:szCs w:val="16"/>
              </w:rPr>
              <w:t>MATH114 OR HIGHER</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104</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GENERAL CHEMISTRY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 (OR 102)</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 (OR 102)</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CHEM101, 103 OR 105</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213</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ELEMENTARY ORGANIC CHEMISTRY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CHEM102, 104 OR 105</w:t>
            </w:r>
          </w:p>
        </w:tc>
        <w:tc>
          <w:tcPr>
            <w:tcW w:w="900" w:type="dxa"/>
          </w:tcPr>
          <w:p w:rsidR="00823186" w:rsidRPr="003F689A" w:rsidRDefault="004D4FBB" w:rsidP="00285E04">
            <w:pPr>
              <w:jc w:val="center"/>
              <w:rPr>
                <w:rFonts w:ascii="Arial Narrow" w:hAnsi="Arial Narrow"/>
                <w:sz w:val="16"/>
                <w:szCs w:val="16"/>
              </w:rPr>
            </w:pPr>
            <w:r>
              <w:rPr>
                <w:rFonts w:ascii="Arial Narrow" w:hAnsi="Arial Narrow"/>
                <w:sz w:val="16"/>
                <w:szCs w:val="16"/>
              </w:rPr>
              <w:t>CHEM215</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215</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ELEMENTARY ORGANIC CHEMISTRY LAB</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 213</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214</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ELEMENTARY BIOCHEMISTRY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CHEM213</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216</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ELEMENTARY BIOCHEMISTRY LAB</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CHEM213</w:t>
            </w: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CHEM214 – can take after 216 if necessary</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220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QUANTITATIVE ANALYSIS CHEMISTRY</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CHEM102, 104 OR 105</w:t>
            </w: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CHEM221</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221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QUANTITATIVE ANALYSIS CHEMISTRY LAB</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CHEM102, 104 OR 105</w:t>
            </w: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CHEM220</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321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ORGANIC CHEMISTRY</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CHEM104</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322</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ORGANIC CHEMISTRY</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CHEM321</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ECON</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ECONOMIC ISSUES AND POLICIES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 (OR 151)</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 (OR 151)</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(OR 151)</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ECON</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151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INTRODUCTION TO ECONOMICS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 (OR 100)</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 (OR 100)</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(OR 100)</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*OR COREQ</w:t>
            </w: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MATH 114, 115, 221, 241, 242, 243 OR HIGHER</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FREC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408</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STATISTICAL RESEARCH METHODS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MATH</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114</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COLLEGE MATH AND STATISTICS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 (OR EQUIVALENT)</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034C08" w:rsidRDefault="00823186" w:rsidP="00285E04">
            <w:pPr>
              <w:jc w:val="center"/>
              <w:rPr>
                <w:rFonts w:ascii="Arial Narrow" w:hAnsi="Arial Narrow"/>
                <w:sz w:val="16"/>
                <w:szCs w:val="16"/>
              </w:rPr>
            </w:pPr>
            <w:r w:rsidRPr="00034C08">
              <w:rPr>
                <w:rFonts w:ascii="Arial Narrow" w:hAnsi="Arial Narrow"/>
                <w:sz w:val="16"/>
                <w:szCs w:val="16"/>
              </w:rPr>
              <w:t>MATH012 OR 010</w:t>
            </w:r>
          </w:p>
        </w:tc>
        <w:tc>
          <w:tcPr>
            <w:tcW w:w="900" w:type="dxa"/>
          </w:tcPr>
          <w:p w:rsidR="00823186" w:rsidRPr="004F03EF" w:rsidRDefault="00823186" w:rsidP="00285E04">
            <w:pPr>
              <w:jc w:val="center"/>
              <w:rPr>
                <w:rFonts w:ascii="Arial Narrow" w:hAnsi="Arial Narrow"/>
                <w:sz w:val="16"/>
                <w:szCs w:val="16"/>
                <w:highlight w:val="yellow"/>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MATH</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221</w:t>
            </w:r>
          </w:p>
        </w:tc>
        <w:tc>
          <w:tcPr>
            <w:tcW w:w="3060" w:type="dxa"/>
          </w:tcPr>
          <w:p w:rsidR="00823186" w:rsidRPr="003F689A" w:rsidRDefault="00823186" w:rsidP="00823186">
            <w:pPr>
              <w:jc w:val="center"/>
              <w:rPr>
                <w:rFonts w:ascii="Arial Narrow" w:hAnsi="Arial Narrow"/>
                <w:sz w:val="16"/>
                <w:szCs w:val="16"/>
              </w:rPr>
            </w:pPr>
            <w:r>
              <w:rPr>
                <w:rFonts w:ascii="Arial Narrow" w:hAnsi="Arial Narrow"/>
                <w:sz w:val="16"/>
                <w:szCs w:val="16"/>
              </w:rPr>
              <w:t>CALCULUS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 (OR 241)</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2 YRS HS ALG, 1 YR HS GEOM &amp; 1 YEAR HS PRECALC OR ≥MATH115, OR LEVEL V  ON MATH PLACEMNT EXAM</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 xml:space="preserve">MATH </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241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CALCULUS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 (OR 221)</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Default="00823186" w:rsidP="00285E04">
            <w:pPr>
              <w:jc w:val="center"/>
              <w:rPr>
                <w:rFonts w:ascii="Calibri" w:hAnsi="Calibri" w:cs="Calibri"/>
                <w:color w:val="000000"/>
                <w:sz w:val="16"/>
                <w:szCs w:val="16"/>
              </w:rPr>
            </w:pPr>
            <w:r>
              <w:rPr>
                <w:rFonts w:ascii="Calibri" w:hAnsi="Calibri" w:cs="Calibri"/>
                <w:color w:val="000000"/>
                <w:sz w:val="16"/>
                <w:szCs w:val="16"/>
              </w:rPr>
              <w:t>2 YRS HS ALG, 1 YR HS GEOM &amp; 1 YR HS PRECALC OR  ≥MATH 115 OR LEVEL V ON MATH PLACEMNTEXAM</w:t>
            </w:r>
          </w:p>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103</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INTRO TO NUTRITION PROFESSIONS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NUTRITION CONCEPTS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FR</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FOOD CONCEPTS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250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INTRO TO NUTRITION CARE PROCESS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305</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NUTRITION IN THE LIFESPAN (RESTRICTED ELECTIVE)</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JR (1 of 3)</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BIO COURSE</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321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 xml:space="preserve">QUANTTY FOOD PRODUCTION AND SERVICE </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NTDT201</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322</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MANAGEMENT OF FOOD AND NUTRITION SERVICES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NTDT201</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326</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ON-SITE FOOD PRODUCTION</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NTDT321</w:t>
            </w: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330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NUTRITION COUNSELING</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NTDT250</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350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NUTRITION &amp; OLDER ADULTS (RESTRICTED ELECTIVE)</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JR (1 OF 3)</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BISC106 OR BISC276</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MACRONUTRIENTS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JR</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&amp; CHEM114 &amp; CHEM 216</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401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MICRONUTRIENTS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JR</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NTDT400</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403</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DIETETICS SEMINAR</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 DIETETICS MAJOR</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420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MATERNAL AND INFANT NUTRITION (RESTRICTED ELECTIVE)</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JR (1 OF 3)</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 (1 OF 3)</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NTDT400 &amp; BISC276</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421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NUTRITIONAL ASSESSMENT METHODS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NTDT400 &amp; STAT COURSE</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445</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TEACHING METHODS:NUTRITION/FOODS</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SR</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NTDT200; JR OR SR</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450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MEDICAL NUTRITIONAL THERAPY I</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NTDT240, NTDT400 &amp; BISC276</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451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MEDICAL NUTRITIONAL THERAPY II</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NTDT250, NTDT400 &amp; BISC276</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rPr>
                <w:rFonts w:ascii="Arial Narrow" w:hAnsi="Arial Narrow"/>
                <w:sz w:val="16"/>
                <w:szCs w:val="16"/>
              </w:rPr>
            </w:pPr>
            <w:r>
              <w:rPr>
                <w:rFonts w:ascii="Arial Narrow" w:hAnsi="Arial Narrow"/>
                <w:sz w:val="16"/>
                <w:szCs w:val="16"/>
              </w:rPr>
              <w:t>NTDT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460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COMMUNITY NUTRITION</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r w:rsidRPr="003F689A">
              <w:rPr>
                <w:rFonts w:ascii="Arial Narrow" w:hAnsi="Arial Narrow"/>
                <w:sz w:val="16"/>
                <w:szCs w:val="16"/>
              </w:rPr>
              <w:t>≥C-</w:t>
            </w: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NTDT321 &amp; NTDT400</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PHYS</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GENERAL PHYSICS</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p>
        </w:tc>
        <w:tc>
          <w:tcPr>
            <w:tcW w:w="1350" w:type="dxa"/>
          </w:tcPr>
          <w:p w:rsidR="00823186" w:rsidRPr="003F689A" w:rsidRDefault="00823186" w:rsidP="00285E04">
            <w:pPr>
              <w:jc w:val="center"/>
              <w:rPr>
                <w:rFonts w:ascii="Arial Narrow" w:hAnsi="Arial Narrow"/>
                <w:sz w:val="16"/>
                <w:szCs w:val="16"/>
              </w:rPr>
            </w:pPr>
            <w:r>
              <w:rPr>
                <w:rFonts w:ascii="Arial Narrow" w:hAnsi="Arial Narrow"/>
                <w:sz w:val="16"/>
                <w:szCs w:val="16"/>
              </w:rPr>
              <w:t>JR</w:t>
            </w: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r>
              <w:rPr>
                <w:rFonts w:ascii="Arial Narrow" w:hAnsi="Arial Narrow"/>
                <w:sz w:val="16"/>
                <w:szCs w:val="16"/>
              </w:rPr>
              <w:t>MATH114, 117, 221 OR 241</w:t>
            </w: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PSYC</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100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GENERAL PSYCHOLOGY</w:t>
            </w:r>
          </w:p>
        </w:tc>
        <w:tc>
          <w:tcPr>
            <w:tcW w:w="1080" w:type="dxa"/>
          </w:tcPr>
          <w:p w:rsidR="00823186" w:rsidRPr="00DA1732" w:rsidRDefault="00823186" w:rsidP="00285E04">
            <w:pPr>
              <w:jc w:val="center"/>
              <w:rPr>
                <w:rFonts w:ascii="Arial Narrow" w:hAnsi="Arial Narrow"/>
                <w:sz w:val="16"/>
                <w:szCs w:val="16"/>
              </w:rPr>
            </w:pPr>
            <w:r w:rsidRPr="00DA1732">
              <w:rPr>
                <w:rFonts w:ascii="Arial Narrow" w:hAnsi="Arial Narrow"/>
                <w:sz w:val="16"/>
                <w:szCs w:val="16"/>
              </w:rPr>
              <w:t>SO</w:t>
            </w: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SOCI</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201</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INTRODUCTION TO SOCIOLOGY</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FR</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r w:rsidR="00823186" w:rsidRPr="003F689A">
        <w:tc>
          <w:tcPr>
            <w:tcW w:w="666" w:type="dxa"/>
          </w:tcPr>
          <w:p w:rsidR="00823186" w:rsidRPr="003F689A" w:rsidRDefault="00823186" w:rsidP="00285E04">
            <w:pPr>
              <w:jc w:val="center"/>
              <w:rPr>
                <w:rFonts w:ascii="Arial Narrow" w:hAnsi="Arial Narrow"/>
                <w:sz w:val="16"/>
                <w:szCs w:val="16"/>
              </w:rPr>
            </w:pPr>
            <w:r>
              <w:rPr>
                <w:rFonts w:ascii="Arial Narrow" w:hAnsi="Arial Narrow"/>
                <w:sz w:val="16"/>
                <w:szCs w:val="16"/>
              </w:rPr>
              <w:t>STAT</w:t>
            </w:r>
          </w:p>
        </w:tc>
        <w:tc>
          <w:tcPr>
            <w:tcW w:w="594" w:type="dxa"/>
          </w:tcPr>
          <w:p w:rsidR="00823186" w:rsidRPr="003F689A" w:rsidRDefault="00823186" w:rsidP="00453F1D">
            <w:pPr>
              <w:jc w:val="center"/>
              <w:rPr>
                <w:rFonts w:ascii="Arial Narrow" w:hAnsi="Arial Narrow"/>
                <w:sz w:val="16"/>
                <w:szCs w:val="16"/>
              </w:rPr>
            </w:pPr>
            <w:r>
              <w:rPr>
                <w:rFonts w:ascii="Arial Narrow" w:hAnsi="Arial Narrow"/>
                <w:sz w:val="16"/>
                <w:szCs w:val="16"/>
              </w:rPr>
              <w:t>200</w:t>
            </w:r>
          </w:p>
        </w:tc>
        <w:tc>
          <w:tcPr>
            <w:tcW w:w="3060" w:type="dxa"/>
          </w:tcPr>
          <w:p w:rsidR="00823186" w:rsidRPr="003F689A" w:rsidRDefault="00823186" w:rsidP="00285E04">
            <w:pPr>
              <w:jc w:val="center"/>
              <w:rPr>
                <w:rFonts w:ascii="Arial Narrow" w:hAnsi="Arial Narrow"/>
                <w:sz w:val="16"/>
                <w:szCs w:val="16"/>
              </w:rPr>
            </w:pPr>
            <w:r>
              <w:rPr>
                <w:rFonts w:ascii="Arial Narrow" w:hAnsi="Arial Narrow"/>
                <w:sz w:val="16"/>
                <w:szCs w:val="16"/>
              </w:rPr>
              <w:t>BASIC STATISTICAL PRACTICE</w:t>
            </w:r>
          </w:p>
        </w:tc>
        <w:tc>
          <w:tcPr>
            <w:tcW w:w="1080" w:type="dxa"/>
          </w:tcPr>
          <w:p w:rsidR="00823186" w:rsidRPr="00DA1732" w:rsidRDefault="00823186" w:rsidP="00285E04">
            <w:pPr>
              <w:jc w:val="center"/>
              <w:rPr>
                <w:rFonts w:ascii="Arial Narrow" w:hAnsi="Arial Narrow"/>
                <w:sz w:val="16"/>
                <w:szCs w:val="16"/>
              </w:rPr>
            </w:pPr>
          </w:p>
        </w:tc>
        <w:tc>
          <w:tcPr>
            <w:tcW w:w="1170" w:type="dxa"/>
          </w:tcPr>
          <w:p w:rsidR="00823186" w:rsidRPr="003F689A" w:rsidRDefault="00823186" w:rsidP="00285E04">
            <w:pPr>
              <w:jc w:val="center"/>
              <w:rPr>
                <w:rFonts w:ascii="Arial Narrow" w:hAnsi="Arial Narrow"/>
                <w:sz w:val="16"/>
                <w:szCs w:val="16"/>
              </w:rPr>
            </w:pPr>
            <w:r>
              <w:rPr>
                <w:rFonts w:ascii="Arial Narrow" w:hAnsi="Arial Narrow"/>
                <w:sz w:val="16"/>
                <w:szCs w:val="16"/>
              </w:rPr>
              <w:t>SO</w:t>
            </w:r>
          </w:p>
        </w:tc>
        <w:tc>
          <w:tcPr>
            <w:tcW w:w="1350" w:type="dxa"/>
          </w:tcPr>
          <w:p w:rsidR="00823186" w:rsidRPr="003F689A" w:rsidRDefault="00823186" w:rsidP="00285E04">
            <w:pPr>
              <w:jc w:val="center"/>
              <w:rPr>
                <w:rFonts w:ascii="Arial Narrow" w:hAnsi="Arial Narrow"/>
                <w:sz w:val="16"/>
                <w:szCs w:val="16"/>
              </w:rPr>
            </w:pPr>
          </w:p>
        </w:tc>
        <w:tc>
          <w:tcPr>
            <w:tcW w:w="540" w:type="dxa"/>
          </w:tcPr>
          <w:p w:rsidR="00823186" w:rsidRPr="003F689A" w:rsidRDefault="00823186" w:rsidP="00285E04">
            <w:pPr>
              <w:jc w:val="center"/>
              <w:rPr>
                <w:rFonts w:ascii="Arial Narrow" w:hAnsi="Arial Narrow"/>
                <w:sz w:val="16"/>
                <w:szCs w:val="16"/>
              </w:rPr>
            </w:pPr>
          </w:p>
        </w:tc>
        <w:tc>
          <w:tcPr>
            <w:tcW w:w="990" w:type="dxa"/>
          </w:tcPr>
          <w:p w:rsidR="00823186" w:rsidRPr="003F689A" w:rsidRDefault="00823186" w:rsidP="00285E04">
            <w:pPr>
              <w:jc w:val="center"/>
              <w:rPr>
                <w:rFonts w:ascii="Arial Narrow" w:hAnsi="Arial Narrow"/>
                <w:sz w:val="16"/>
                <w:szCs w:val="16"/>
              </w:rPr>
            </w:pPr>
          </w:p>
        </w:tc>
        <w:tc>
          <w:tcPr>
            <w:tcW w:w="900" w:type="dxa"/>
          </w:tcPr>
          <w:p w:rsidR="00823186" w:rsidRPr="003F689A" w:rsidRDefault="00823186" w:rsidP="00285E04">
            <w:pPr>
              <w:jc w:val="center"/>
              <w:rPr>
                <w:rFonts w:ascii="Arial Narrow" w:hAnsi="Arial Narrow"/>
                <w:sz w:val="16"/>
                <w:szCs w:val="16"/>
              </w:rPr>
            </w:pPr>
          </w:p>
        </w:tc>
      </w:tr>
    </w:tbl>
    <w:p w:rsidR="004A364B" w:rsidRDefault="004A364B" w:rsidP="00285E04">
      <w:pPr>
        <w:spacing w:after="0" w:line="240" w:lineRule="auto"/>
      </w:pPr>
    </w:p>
    <w:p w:rsidR="00E60EEA" w:rsidRDefault="00A72E47" w:rsidP="00285E04">
      <w:pPr>
        <w:spacing w:after="0" w:line="240" w:lineRule="auto"/>
      </w:pPr>
      <w:r>
        <w:t># Requires grade of C- or better</w:t>
      </w:r>
    </w:p>
    <w:p w:rsidR="004A364B" w:rsidRDefault="004A364B" w:rsidP="00285E04">
      <w:pPr>
        <w:spacing w:after="0" w:line="240" w:lineRule="auto"/>
      </w:pPr>
    </w:p>
    <w:p w:rsidR="004A364B" w:rsidRDefault="004A364B" w:rsidP="00285E04">
      <w:pPr>
        <w:spacing w:after="0" w:line="240" w:lineRule="auto"/>
      </w:pPr>
    </w:p>
    <w:p w:rsidR="004A364B" w:rsidRDefault="004A364B" w:rsidP="00285E04">
      <w:pPr>
        <w:spacing w:after="0" w:line="240" w:lineRule="auto"/>
      </w:pPr>
    </w:p>
    <w:p w:rsidR="004A364B" w:rsidRDefault="004A364B" w:rsidP="00285E04">
      <w:pPr>
        <w:spacing w:after="0" w:line="240" w:lineRule="auto"/>
      </w:pPr>
    </w:p>
    <w:p w:rsidR="004A364B" w:rsidRPr="004A364B" w:rsidRDefault="004A364B" w:rsidP="004A364B">
      <w:pPr>
        <w:spacing w:after="0" w:line="240" w:lineRule="auto"/>
        <w:jc w:val="center"/>
        <w:rPr>
          <w:rFonts w:ascii="Arial" w:hAnsi="Arial" w:cs="Arial"/>
          <w:b/>
          <w:u w:val="single"/>
        </w:rPr>
      </w:pPr>
      <w:r w:rsidRPr="004A364B">
        <w:rPr>
          <w:rFonts w:ascii="Arial" w:hAnsi="Arial" w:cs="Arial"/>
          <w:b/>
          <w:u w:val="single"/>
        </w:rPr>
        <w:t>HPE “INTEREST” MAJORS</w:t>
      </w:r>
    </w:p>
    <w:p w:rsidR="004A364B" w:rsidRDefault="004A364B" w:rsidP="00285E04">
      <w:pPr>
        <w:spacing w:after="0" w:line="240" w:lineRule="auto"/>
      </w:pPr>
    </w:p>
    <w:p w:rsidR="004A364B" w:rsidRDefault="004A364B" w:rsidP="00285E04">
      <w:pPr>
        <w:spacing w:after="0" w:line="240" w:lineRule="auto"/>
      </w:pPr>
    </w:p>
    <w:p w:rsidR="004A364B" w:rsidRDefault="004A364B" w:rsidP="00285E04">
      <w:pPr>
        <w:spacing w:after="0" w:line="240" w:lineRule="auto"/>
      </w:pPr>
    </w:p>
    <w:p w:rsidR="004A364B" w:rsidRDefault="004A364B" w:rsidP="00285E04">
      <w:pPr>
        <w:spacing w:after="0" w:line="240" w:lineRule="auto"/>
      </w:pPr>
    </w:p>
    <w:p w:rsidR="00976A1A" w:rsidRPr="00F0029C" w:rsidRDefault="00976A1A" w:rsidP="00285E04">
      <w:pPr>
        <w:spacing w:after="0" w:line="240" w:lineRule="auto"/>
        <w:ind w:firstLine="720"/>
        <w:jc w:val="center"/>
        <w:rPr>
          <w:rFonts w:ascii="Arial" w:hAnsi="Arial" w:cs="Arial"/>
          <w:b/>
          <w:w w:val="87"/>
          <w:sz w:val="22"/>
          <w:szCs w:val="22"/>
        </w:rPr>
      </w:pPr>
      <w:r w:rsidRPr="00F0029C">
        <w:rPr>
          <w:rFonts w:ascii="Arial" w:hAnsi="Arial" w:cs="Arial"/>
          <w:b/>
          <w:w w:val="87"/>
          <w:sz w:val="22"/>
          <w:szCs w:val="22"/>
        </w:rPr>
        <w:t>FIRST YEAR REQUIREMENTS FOR HPE “INTEREST” MAJORS</w:t>
      </w:r>
    </w:p>
    <w:p w:rsidR="00976A1A" w:rsidRPr="00F0029C" w:rsidRDefault="00976A1A" w:rsidP="00285E04">
      <w:pPr>
        <w:spacing w:after="0" w:line="240" w:lineRule="auto"/>
        <w:ind w:firstLine="720"/>
        <w:jc w:val="center"/>
        <w:rPr>
          <w:rFonts w:ascii="Arial" w:hAnsi="Arial" w:cs="Arial"/>
          <w:b/>
          <w:w w:val="87"/>
          <w:sz w:val="22"/>
          <w:szCs w:val="22"/>
        </w:rPr>
      </w:pPr>
    </w:p>
    <w:p w:rsidR="00976A1A" w:rsidRPr="00F0029C" w:rsidRDefault="00976A1A" w:rsidP="00285E04">
      <w:pPr>
        <w:spacing w:after="0" w:line="240" w:lineRule="auto"/>
        <w:ind w:firstLine="720"/>
        <w:rPr>
          <w:rFonts w:ascii="Arial" w:hAnsi="Arial" w:cs="Arial"/>
          <w:w w:val="87"/>
          <w:sz w:val="22"/>
          <w:szCs w:val="22"/>
        </w:rPr>
      </w:pPr>
      <w:r w:rsidRPr="00F0029C">
        <w:rPr>
          <w:rFonts w:ascii="Arial" w:hAnsi="Arial" w:cs="Arial"/>
          <w:w w:val="87"/>
          <w:sz w:val="22"/>
          <w:szCs w:val="22"/>
        </w:rPr>
        <w:t xml:space="preserve">This major requires the completion of specific coursework as well as a minimum GPA for admission.  Application to the major itself takes place at the end of the freshman year.  Below you will find the list of requirements to be completed prior to application to the major.   </w:t>
      </w:r>
    </w:p>
    <w:p w:rsidR="00976A1A" w:rsidRPr="00F0029C" w:rsidRDefault="00976A1A" w:rsidP="00285E04">
      <w:pPr>
        <w:spacing w:after="0" w:line="240" w:lineRule="auto"/>
        <w:ind w:firstLine="720"/>
        <w:rPr>
          <w:rFonts w:ascii="Arial" w:hAnsi="Arial" w:cs="Arial"/>
          <w:w w:val="87"/>
          <w:sz w:val="22"/>
          <w:szCs w:val="22"/>
        </w:rPr>
      </w:pPr>
    </w:p>
    <w:p w:rsidR="00976A1A" w:rsidRPr="00F0029C" w:rsidRDefault="00976A1A" w:rsidP="00285E04">
      <w:pPr>
        <w:spacing w:after="0" w:line="240" w:lineRule="auto"/>
        <w:ind w:firstLine="720"/>
        <w:rPr>
          <w:rFonts w:ascii="Arial" w:hAnsi="Arial" w:cs="Arial"/>
          <w:w w:val="87"/>
          <w:sz w:val="22"/>
          <w:szCs w:val="22"/>
        </w:rPr>
      </w:pPr>
    </w:p>
    <w:p w:rsidR="00976A1A" w:rsidRPr="00F0029C" w:rsidRDefault="00976A1A" w:rsidP="00285E04">
      <w:pPr>
        <w:spacing w:after="0" w:line="240" w:lineRule="auto"/>
        <w:ind w:firstLine="720"/>
        <w:rPr>
          <w:rFonts w:ascii="Arial" w:hAnsi="Arial" w:cs="Arial"/>
          <w:b/>
          <w:w w:val="87"/>
          <w:sz w:val="22"/>
          <w:szCs w:val="22"/>
        </w:rPr>
      </w:pPr>
      <w:r w:rsidRPr="00F0029C">
        <w:rPr>
          <w:rFonts w:ascii="Arial" w:hAnsi="Arial" w:cs="Arial"/>
          <w:b/>
          <w:w w:val="87"/>
          <w:sz w:val="22"/>
          <w:szCs w:val="22"/>
        </w:rPr>
        <w:t>HEALTH AND PHYSICAL EDUCATION (HPEI)</w:t>
      </w:r>
    </w:p>
    <w:p w:rsidR="00976A1A" w:rsidRPr="00F0029C" w:rsidRDefault="00976A1A" w:rsidP="00285E04">
      <w:pPr>
        <w:spacing w:after="0" w:line="240" w:lineRule="auto"/>
        <w:ind w:firstLine="720"/>
        <w:rPr>
          <w:rFonts w:ascii="Arial" w:hAnsi="Arial" w:cs="Arial"/>
          <w:b/>
          <w:w w:val="87"/>
          <w:sz w:val="22"/>
          <w:szCs w:val="22"/>
        </w:rPr>
      </w:pPr>
    </w:p>
    <w:p w:rsidR="00976A1A" w:rsidRPr="00F0029C" w:rsidRDefault="00976A1A" w:rsidP="00285E04">
      <w:pPr>
        <w:pStyle w:val="ListParagraph"/>
        <w:numPr>
          <w:ilvl w:val="0"/>
          <w:numId w:val="8"/>
        </w:numPr>
        <w:spacing w:after="0" w:line="240" w:lineRule="auto"/>
        <w:rPr>
          <w:rFonts w:ascii="Arial" w:hAnsi="Arial" w:cs="Arial"/>
          <w:w w:val="87"/>
          <w:sz w:val="22"/>
          <w:szCs w:val="22"/>
        </w:rPr>
      </w:pPr>
      <w:r w:rsidRPr="00F0029C">
        <w:rPr>
          <w:rFonts w:ascii="Arial" w:hAnsi="Arial" w:cs="Arial"/>
          <w:w w:val="87"/>
          <w:sz w:val="22"/>
          <w:szCs w:val="22"/>
        </w:rPr>
        <w:t>Successful completion of the following courses:</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140</w:t>
      </w:r>
    </w:p>
    <w:p w:rsidR="0080762B" w:rsidRPr="00F0029C" w:rsidRDefault="0080762B"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141</w:t>
      </w:r>
    </w:p>
    <w:p w:rsidR="0080762B" w:rsidRPr="00F0029C" w:rsidRDefault="0080762B"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145</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155</w:t>
      </w:r>
    </w:p>
    <w:p w:rsidR="0080762B" w:rsidRPr="00F0029C" w:rsidRDefault="0080762B"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210</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220</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HESC 230</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NTDT 200, and</w:t>
      </w:r>
    </w:p>
    <w:p w:rsidR="00976A1A" w:rsidRPr="00F0029C" w:rsidRDefault="00976A1A" w:rsidP="00285E04">
      <w:pPr>
        <w:pStyle w:val="ListParagraph"/>
        <w:numPr>
          <w:ilvl w:val="0"/>
          <w:numId w:val="6"/>
        </w:numPr>
        <w:spacing w:after="0" w:line="240" w:lineRule="auto"/>
        <w:rPr>
          <w:rFonts w:ascii="Arial" w:hAnsi="Arial" w:cs="Arial"/>
          <w:w w:val="87"/>
          <w:sz w:val="22"/>
          <w:szCs w:val="22"/>
        </w:rPr>
      </w:pPr>
      <w:r w:rsidRPr="00F0029C">
        <w:rPr>
          <w:rFonts w:ascii="Arial" w:hAnsi="Arial" w:cs="Arial"/>
          <w:w w:val="87"/>
          <w:sz w:val="22"/>
          <w:szCs w:val="22"/>
        </w:rPr>
        <w:t>Listed breadth requirements (see checksheet)</w:t>
      </w:r>
    </w:p>
    <w:p w:rsidR="00976A1A" w:rsidRPr="00F0029C" w:rsidRDefault="00976A1A" w:rsidP="00285E04">
      <w:pPr>
        <w:spacing w:after="0" w:line="240" w:lineRule="auto"/>
        <w:rPr>
          <w:rFonts w:ascii="Arial" w:hAnsi="Arial" w:cs="Arial"/>
          <w:w w:val="87"/>
          <w:sz w:val="22"/>
          <w:szCs w:val="22"/>
        </w:rPr>
      </w:pPr>
    </w:p>
    <w:p w:rsidR="00976A1A" w:rsidRPr="00F0029C" w:rsidRDefault="00976A1A" w:rsidP="00285E04">
      <w:pPr>
        <w:spacing w:after="0" w:line="240" w:lineRule="auto"/>
        <w:ind w:left="720" w:firstLine="720"/>
        <w:rPr>
          <w:rFonts w:ascii="Arial" w:hAnsi="Arial" w:cs="Arial"/>
          <w:w w:val="87"/>
          <w:sz w:val="22"/>
          <w:szCs w:val="22"/>
        </w:rPr>
      </w:pPr>
      <w:r w:rsidRPr="00F0029C">
        <w:rPr>
          <w:rFonts w:ascii="Arial" w:hAnsi="Arial" w:cs="Arial"/>
          <w:w w:val="87"/>
          <w:sz w:val="22"/>
          <w:szCs w:val="22"/>
        </w:rPr>
        <w:t xml:space="preserve">Some of these courses are typically taught in fall OR spring only.  Please refer to </w:t>
      </w:r>
    </w:p>
    <w:p w:rsidR="00976A1A" w:rsidRPr="00F0029C" w:rsidRDefault="00976A1A" w:rsidP="00285E04">
      <w:pPr>
        <w:spacing w:after="0" w:line="240" w:lineRule="auto"/>
        <w:ind w:left="720" w:firstLine="720"/>
        <w:rPr>
          <w:rFonts w:ascii="Arial" w:hAnsi="Arial" w:cs="Arial"/>
          <w:w w:val="87"/>
          <w:sz w:val="22"/>
          <w:szCs w:val="22"/>
        </w:rPr>
      </w:pPr>
      <w:r w:rsidRPr="00F0029C">
        <w:rPr>
          <w:rFonts w:ascii="Arial" w:hAnsi="Arial" w:cs="Arial"/>
          <w:w w:val="87"/>
          <w:sz w:val="22"/>
          <w:szCs w:val="22"/>
        </w:rPr>
        <w:t>checksheet/program of study for this information.</w:t>
      </w:r>
    </w:p>
    <w:p w:rsidR="00976A1A" w:rsidRPr="00F0029C" w:rsidRDefault="00976A1A" w:rsidP="00285E04">
      <w:pPr>
        <w:spacing w:after="0" w:line="240" w:lineRule="auto"/>
        <w:ind w:left="1440" w:hanging="720"/>
        <w:rPr>
          <w:rFonts w:ascii="Arial" w:hAnsi="Arial" w:cs="Arial"/>
          <w:w w:val="87"/>
          <w:sz w:val="22"/>
          <w:szCs w:val="22"/>
        </w:rPr>
      </w:pPr>
    </w:p>
    <w:p w:rsidR="00976A1A" w:rsidRPr="00F0029C" w:rsidRDefault="00976A1A" w:rsidP="00285E04">
      <w:pPr>
        <w:spacing w:after="0" w:line="240" w:lineRule="auto"/>
        <w:ind w:left="1440" w:hanging="720"/>
        <w:rPr>
          <w:rFonts w:ascii="Arial" w:hAnsi="Arial" w:cs="Arial"/>
          <w:w w:val="87"/>
          <w:sz w:val="22"/>
          <w:szCs w:val="22"/>
        </w:rPr>
      </w:pPr>
      <w:r w:rsidRPr="00F0029C">
        <w:rPr>
          <w:rFonts w:ascii="Arial" w:hAnsi="Arial" w:cs="Arial"/>
          <w:w w:val="87"/>
          <w:sz w:val="22"/>
          <w:szCs w:val="22"/>
        </w:rPr>
        <w:t xml:space="preserve">Also required for admission to a teacher education program: </w:t>
      </w:r>
    </w:p>
    <w:p w:rsidR="00976A1A" w:rsidRPr="00F0029C" w:rsidRDefault="00976A1A" w:rsidP="00285E04">
      <w:pPr>
        <w:pStyle w:val="ListParagraph"/>
        <w:numPr>
          <w:ilvl w:val="0"/>
          <w:numId w:val="9"/>
        </w:numPr>
        <w:spacing w:after="0" w:line="240" w:lineRule="auto"/>
        <w:rPr>
          <w:rFonts w:ascii="Arial" w:hAnsi="Arial" w:cs="Arial"/>
          <w:w w:val="87"/>
          <w:sz w:val="22"/>
          <w:szCs w:val="22"/>
        </w:rPr>
      </w:pPr>
      <w:r w:rsidRPr="00F0029C">
        <w:rPr>
          <w:rFonts w:ascii="Arial" w:hAnsi="Arial" w:cs="Arial"/>
          <w:w w:val="87"/>
          <w:sz w:val="22"/>
          <w:szCs w:val="22"/>
        </w:rPr>
        <w:t>Minimal cumulative grade point average of 2.5 and major GPA of 2.75.</w:t>
      </w:r>
    </w:p>
    <w:p w:rsidR="00976A1A" w:rsidRPr="00F0029C" w:rsidRDefault="00976A1A" w:rsidP="00285E04">
      <w:pPr>
        <w:pStyle w:val="ListParagraph"/>
        <w:numPr>
          <w:ilvl w:val="0"/>
          <w:numId w:val="9"/>
        </w:numPr>
        <w:spacing w:after="0" w:line="240" w:lineRule="auto"/>
        <w:rPr>
          <w:rFonts w:ascii="Arial" w:hAnsi="Arial" w:cs="Arial"/>
          <w:w w:val="87"/>
          <w:sz w:val="22"/>
          <w:szCs w:val="22"/>
        </w:rPr>
      </w:pPr>
      <w:r w:rsidRPr="00F0029C">
        <w:rPr>
          <w:rFonts w:ascii="Arial" w:hAnsi="Arial" w:cs="Arial"/>
          <w:w w:val="87"/>
          <w:sz w:val="22"/>
          <w:szCs w:val="22"/>
        </w:rPr>
        <w:t>Completed PRAXIS I with a passing score prior to being admitted to the major.  Passing scores:  Reading = 175, Writing = 173,  Math = 174</w:t>
      </w:r>
    </w:p>
    <w:p w:rsidR="00976A1A" w:rsidRPr="00F0029C" w:rsidRDefault="00976A1A" w:rsidP="00285E04">
      <w:pPr>
        <w:pStyle w:val="ListParagraph"/>
        <w:numPr>
          <w:ilvl w:val="0"/>
          <w:numId w:val="9"/>
        </w:numPr>
        <w:spacing w:after="0" w:line="240" w:lineRule="auto"/>
        <w:rPr>
          <w:rFonts w:ascii="Arial" w:hAnsi="Arial" w:cs="Arial"/>
          <w:w w:val="87"/>
          <w:sz w:val="22"/>
          <w:szCs w:val="22"/>
        </w:rPr>
      </w:pPr>
      <w:r w:rsidRPr="00F0029C">
        <w:rPr>
          <w:rFonts w:ascii="Arial" w:hAnsi="Arial" w:cs="Arial"/>
          <w:w w:val="87"/>
          <w:sz w:val="22"/>
          <w:szCs w:val="22"/>
        </w:rPr>
        <w:t>Online acceptance of the Professional Dispositions</w:t>
      </w:r>
    </w:p>
    <w:p w:rsidR="00976A1A" w:rsidRPr="00F0029C" w:rsidRDefault="00976A1A" w:rsidP="00285E04">
      <w:pPr>
        <w:pStyle w:val="ListParagraph"/>
        <w:numPr>
          <w:ilvl w:val="0"/>
          <w:numId w:val="9"/>
        </w:numPr>
        <w:spacing w:after="0" w:line="240" w:lineRule="auto"/>
        <w:rPr>
          <w:rFonts w:ascii="Arial" w:hAnsi="Arial" w:cs="Arial"/>
          <w:w w:val="87"/>
          <w:sz w:val="22"/>
          <w:szCs w:val="22"/>
        </w:rPr>
      </w:pPr>
      <w:r w:rsidRPr="00F0029C">
        <w:rPr>
          <w:rFonts w:ascii="Arial" w:hAnsi="Arial" w:cs="Arial"/>
          <w:w w:val="87"/>
          <w:sz w:val="22"/>
          <w:szCs w:val="22"/>
        </w:rPr>
        <w:t>Submission of a satisfactory Introductory Professional Portfolio (see Program Director for Details)</w:t>
      </w:r>
    </w:p>
    <w:p w:rsidR="00976A1A" w:rsidRPr="00F0029C" w:rsidRDefault="00976A1A" w:rsidP="00285E04">
      <w:pPr>
        <w:spacing w:after="0" w:line="240" w:lineRule="auto"/>
        <w:rPr>
          <w:rFonts w:ascii="Arial" w:hAnsi="Arial" w:cs="Arial"/>
          <w:w w:val="87"/>
          <w:sz w:val="22"/>
          <w:szCs w:val="22"/>
        </w:rPr>
      </w:pPr>
    </w:p>
    <w:p w:rsidR="00976A1A" w:rsidRPr="00F0029C" w:rsidRDefault="00976A1A" w:rsidP="00285E04">
      <w:pPr>
        <w:spacing w:after="0" w:line="240" w:lineRule="auto"/>
        <w:rPr>
          <w:rFonts w:ascii="Arial" w:hAnsi="Arial" w:cs="Arial"/>
          <w:w w:val="87"/>
          <w:sz w:val="22"/>
          <w:szCs w:val="22"/>
        </w:rPr>
      </w:pPr>
      <w:r w:rsidRPr="00F0029C">
        <w:rPr>
          <w:rFonts w:ascii="Arial" w:hAnsi="Arial" w:cs="Arial"/>
          <w:w w:val="87"/>
          <w:sz w:val="22"/>
          <w:szCs w:val="22"/>
        </w:rPr>
        <w:t>Acceptance into the program is based upon the stated criteria.  Offers of admission into the Health and Physical Education Teacher Education Program are presented to those students who have demonstrated a commitment to teaching.</w:t>
      </w:r>
    </w:p>
    <w:p w:rsidR="00976A1A" w:rsidRPr="00F0029C" w:rsidRDefault="00976A1A" w:rsidP="00285E04">
      <w:pPr>
        <w:spacing w:after="0" w:line="240" w:lineRule="auto"/>
        <w:ind w:firstLine="720"/>
        <w:rPr>
          <w:rFonts w:ascii="Arial" w:hAnsi="Arial" w:cs="Arial"/>
          <w:w w:val="87"/>
          <w:sz w:val="22"/>
          <w:szCs w:val="22"/>
        </w:rPr>
      </w:pPr>
    </w:p>
    <w:p w:rsidR="00976A1A" w:rsidRDefault="00976A1A"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Default="00285E04" w:rsidP="00285E04">
      <w:pPr>
        <w:spacing w:after="0" w:line="240" w:lineRule="auto"/>
        <w:ind w:firstLine="720"/>
        <w:rPr>
          <w:rFonts w:ascii="Arial" w:hAnsi="Arial" w:cs="Arial"/>
          <w:w w:val="87"/>
          <w:sz w:val="22"/>
          <w:szCs w:val="22"/>
        </w:rPr>
      </w:pPr>
    </w:p>
    <w:p w:rsidR="00285E04" w:rsidRPr="004A364B" w:rsidRDefault="00707DFF" w:rsidP="004A364B">
      <w:pPr>
        <w:spacing w:after="0" w:line="240" w:lineRule="auto"/>
        <w:ind w:firstLine="720"/>
        <w:jc w:val="center"/>
        <w:rPr>
          <w:rFonts w:ascii="Arial" w:hAnsi="Arial" w:cs="Arial"/>
          <w:b/>
          <w:w w:val="87"/>
          <w:sz w:val="22"/>
          <w:szCs w:val="22"/>
          <w:u w:val="single"/>
        </w:rPr>
      </w:pPr>
      <w:r>
        <w:rPr>
          <w:rFonts w:ascii="Arial" w:hAnsi="Arial" w:cs="Arial"/>
          <w:b/>
          <w:w w:val="87"/>
          <w:sz w:val="22"/>
          <w:szCs w:val="22"/>
          <w:u w:val="single"/>
        </w:rPr>
        <w:t xml:space="preserve">HPE </w:t>
      </w:r>
      <w:r w:rsidR="004A364B" w:rsidRPr="004A364B">
        <w:rPr>
          <w:rFonts w:ascii="Arial" w:hAnsi="Arial" w:cs="Arial"/>
          <w:b/>
          <w:w w:val="87"/>
          <w:sz w:val="22"/>
          <w:szCs w:val="22"/>
          <w:u w:val="single"/>
        </w:rPr>
        <w:t>MAJORS</w:t>
      </w:r>
    </w:p>
    <w:p w:rsidR="00285E04" w:rsidRDefault="00285E04" w:rsidP="00285E04">
      <w:pPr>
        <w:spacing w:after="0" w:line="240" w:lineRule="auto"/>
        <w:ind w:firstLine="720"/>
        <w:rPr>
          <w:rFonts w:ascii="Arial" w:hAnsi="Arial" w:cs="Arial"/>
          <w:w w:val="87"/>
          <w:sz w:val="22"/>
          <w:szCs w:val="22"/>
        </w:rPr>
      </w:pPr>
    </w:p>
    <w:p w:rsidR="004A364B" w:rsidRDefault="004A364B" w:rsidP="00285E04">
      <w:pPr>
        <w:spacing w:after="0" w:line="240" w:lineRule="auto"/>
        <w:ind w:firstLine="720"/>
        <w:rPr>
          <w:rFonts w:ascii="Arial" w:hAnsi="Arial" w:cs="Arial"/>
          <w:w w:val="87"/>
          <w:sz w:val="22"/>
          <w:szCs w:val="22"/>
        </w:rPr>
      </w:pPr>
    </w:p>
    <w:p w:rsidR="00285E04" w:rsidRPr="00F0029C" w:rsidRDefault="00285E04" w:rsidP="00285E04">
      <w:pPr>
        <w:spacing w:after="0" w:line="240" w:lineRule="auto"/>
        <w:ind w:firstLine="720"/>
        <w:rPr>
          <w:rFonts w:ascii="Arial" w:hAnsi="Arial" w:cs="Arial"/>
          <w:w w:val="87"/>
          <w:sz w:val="22"/>
          <w:szCs w:val="22"/>
        </w:rPr>
      </w:pPr>
    </w:p>
    <w:p w:rsidR="00976A1A" w:rsidRPr="004A364B" w:rsidRDefault="00F0029C" w:rsidP="00285E04">
      <w:pPr>
        <w:spacing w:after="0" w:line="240" w:lineRule="auto"/>
        <w:jc w:val="center"/>
        <w:rPr>
          <w:rFonts w:ascii="Arial" w:hAnsi="Arial" w:cs="Arial"/>
          <w:w w:val="87"/>
          <w:sz w:val="22"/>
          <w:szCs w:val="22"/>
        </w:rPr>
      </w:pPr>
      <w:r w:rsidRPr="00F0029C">
        <w:rPr>
          <w:rFonts w:ascii="Arial" w:hAnsi="Arial" w:cs="Arial"/>
          <w:b/>
          <w:w w:val="87"/>
          <w:sz w:val="22"/>
          <w:szCs w:val="22"/>
        </w:rPr>
        <w:t>HEALTH AND PHYSICAL EDUCATION CRITERIA FOR ADMISSIONS TO THE METHODS BLOCK</w:t>
      </w:r>
      <w:r w:rsidR="004A364B">
        <w:rPr>
          <w:rFonts w:ascii="Arial" w:hAnsi="Arial" w:cs="Arial"/>
          <w:w w:val="87"/>
          <w:sz w:val="22"/>
          <w:szCs w:val="22"/>
        </w:rPr>
        <w:t xml:space="preserve"> (Preparation for student teaching)</w:t>
      </w:r>
    </w:p>
    <w:p w:rsidR="000B7A7A" w:rsidRDefault="000B7A7A" w:rsidP="00285E04">
      <w:pPr>
        <w:spacing w:after="0" w:line="240" w:lineRule="auto"/>
        <w:rPr>
          <w:rFonts w:ascii="Arial" w:hAnsi="Arial" w:cs="Arial"/>
          <w:w w:val="87"/>
          <w:sz w:val="22"/>
          <w:szCs w:val="22"/>
        </w:rPr>
      </w:pPr>
    </w:p>
    <w:p w:rsidR="004A364B" w:rsidRPr="00F0029C" w:rsidRDefault="004A364B" w:rsidP="00285E04">
      <w:pPr>
        <w:spacing w:after="0" w:line="240" w:lineRule="auto"/>
        <w:rPr>
          <w:rFonts w:ascii="Arial" w:hAnsi="Arial" w:cs="Arial"/>
          <w:w w:val="87"/>
          <w:sz w:val="22"/>
          <w:szCs w:val="22"/>
        </w:rPr>
      </w:pPr>
    </w:p>
    <w:p w:rsidR="001654A8" w:rsidRPr="00F0029C" w:rsidRDefault="001654A8"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Pass Praxis I, Reading (175) Writing (173) and Math (174)</w:t>
      </w:r>
    </w:p>
    <w:p w:rsidR="001654A8" w:rsidRPr="00F0029C" w:rsidRDefault="001654A8"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Cumulative GPA of 2.50 or above</w:t>
      </w:r>
    </w:p>
    <w:p w:rsidR="001654A8" w:rsidRPr="00F0029C" w:rsidRDefault="001654A8"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Cumulative GPA of 2.75 or above in major</w:t>
      </w:r>
    </w:p>
    <w:p w:rsidR="001654A8" w:rsidRPr="00F0029C" w:rsidRDefault="001654A8"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Grade of C- or above in courses within the major</w:t>
      </w:r>
    </w:p>
    <w:p w:rsidR="001654A8" w:rsidRPr="00F0029C" w:rsidRDefault="001654A8"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Completion of all required HESC courses with the exception of:</w:t>
      </w:r>
    </w:p>
    <w:p w:rsidR="001654A8" w:rsidRPr="00F0029C" w:rsidRDefault="001654A8" w:rsidP="00285E04">
      <w:pPr>
        <w:pStyle w:val="ListParagraph"/>
        <w:numPr>
          <w:ilvl w:val="1"/>
          <w:numId w:val="20"/>
        </w:numPr>
        <w:spacing w:after="0" w:line="240" w:lineRule="auto"/>
        <w:rPr>
          <w:rFonts w:ascii="Arial" w:hAnsi="Arial" w:cs="Arial"/>
          <w:w w:val="87"/>
          <w:sz w:val="22"/>
          <w:szCs w:val="22"/>
        </w:rPr>
      </w:pPr>
      <w:r w:rsidRPr="00F0029C">
        <w:rPr>
          <w:rFonts w:ascii="Arial" w:hAnsi="Arial" w:cs="Arial"/>
          <w:w w:val="87"/>
          <w:sz w:val="22"/>
          <w:szCs w:val="22"/>
        </w:rPr>
        <w:t>HESC414</w:t>
      </w:r>
    </w:p>
    <w:p w:rsidR="001654A8" w:rsidRPr="00F0029C" w:rsidRDefault="001654A8" w:rsidP="00285E04">
      <w:pPr>
        <w:pStyle w:val="ListParagraph"/>
        <w:numPr>
          <w:ilvl w:val="1"/>
          <w:numId w:val="20"/>
        </w:numPr>
        <w:spacing w:after="0" w:line="240" w:lineRule="auto"/>
        <w:rPr>
          <w:rFonts w:ascii="Arial" w:hAnsi="Arial" w:cs="Arial"/>
          <w:w w:val="87"/>
          <w:sz w:val="22"/>
          <w:szCs w:val="22"/>
        </w:rPr>
      </w:pPr>
      <w:r w:rsidRPr="00F0029C">
        <w:rPr>
          <w:rFonts w:ascii="Arial" w:hAnsi="Arial" w:cs="Arial"/>
          <w:w w:val="87"/>
          <w:sz w:val="22"/>
          <w:szCs w:val="22"/>
        </w:rPr>
        <w:t>HESC415</w:t>
      </w:r>
    </w:p>
    <w:p w:rsidR="001654A8" w:rsidRPr="00F0029C" w:rsidRDefault="001654A8" w:rsidP="00285E04">
      <w:pPr>
        <w:pStyle w:val="ListParagraph"/>
        <w:numPr>
          <w:ilvl w:val="1"/>
          <w:numId w:val="20"/>
        </w:numPr>
        <w:spacing w:after="0" w:line="240" w:lineRule="auto"/>
        <w:jc w:val="both"/>
        <w:rPr>
          <w:rFonts w:ascii="Arial" w:hAnsi="Arial" w:cs="Arial"/>
          <w:w w:val="87"/>
          <w:sz w:val="22"/>
          <w:szCs w:val="22"/>
        </w:rPr>
      </w:pPr>
      <w:r w:rsidRPr="00F0029C">
        <w:rPr>
          <w:rFonts w:ascii="Arial" w:hAnsi="Arial" w:cs="Arial"/>
          <w:w w:val="87"/>
          <w:sz w:val="22"/>
          <w:szCs w:val="22"/>
        </w:rPr>
        <w:t>HESC425</w:t>
      </w:r>
    </w:p>
    <w:p w:rsidR="001654A8" w:rsidRPr="00F0029C" w:rsidRDefault="001654A8" w:rsidP="00285E04">
      <w:pPr>
        <w:pStyle w:val="ListParagraph"/>
        <w:numPr>
          <w:ilvl w:val="1"/>
          <w:numId w:val="20"/>
        </w:numPr>
        <w:spacing w:after="0" w:line="240" w:lineRule="auto"/>
        <w:rPr>
          <w:rFonts w:ascii="Arial" w:hAnsi="Arial" w:cs="Arial"/>
          <w:w w:val="87"/>
          <w:sz w:val="22"/>
          <w:szCs w:val="22"/>
        </w:rPr>
      </w:pPr>
      <w:r w:rsidRPr="00F0029C">
        <w:rPr>
          <w:rFonts w:ascii="Arial" w:hAnsi="Arial" w:cs="Arial"/>
          <w:w w:val="87"/>
          <w:sz w:val="22"/>
          <w:szCs w:val="22"/>
        </w:rPr>
        <w:t>HESC4</w:t>
      </w:r>
      <w:r w:rsidR="000B7A7A" w:rsidRPr="00F0029C">
        <w:rPr>
          <w:rFonts w:ascii="Arial" w:hAnsi="Arial" w:cs="Arial"/>
          <w:w w:val="87"/>
          <w:sz w:val="22"/>
          <w:szCs w:val="22"/>
        </w:rPr>
        <w:t>3</w:t>
      </w:r>
      <w:r w:rsidRPr="00F0029C">
        <w:rPr>
          <w:rFonts w:ascii="Arial" w:hAnsi="Arial" w:cs="Arial"/>
          <w:w w:val="87"/>
          <w:sz w:val="22"/>
          <w:szCs w:val="22"/>
        </w:rPr>
        <w:t>1</w:t>
      </w:r>
    </w:p>
    <w:p w:rsidR="001654A8" w:rsidRPr="00F0029C" w:rsidRDefault="001654A8" w:rsidP="00285E04">
      <w:pPr>
        <w:pStyle w:val="ListParagraph"/>
        <w:numPr>
          <w:ilvl w:val="1"/>
          <w:numId w:val="20"/>
        </w:numPr>
        <w:spacing w:after="0" w:line="240" w:lineRule="auto"/>
        <w:rPr>
          <w:rFonts w:ascii="Arial" w:hAnsi="Arial" w:cs="Arial"/>
          <w:w w:val="87"/>
          <w:sz w:val="22"/>
          <w:szCs w:val="22"/>
        </w:rPr>
      </w:pPr>
      <w:r w:rsidRPr="00F0029C">
        <w:rPr>
          <w:rFonts w:ascii="Arial" w:hAnsi="Arial" w:cs="Arial"/>
          <w:w w:val="87"/>
          <w:sz w:val="22"/>
          <w:szCs w:val="22"/>
        </w:rPr>
        <w:t>HESC433</w:t>
      </w:r>
    </w:p>
    <w:p w:rsidR="000B7A7A" w:rsidRPr="00F0029C" w:rsidRDefault="001654A8" w:rsidP="00285E04">
      <w:pPr>
        <w:pStyle w:val="ListParagraph"/>
        <w:numPr>
          <w:ilvl w:val="1"/>
          <w:numId w:val="20"/>
        </w:numPr>
        <w:spacing w:after="0" w:line="240" w:lineRule="auto"/>
        <w:rPr>
          <w:rFonts w:ascii="Arial" w:hAnsi="Arial" w:cs="Arial"/>
          <w:w w:val="87"/>
          <w:sz w:val="22"/>
          <w:szCs w:val="22"/>
        </w:rPr>
      </w:pPr>
      <w:r w:rsidRPr="00F0029C">
        <w:rPr>
          <w:rFonts w:ascii="Arial" w:hAnsi="Arial" w:cs="Arial"/>
          <w:w w:val="87"/>
          <w:sz w:val="22"/>
          <w:szCs w:val="22"/>
        </w:rPr>
        <w:t>HESC465</w:t>
      </w:r>
    </w:p>
    <w:p w:rsidR="000B7A7A" w:rsidRPr="00F0029C" w:rsidRDefault="000B7A7A"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Completion of all required EDUC courses with the exception of EDUC420</w:t>
      </w:r>
    </w:p>
    <w:p w:rsidR="000B7A7A" w:rsidRPr="00F0029C" w:rsidRDefault="000B7A7A" w:rsidP="00285E04">
      <w:pPr>
        <w:pStyle w:val="ListParagraph"/>
        <w:numPr>
          <w:ilvl w:val="0"/>
          <w:numId w:val="20"/>
        </w:numPr>
        <w:spacing w:after="0" w:line="240" w:lineRule="auto"/>
        <w:rPr>
          <w:rFonts w:ascii="Arial" w:hAnsi="Arial" w:cs="Arial"/>
          <w:w w:val="87"/>
          <w:sz w:val="22"/>
          <w:szCs w:val="22"/>
        </w:rPr>
      </w:pPr>
      <w:r w:rsidRPr="00F0029C">
        <w:rPr>
          <w:rFonts w:ascii="Arial" w:hAnsi="Arial" w:cs="Arial"/>
          <w:w w:val="87"/>
          <w:sz w:val="22"/>
          <w:szCs w:val="22"/>
        </w:rPr>
        <w:t xml:space="preserve">Completion of Working Portfolio – the Working Portfolio is the beginning of documentation of the teaching standards.  Artifacts may be designated specifically from classes and already assessed in the class.  Optional artifacts may be added.  Each artifact must include a reflection sheet (see </w:t>
      </w:r>
      <w:r w:rsidR="00AB2FDC" w:rsidRPr="00F0029C">
        <w:rPr>
          <w:rFonts w:ascii="Arial" w:hAnsi="Arial" w:cs="Arial"/>
          <w:w w:val="87"/>
          <w:sz w:val="22"/>
          <w:szCs w:val="22"/>
        </w:rPr>
        <w:t>HPE program director</w:t>
      </w:r>
      <w:r w:rsidRPr="00F0029C">
        <w:rPr>
          <w:rFonts w:ascii="Arial" w:hAnsi="Arial" w:cs="Arial"/>
          <w:w w:val="87"/>
          <w:sz w:val="22"/>
          <w:szCs w:val="22"/>
        </w:rPr>
        <w:t xml:space="preserve"> for portfolio content requirements).  Artifacts are based on teaching standards for both health and physical education.</w:t>
      </w:r>
    </w:p>
    <w:p w:rsidR="000B7A7A" w:rsidRPr="00F0029C" w:rsidRDefault="000B7A7A" w:rsidP="00285E04">
      <w:pPr>
        <w:spacing w:after="0" w:line="240" w:lineRule="auto"/>
        <w:rPr>
          <w:rFonts w:ascii="Arial" w:hAnsi="Arial" w:cs="Arial"/>
          <w:w w:val="87"/>
          <w:sz w:val="22"/>
          <w:szCs w:val="22"/>
        </w:rPr>
      </w:pPr>
    </w:p>
    <w:p w:rsidR="00976A1A" w:rsidRPr="00F0029C" w:rsidRDefault="00976A1A" w:rsidP="00285E04">
      <w:pPr>
        <w:spacing w:after="0" w:line="240" w:lineRule="auto"/>
        <w:rPr>
          <w:rFonts w:ascii="Arial" w:hAnsi="Arial" w:cs="Arial"/>
          <w:w w:val="87"/>
          <w:sz w:val="22"/>
          <w:szCs w:val="22"/>
        </w:rPr>
      </w:pPr>
    </w:p>
    <w:p w:rsidR="00976A1A" w:rsidRPr="00F0029C" w:rsidRDefault="00976A1A" w:rsidP="00285E04">
      <w:pPr>
        <w:spacing w:after="0" w:line="240" w:lineRule="auto"/>
        <w:rPr>
          <w:rFonts w:ascii="Arial" w:hAnsi="Arial" w:cs="Arial"/>
          <w:w w:val="87"/>
          <w:sz w:val="22"/>
          <w:szCs w:val="22"/>
        </w:rPr>
      </w:pPr>
    </w:p>
    <w:p w:rsidR="00674380" w:rsidRPr="00F0029C" w:rsidRDefault="00674380" w:rsidP="00285E04">
      <w:pPr>
        <w:spacing w:after="0" w:line="240" w:lineRule="auto"/>
        <w:ind w:left="360"/>
        <w:rPr>
          <w:rFonts w:ascii="Arial" w:hAnsi="Arial" w:cs="Arial"/>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Pr="00F0029C" w:rsidRDefault="00F0029C" w:rsidP="00285E04">
      <w:pPr>
        <w:spacing w:after="0" w:line="240" w:lineRule="auto"/>
        <w:ind w:left="360"/>
        <w:rPr>
          <w:rFonts w:ascii="Arial" w:hAnsi="Arial" w:cs="Arial"/>
          <w:b/>
          <w:sz w:val="22"/>
          <w:szCs w:val="22"/>
        </w:rPr>
      </w:pPr>
    </w:p>
    <w:p w:rsidR="00F0029C" w:rsidRDefault="00F0029C"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285E04" w:rsidRDefault="00285E04" w:rsidP="00285E04">
      <w:pPr>
        <w:spacing w:after="0" w:line="240" w:lineRule="auto"/>
        <w:ind w:left="360"/>
        <w:rPr>
          <w:rFonts w:ascii="Arial" w:hAnsi="Arial" w:cs="Arial"/>
          <w:b/>
          <w:sz w:val="22"/>
          <w:szCs w:val="22"/>
        </w:rPr>
      </w:pPr>
    </w:p>
    <w:p w:rsidR="00517820" w:rsidRPr="00F0029C" w:rsidRDefault="00517820" w:rsidP="00F16CEB">
      <w:pPr>
        <w:spacing w:after="0" w:line="240" w:lineRule="auto"/>
        <w:rPr>
          <w:rFonts w:ascii="Arial" w:hAnsi="Arial" w:cs="Arial"/>
          <w:b/>
          <w:sz w:val="22"/>
          <w:szCs w:val="22"/>
        </w:rPr>
      </w:pPr>
      <w:r w:rsidRPr="00F0029C">
        <w:rPr>
          <w:rFonts w:ascii="Arial" w:hAnsi="Arial" w:cs="Arial"/>
          <w:b/>
          <w:sz w:val="22"/>
          <w:szCs w:val="22"/>
        </w:rPr>
        <w:t>GENERAL ADVISING PROCEDURES AND INFORMATION</w:t>
      </w:r>
    </w:p>
    <w:p w:rsidR="00517820" w:rsidRPr="00F0029C" w:rsidRDefault="00517820" w:rsidP="00285E04">
      <w:pPr>
        <w:spacing w:after="0" w:line="240" w:lineRule="auto"/>
        <w:rPr>
          <w:rFonts w:ascii="Arial" w:hAnsi="Arial" w:cs="Arial"/>
          <w:b/>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The Department of </w:t>
      </w:r>
      <w:r w:rsidR="009747B6" w:rsidRPr="00F0029C">
        <w:rPr>
          <w:rFonts w:ascii="Arial" w:hAnsi="Arial" w:cs="Arial"/>
          <w:sz w:val="22"/>
          <w:szCs w:val="22"/>
        </w:rPr>
        <w:t>Behavioral Health and Nutrition</w:t>
      </w:r>
      <w:r w:rsidRPr="00F0029C">
        <w:rPr>
          <w:rFonts w:ascii="Arial" w:hAnsi="Arial" w:cs="Arial"/>
          <w:sz w:val="22"/>
          <w:szCs w:val="22"/>
        </w:rPr>
        <w:t xml:space="preserve"> provides students with a strong program of quality academic advisement – both from the faculty and the </w:t>
      </w:r>
      <w:r w:rsidR="007610E7" w:rsidRPr="00F0029C">
        <w:rPr>
          <w:rFonts w:ascii="Arial" w:hAnsi="Arial" w:cs="Arial"/>
          <w:sz w:val="22"/>
          <w:szCs w:val="22"/>
        </w:rPr>
        <w:t>departmental academic advisor</w:t>
      </w:r>
      <w:r w:rsidRPr="00F0029C">
        <w:rPr>
          <w:rFonts w:ascii="Arial" w:hAnsi="Arial" w:cs="Arial"/>
          <w:sz w:val="22"/>
          <w:szCs w:val="22"/>
        </w:rPr>
        <w:t xml:space="preserve">.  The mission of academic advising in the department is to serve students in the ongoing process of assisting them in the attainment of their educational goals through the development and evaluation of their educational plans.  To succeed and progress satisfactorily through a degree program, students must have the resources available to not only receive accurate information about requirements and procedures tailored to individual educational needs, but a knowledgeable, caring advisor to explain </w:t>
      </w:r>
      <w:r w:rsidR="007610E7" w:rsidRPr="00F0029C">
        <w:rPr>
          <w:rFonts w:ascii="Arial" w:hAnsi="Arial" w:cs="Arial"/>
          <w:sz w:val="22"/>
          <w:szCs w:val="22"/>
        </w:rPr>
        <w:t>u</w:t>
      </w:r>
      <w:r w:rsidRPr="00F0029C">
        <w:rPr>
          <w:rFonts w:ascii="Arial" w:hAnsi="Arial" w:cs="Arial"/>
          <w:sz w:val="22"/>
          <w:szCs w:val="22"/>
        </w:rPr>
        <w:t>niversity policies and procedures. Advisors are involved in helping students coordinate their learning experiences through the planning of their educational – as well as their career – objectives, based on the abilities and academic progress of each student. Academic advising should also act as a referral for students to other campus agencies (Career Services, Academic Services, etc.)</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When a student enters the Department of </w:t>
      </w:r>
      <w:r w:rsidR="009747B6" w:rsidRPr="00F0029C">
        <w:rPr>
          <w:rFonts w:ascii="Arial" w:hAnsi="Arial" w:cs="Arial"/>
          <w:sz w:val="22"/>
          <w:szCs w:val="22"/>
        </w:rPr>
        <w:t>Behavioral Health and Nutrition</w:t>
      </w:r>
      <w:r w:rsidRPr="00F0029C">
        <w:rPr>
          <w:rFonts w:ascii="Arial" w:hAnsi="Arial" w:cs="Arial"/>
          <w:sz w:val="22"/>
          <w:szCs w:val="22"/>
        </w:rPr>
        <w:t xml:space="preserve"> they are assigned a faculty advisor in their chosen area of study.  The Department highly encourages students to meet with their advisor on a regular basis – during advance registration periods and whenever they may have questions regarding their academics or career goals. Students are also highly encouraged to follow their planned program of study, taking courses as s</w:t>
      </w:r>
      <w:r w:rsidR="007610E7" w:rsidRPr="00F0029C">
        <w:rPr>
          <w:rFonts w:ascii="Arial" w:hAnsi="Arial" w:cs="Arial"/>
          <w:sz w:val="22"/>
          <w:szCs w:val="22"/>
        </w:rPr>
        <w:t>uggested</w:t>
      </w:r>
      <w:r w:rsidRPr="00F0029C">
        <w:rPr>
          <w:rFonts w:ascii="Arial" w:hAnsi="Arial" w:cs="Arial"/>
          <w:sz w:val="22"/>
          <w:szCs w:val="22"/>
        </w:rPr>
        <w:t xml:space="preserve"> at the correct time in their academic career.  This can avoid missed courses, conflicting courses, </w:t>
      </w:r>
      <w:r w:rsidR="007610E7" w:rsidRPr="00F0029C">
        <w:rPr>
          <w:rFonts w:ascii="Arial" w:hAnsi="Arial" w:cs="Arial"/>
          <w:sz w:val="22"/>
          <w:szCs w:val="22"/>
        </w:rPr>
        <w:t xml:space="preserve">prerequisite sequencing issues </w:t>
      </w:r>
      <w:r w:rsidRPr="00F0029C">
        <w:rPr>
          <w:rFonts w:ascii="Arial" w:hAnsi="Arial" w:cs="Arial"/>
          <w:sz w:val="22"/>
          <w:szCs w:val="22"/>
        </w:rPr>
        <w:t>and other problems that may arise as they get close to graduation.</w:t>
      </w:r>
    </w:p>
    <w:p w:rsidR="00517820" w:rsidRPr="00F0029C" w:rsidRDefault="00517820" w:rsidP="00285E04">
      <w:pPr>
        <w:spacing w:after="0" w:line="240" w:lineRule="auto"/>
        <w:rPr>
          <w:rFonts w:ascii="Arial" w:hAnsi="Arial" w:cs="Arial"/>
          <w:sz w:val="22"/>
          <w:szCs w:val="22"/>
        </w:rPr>
      </w:pPr>
    </w:p>
    <w:p w:rsidR="00517820" w:rsidRPr="00F0029C" w:rsidRDefault="007610E7" w:rsidP="00285E04">
      <w:pPr>
        <w:spacing w:after="0" w:line="240" w:lineRule="auto"/>
        <w:rPr>
          <w:rFonts w:ascii="Arial" w:hAnsi="Arial" w:cs="Arial"/>
          <w:sz w:val="22"/>
          <w:szCs w:val="22"/>
        </w:rPr>
      </w:pPr>
      <w:r w:rsidRPr="00F0029C">
        <w:rPr>
          <w:rFonts w:ascii="Arial" w:hAnsi="Arial" w:cs="Arial"/>
          <w:sz w:val="22"/>
          <w:szCs w:val="22"/>
        </w:rPr>
        <w:t>Regarding advisement with faculty or the departmental academic advisor, the following is the expectation for a responsible and successful student:</w:t>
      </w:r>
    </w:p>
    <w:p w:rsidR="00517820" w:rsidRPr="00F0029C" w:rsidRDefault="00517820" w:rsidP="00285E04">
      <w:pPr>
        <w:numPr>
          <w:ilvl w:val="0"/>
          <w:numId w:val="2"/>
        </w:numPr>
        <w:spacing w:after="0" w:line="240" w:lineRule="auto"/>
        <w:rPr>
          <w:rFonts w:ascii="Arial" w:hAnsi="Arial" w:cs="Arial"/>
          <w:sz w:val="22"/>
          <w:szCs w:val="22"/>
        </w:rPr>
      </w:pPr>
      <w:r w:rsidRPr="00F0029C">
        <w:rPr>
          <w:rFonts w:ascii="Arial" w:hAnsi="Arial" w:cs="Arial"/>
          <w:sz w:val="22"/>
          <w:szCs w:val="22"/>
        </w:rPr>
        <w:t>schedules appointments with his or her advisor and is on time for those appointments.</w:t>
      </w:r>
    </w:p>
    <w:p w:rsidR="007610E7"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      </w:t>
      </w:r>
      <w:r w:rsidRPr="00F0029C">
        <w:rPr>
          <w:rFonts w:ascii="Arial" w:hAnsi="Arial" w:cs="Arial"/>
          <w:sz w:val="22"/>
          <w:szCs w:val="22"/>
        </w:rPr>
        <w:sym w:font="Symbol" w:char="F0B7"/>
      </w:r>
      <w:r w:rsidRPr="00F0029C">
        <w:rPr>
          <w:rFonts w:ascii="Arial" w:hAnsi="Arial" w:cs="Arial"/>
          <w:sz w:val="22"/>
          <w:szCs w:val="22"/>
        </w:rPr>
        <w:t xml:space="preserve">   owns and is familiar with the </w:t>
      </w:r>
      <w:r w:rsidR="007610E7" w:rsidRPr="00F0029C">
        <w:rPr>
          <w:rFonts w:ascii="Arial" w:hAnsi="Arial" w:cs="Arial"/>
          <w:sz w:val="22"/>
          <w:szCs w:val="22"/>
        </w:rPr>
        <w:t xml:space="preserve">on-line </w:t>
      </w:r>
      <w:r w:rsidRPr="00F0029C">
        <w:rPr>
          <w:rFonts w:ascii="Arial" w:hAnsi="Arial" w:cs="Arial"/>
          <w:sz w:val="22"/>
          <w:szCs w:val="22"/>
        </w:rPr>
        <w:t>Undergraduate Catalog, the Departmental</w:t>
      </w:r>
    </w:p>
    <w:p w:rsidR="00517820" w:rsidRPr="00F0029C" w:rsidRDefault="00517820" w:rsidP="00285E04">
      <w:pPr>
        <w:spacing w:after="0" w:line="240" w:lineRule="auto"/>
        <w:ind w:firstLine="720"/>
        <w:rPr>
          <w:rFonts w:ascii="Arial" w:hAnsi="Arial" w:cs="Arial"/>
          <w:sz w:val="22"/>
          <w:szCs w:val="22"/>
        </w:rPr>
      </w:pPr>
      <w:r w:rsidRPr="00F0029C">
        <w:rPr>
          <w:rFonts w:ascii="Arial" w:hAnsi="Arial" w:cs="Arial"/>
          <w:sz w:val="22"/>
          <w:szCs w:val="22"/>
        </w:rPr>
        <w:t xml:space="preserve"> Student</w:t>
      </w:r>
      <w:r w:rsidR="007610E7" w:rsidRPr="00F0029C">
        <w:rPr>
          <w:rFonts w:ascii="Arial" w:hAnsi="Arial" w:cs="Arial"/>
          <w:sz w:val="22"/>
          <w:szCs w:val="22"/>
        </w:rPr>
        <w:t xml:space="preserve"> </w:t>
      </w:r>
      <w:r w:rsidRPr="00F0029C">
        <w:rPr>
          <w:rFonts w:ascii="Arial" w:hAnsi="Arial" w:cs="Arial"/>
          <w:sz w:val="22"/>
          <w:szCs w:val="22"/>
        </w:rPr>
        <w:t>Guidebook and specific department policies.</w:t>
      </w:r>
    </w:p>
    <w:p w:rsidR="00F16CEB" w:rsidRDefault="00517820" w:rsidP="00285E04">
      <w:pPr>
        <w:spacing w:after="0" w:line="240" w:lineRule="auto"/>
        <w:rPr>
          <w:rFonts w:ascii="Arial" w:hAnsi="Arial" w:cs="Arial"/>
          <w:sz w:val="22"/>
          <w:szCs w:val="22"/>
        </w:rPr>
      </w:pPr>
      <w:r w:rsidRPr="00F0029C">
        <w:rPr>
          <w:rFonts w:ascii="Arial" w:hAnsi="Arial" w:cs="Arial"/>
          <w:sz w:val="22"/>
          <w:szCs w:val="22"/>
        </w:rPr>
        <w:t xml:space="preserve">      </w:t>
      </w:r>
      <w:r w:rsidRPr="00F0029C">
        <w:rPr>
          <w:rFonts w:ascii="Arial" w:hAnsi="Arial" w:cs="Arial"/>
          <w:sz w:val="22"/>
          <w:szCs w:val="22"/>
        </w:rPr>
        <w:sym w:font="Symbol" w:char="F0B7"/>
      </w:r>
      <w:r w:rsidRPr="00F0029C">
        <w:rPr>
          <w:rFonts w:ascii="Arial" w:hAnsi="Arial" w:cs="Arial"/>
          <w:sz w:val="22"/>
          <w:szCs w:val="22"/>
        </w:rPr>
        <w:t xml:space="preserve">   is prepared for the advising session (has identified questions or concerns, brings </w:t>
      </w:r>
    </w:p>
    <w:p w:rsidR="00517820" w:rsidRPr="00F0029C" w:rsidRDefault="00F16CEB" w:rsidP="00285E04">
      <w:pPr>
        <w:spacing w:after="0" w:line="240" w:lineRule="auto"/>
        <w:rPr>
          <w:rFonts w:ascii="Arial" w:hAnsi="Arial" w:cs="Arial"/>
          <w:sz w:val="22"/>
          <w:szCs w:val="22"/>
        </w:rPr>
      </w:pPr>
      <w:r>
        <w:rPr>
          <w:rFonts w:ascii="Arial" w:hAnsi="Arial" w:cs="Arial"/>
          <w:sz w:val="22"/>
          <w:szCs w:val="22"/>
        </w:rPr>
        <w:tab/>
        <w:t xml:space="preserve">a </w:t>
      </w:r>
      <w:r w:rsidR="00517820" w:rsidRPr="00F0029C">
        <w:rPr>
          <w:rFonts w:ascii="Arial" w:hAnsi="Arial" w:cs="Arial"/>
          <w:sz w:val="22"/>
          <w:szCs w:val="22"/>
        </w:rPr>
        <w:t>list of proposed courses and times to advance registration appointment).</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discusses long-range goals including choice of major and career aspirations.</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knows academic requirements for continued enrollment and graduation.</w:t>
      </w:r>
    </w:p>
    <w:p w:rsidR="00F16CEB"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asks questions about policies, procedures, or requirements that are not</w:t>
      </w:r>
    </w:p>
    <w:p w:rsidR="00517820" w:rsidRPr="00F0029C" w:rsidRDefault="00517820" w:rsidP="00F16CEB">
      <w:pPr>
        <w:spacing w:after="0" w:line="240" w:lineRule="auto"/>
        <w:ind w:left="374" w:firstLine="346"/>
        <w:rPr>
          <w:rFonts w:ascii="Arial" w:hAnsi="Arial" w:cs="Arial"/>
          <w:sz w:val="22"/>
          <w:szCs w:val="22"/>
        </w:rPr>
      </w:pPr>
      <w:r w:rsidRPr="00F0029C">
        <w:rPr>
          <w:rFonts w:ascii="Arial" w:hAnsi="Arial" w:cs="Arial"/>
          <w:sz w:val="22"/>
          <w:szCs w:val="22"/>
        </w:rPr>
        <w:t xml:space="preserve"> understood.</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keeps copies of relevant academic records.</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obtains, completes and processes all necessary forms and signatures required for </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t xml:space="preserve">     registration, course changes or related affairs within specified deadlines.</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meets course prerequisites and selects </w:t>
      </w:r>
      <w:r w:rsidR="00774995" w:rsidRPr="00F0029C">
        <w:rPr>
          <w:rFonts w:ascii="Arial" w:hAnsi="Arial" w:cs="Arial"/>
          <w:sz w:val="22"/>
          <w:szCs w:val="22"/>
        </w:rPr>
        <w:t>appropriate</w:t>
      </w:r>
      <w:r w:rsidRPr="00F0029C">
        <w:rPr>
          <w:rFonts w:ascii="Arial" w:hAnsi="Arial" w:cs="Arial"/>
          <w:sz w:val="22"/>
          <w:szCs w:val="22"/>
        </w:rPr>
        <w:t xml:space="preserve"> courses.</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consults with advisor before making drastic changes to an agreed upon schedule.</w:t>
      </w:r>
    </w:p>
    <w:p w:rsidR="00F16CEB"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consults with the advisor </w:t>
      </w:r>
      <w:r w:rsidR="00773B1B" w:rsidRPr="00F0029C">
        <w:rPr>
          <w:rFonts w:ascii="Arial" w:hAnsi="Arial" w:cs="Arial"/>
          <w:sz w:val="22"/>
          <w:szCs w:val="22"/>
        </w:rPr>
        <w:t>about</w:t>
      </w:r>
      <w:r w:rsidRPr="00F0029C">
        <w:rPr>
          <w:rFonts w:ascii="Arial" w:hAnsi="Arial" w:cs="Arial"/>
          <w:sz w:val="22"/>
          <w:szCs w:val="22"/>
        </w:rPr>
        <w:t xml:space="preserve"> concerns related to academic progress, a change</w:t>
      </w:r>
    </w:p>
    <w:p w:rsidR="00F16CEB" w:rsidRDefault="00517820" w:rsidP="00F16CEB">
      <w:pPr>
        <w:spacing w:after="0" w:line="240" w:lineRule="auto"/>
        <w:ind w:left="374" w:firstLine="346"/>
        <w:rPr>
          <w:rFonts w:ascii="Arial" w:hAnsi="Arial" w:cs="Arial"/>
          <w:sz w:val="22"/>
          <w:szCs w:val="22"/>
        </w:rPr>
      </w:pPr>
      <w:r w:rsidRPr="00F0029C">
        <w:rPr>
          <w:rFonts w:ascii="Arial" w:hAnsi="Arial" w:cs="Arial"/>
          <w:sz w:val="22"/>
          <w:szCs w:val="22"/>
        </w:rPr>
        <w:t xml:space="preserve"> </w:t>
      </w:r>
      <w:r w:rsidR="00F16CEB">
        <w:rPr>
          <w:rFonts w:ascii="Arial" w:hAnsi="Arial" w:cs="Arial"/>
          <w:sz w:val="22"/>
          <w:szCs w:val="22"/>
        </w:rPr>
        <w:t>i</w:t>
      </w:r>
      <w:r w:rsidRPr="00F0029C">
        <w:rPr>
          <w:rFonts w:ascii="Arial" w:hAnsi="Arial" w:cs="Arial"/>
          <w:sz w:val="22"/>
          <w:szCs w:val="22"/>
        </w:rPr>
        <w:t>n</w:t>
      </w:r>
      <w:r w:rsidR="00F16CEB">
        <w:rPr>
          <w:rFonts w:ascii="Arial" w:hAnsi="Arial" w:cs="Arial"/>
          <w:sz w:val="22"/>
          <w:szCs w:val="22"/>
        </w:rPr>
        <w:t xml:space="preserve"> </w:t>
      </w:r>
      <w:r w:rsidRPr="00F0029C">
        <w:rPr>
          <w:rFonts w:ascii="Arial" w:hAnsi="Arial" w:cs="Arial"/>
          <w:sz w:val="22"/>
          <w:szCs w:val="22"/>
        </w:rPr>
        <w:t>program, courses to be taken at another institution, withdrawal from courses,</w:t>
      </w:r>
    </w:p>
    <w:p w:rsidR="00517820" w:rsidRPr="00F0029C" w:rsidRDefault="00517820" w:rsidP="00F16CEB">
      <w:pPr>
        <w:spacing w:after="0" w:line="240" w:lineRule="auto"/>
        <w:ind w:left="720"/>
        <w:rPr>
          <w:rFonts w:ascii="Arial" w:hAnsi="Arial" w:cs="Arial"/>
          <w:sz w:val="22"/>
          <w:szCs w:val="22"/>
        </w:rPr>
      </w:pPr>
      <w:r w:rsidRPr="00F0029C">
        <w:rPr>
          <w:rFonts w:ascii="Arial" w:hAnsi="Arial" w:cs="Arial"/>
          <w:sz w:val="22"/>
          <w:szCs w:val="22"/>
        </w:rPr>
        <w:t xml:space="preserve"> or withdrawal from the university.</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makes final decisions and is actively responsible for his or her academic career.</w:t>
      </w:r>
    </w:p>
    <w:p w:rsidR="00285E04" w:rsidRDefault="00285E04" w:rsidP="00285E04">
      <w:pPr>
        <w:spacing w:after="0" w:line="240" w:lineRule="auto"/>
        <w:ind w:left="374"/>
        <w:rPr>
          <w:rFonts w:ascii="Arial" w:hAnsi="Arial" w:cs="Arial"/>
          <w:b/>
          <w:bCs/>
          <w:sz w:val="22"/>
          <w:szCs w:val="22"/>
        </w:rPr>
      </w:pPr>
    </w:p>
    <w:p w:rsidR="00285E04" w:rsidRDefault="00285E04" w:rsidP="00285E04">
      <w:pPr>
        <w:spacing w:after="0" w:line="240" w:lineRule="auto"/>
        <w:ind w:left="374"/>
        <w:rPr>
          <w:rFonts w:ascii="Arial" w:hAnsi="Arial" w:cs="Arial"/>
          <w:b/>
          <w:bCs/>
          <w:sz w:val="22"/>
          <w:szCs w:val="22"/>
        </w:rPr>
      </w:pPr>
    </w:p>
    <w:p w:rsidR="00285E04" w:rsidRDefault="00285E04" w:rsidP="00285E04">
      <w:pPr>
        <w:spacing w:after="0" w:line="240" w:lineRule="auto"/>
        <w:ind w:left="374"/>
        <w:rPr>
          <w:rFonts w:ascii="Arial" w:hAnsi="Arial" w:cs="Arial"/>
          <w:b/>
          <w:bCs/>
          <w:sz w:val="22"/>
          <w:szCs w:val="22"/>
        </w:rPr>
      </w:pPr>
    </w:p>
    <w:p w:rsidR="00517820" w:rsidRPr="00F0029C" w:rsidRDefault="00517820" w:rsidP="00285E04">
      <w:pPr>
        <w:spacing w:after="0" w:line="240" w:lineRule="auto"/>
        <w:rPr>
          <w:rFonts w:ascii="Arial" w:hAnsi="Arial" w:cs="Arial"/>
          <w:sz w:val="22"/>
          <w:szCs w:val="22"/>
        </w:rPr>
      </w:pPr>
      <w:r w:rsidRPr="00285E04">
        <w:rPr>
          <w:rFonts w:ascii="Arial" w:hAnsi="Arial" w:cs="Arial"/>
          <w:b/>
          <w:bCs/>
          <w:sz w:val="22"/>
          <w:szCs w:val="22"/>
          <w:u w:val="single"/>
        </w:rPr>
        <w:t>The Family Rights and Privacy Act of 1974</w:t>
      </w:r>
      <w:r w:rsidRPr="00F0029C">
        <w:rPr>
          <w:rFonts w:ascii="Arial" w:hAnsi="Arial" w:cs="Arial"/>
          <w:sz w:val="22"/>
          <w:szCs w:val="22"/>
        </w:rPr>
        <w:t xml:space="preserve"> (The Buckley Amendment)</w:t>
      </w:r>
    </w:p>
    <w:p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t xml:space="preserve">Advisors have access to much private information pertaining to students.  This information may not be divulged to </w:t>
      </w:r>
      <w:r w:rsidRPr="00F0029C">
        <w:rPr>
          <w:rFonts w:ascii="Arial" w:hAnsi="Arial" w:cs="Arial"/>
          <w:b/>
          <w:bCs/>
          <w:sz w:val="22"/>
          <w:szCs w:val="22"/>
        </w:rPr>
        <w:t xml:space="preserve">anyone </w:t>
      </w:r>
      <w:r w:rsidRPr="00F0029C">
        <w:rPr>
          <w:rFonts w:ascii="Arial" w:hAnsi="Arial" w:cs="Arial"/>
          <w:sz w:val="22"/>
          <w:szCs w:val="22"/>
        </w:rPr>
        <w:t>without the student’s written consent.  This federal law, the Buckley Amendment, establishes standards that pertain to all official student records, including the student’s advising file.  The Buckley Amendment applies to all schools which receive funds under an applicable program from the U.S. Department of Education.  The law requires that educational institutions maintain the confidentiality of student education records and provide students with access to information placed in their official files.  The Buckley Amendment generally prohibits the disclosure of information about an advisee without the advisee’s prior written consent.  Even disclosure to parents, other faculty, or administrators within the institution would constitute a violation unless the individual to whom the information was disclosed has been designated as a “school official” with “legitimate educational interests” in the institutional policy.  As agents of the institution, advisors generally enjoy a qualified privilege that protects them from liability as long as they act in good faith in carrying out their responsibilities.  The United States Supreme Court has stated that educators will be granted immunity unless they act maliciously or disregard the “basic unquestionable constitutional rights” of students.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First Year Experience (FYE)</w:t>
      </w:r>
    </w:p>
    <w:p w:rsidR="00517820" w:rsidRPr="00F0029C" w:rsidRDefault="00517820" w:rsidP="00285E04">
      <w:pPr>
        <w:spacing w:after="0" w:line="240" w:lineRule="auto"/>
        <w:rPr>
          <w:rFonts w:ascii="Arial" w:hAnsi="Arial" w:cs="Arial"/>
          <w:sz w:val="22"/>
          <w:szCs w:val="22"/>
        </w:rPr>
      </w:pPr>
      <w:r w:rsidRPr="00F0029C">
        <w:rPr>
          <w:rStyle w:val="style291"/>
          <w:sz w:val="22"/>
          <w:szCs w:val="22"/>
        </w:rPr>
        <w:t xml:space="preserve">The </w:t>
      </w:r>
      <w:hyperlink r:id="rId17" w:history="1">
        <w:r w:rsidRPr="00F0029C">
          <w:rPr>
            <w:rStyle w:val="Hyperlink"/>
            <w:rFonts w:ascii="Arial" w:hAnsi="Arial" w:cs="Arial"/>
            <w:sz w:val="22"/>
            <w:szCs w:val="22"/>
          </w:rPr>
          <w:t>First Year Experience</w:t>
        </w:r>
      </w:hyperlink>
      <w:r w:rsidRPr="00F0029C">
        <w:rPr>
          <w:rStyle w:val="style291"/>
          <w:sz w:val="22"/>
          <w:szCs w:val="22"/>
        </w:rPr>
        <w:t xml:space="preserve"> refers to a layered approach of offering essential strategies and information for students in transition to the University and to enhance the likelihood of academic/social success and student retention.  With this experience is a First Year Seminar course which is discipline specific for incoming majors to introduce students to the expectations of an academic major or career. This may differ from the intro course (3-4 credits) in the major.</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rPr>
      </w:pPr>
      <w:r w:rsidRPr="00F0029C">
        <w:rPr>
          <w:rFonts w:ascii="Arial" w:hAnsi="Arial" w:cs="Arial"/>
          <w:b/>
          <w:sz w:val="22"/>
          <w:szCs w:val="22"/>
          <w:u w:val="single"/>
        </w:rPr>
        <w:t>ENGL 110 – Critical Reading and Writing</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This course is required of all students and is generally taken in the freshman year.  A minimum grade of a C- is required.</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Major Requirement</w:t>
      </w:r>
      <w:r w:rsidR="00975CE5" w:rsidRPr="00F0029C">
        <w:rPr>
          <w:rFonts w:ascii="Arial" w:hAnsi="Arial" w:cs="Arial"/>
          <w:b/>
          <w:sz w:val="22"/>
          <w:szCs w:val="22"/>
          <w:u w:val="single"/>
        </w:rPr>
        <w:t>s</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A minimum grade of a C- is required for all major requirements.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Multicultural Requirement</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Every student must complete three credits in a course or courses stressing multicultural, ethnic, and/or gender-related content.  A minimum grade of a D- is required; this course cannot be taken pass/fail.</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Breadth Requirements</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It is important for students to understand that the Department of </w:t>
      </w:r>
      <w:r w:rsidR="009747B6" w:rsidRPr="00F0029C">
        <w:rPr>
          <w:rFonts w:ascii="Arial" w:hAnsi="Arial" w:cs="Arial"/>
          <w:sz w:val="22"/>
          <w:szCs w:val="22"/>
        </w:rPr>
        <w:t>BHAN</w:t>
      </w:r>
      <w:r w:rsidRPr="00F0029C">
        <w:rPr>
          <w:rFonts w:ascii="Arial" w:hAnsi="Arial" w:cs="Arial"/>
          <w:sz w:val="22"/>
          <w:szCs w:val="22"/>
        </w:rPr>
        <w:t>’</w:t>
      </w:r>
      <w:r w:rsidR="009747B6" w:rsidRPr="00F0029C">
        <w:rPr>
          <w:rFonts w:ascii="Arial" w:hAnsi="Arial" w:cs="Arial"/>
          <w:sz w:val="22"/>
          <w:szCs w:val="22"/>
        </w:rPr>
        <w:t>s</w:t>
      </w:r>
      <w:r w:rsidRPr="00F0029C">
        <w:rPr>
          <w:rFonts w:ascii="Arial" w:hAnsi="Arial" w:cs="Arial"/>
          <w:sz w:val="22"/>
          <w:szCs w:val="22"/>
        </w:rPr>
        <w:t xml:space="preserve"> breadth requirements are </w:t>
      </w:r>
      <w:r w:rsidRPr="00F0029C">
        <w:rPr>
          <w:rFonts w:ascii="Arial" w:hAnsi="Arial" w:cs="Arial"/>
          <w:sz w:val="22"/>
          <w:szCs w:val="22"/>
          <w:u w:val="single"/>
        </w:rPr>
        <w:t>different from those in other colleges/departments on campus</w:t>
      </w:r>
      <w:r w:rsidRPr="00F0029C">
        <w:rPr>
          <w:rFonts w:ascii="Arial" w:hAnsi="Arial" w:cs="Arial"/>
          <w:sz w:val="22"/>
          <w:szCs w:val="22"/>
        </w:rPr>
        <w:t>.  A complete listing of these requirements is included in this Guidebook.  A minimum of a D- is required for all breadth requirements.  Cannot be taken pass/fail.</w:t>
      </w:r>
    </w:p>
    <w:p w:rsidR="00517820"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Departmental Website</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All information pertaining </w:t>
      </w:r>
      <w:r w:rsidR="009747B6" w:rsidRPr="00F0029C">
        <w:rPr>
          <w:rFonts w:ascii="Arial" w:hAnsi="Arial" w:cs="Arial"/>
          <w:sz w:val="22"/>
          <w:szCs w:val="22"/>
        </w:rPr>
        <w:t>to BHAN</w:t>
      </w:r>
      <w:r w:rsidRPr="00F0029C">
        <w:rPr>
          <w:rFonts w:ascii="Arial" w:hAnsi="Arial" w:cs="Arial"/>
          <w:sz w:val="22"/>
          <w:szCs w:val="22"/>
        </w:rPr>
        <w:t xml:space="preserve"> can be found on our departmental website at www:udel.edu/</w:t>
      </w:r>
      <w:r w:rsidR="00E945CB" w:rsidRPr="00F0029C">
        <w:rPr>
          <w:rFonts w:ascii="Arial" w:hAnsi="Arial" w:cs="Arial"/>
          <w:sz w:val="22"/>
          <w:szCs w:val="22"/>
        </w:rPr>
        <w:t>bhan/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E-mail</w:t>
      </w:r>
    </w:p>
    <w:p w:rsidR="00975CE5"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Students are required to have a University e-mail account.  When faculty generate information to students, they use only University based information – </w:t>
      </w:r>
      <w:r w:rsidRPr="00F0029C">
        <w:rPr>
          <w:rFonts w:ascii="Arial" w:hAnsi="Arial" w:cs="Arial"/>
          <w:sz w:val="22"/>
          <w:szCs w:val="22"/>
          <w:u w:val="single"/>
        </w:rPr>
        <w:t>not</w:t>
      </w:r>
      <w:r w:rsidRPr="00F0029C">
        <w:rPr>
          <w:rFonts w:ascii="Arial" w:hAnsi="Arial" w:cs="Arial"/>
          <w:sz w:val="22"/>
          <w:szCs w:val="22"/>
        </w:rPr>
        <w:t xml:space="preserve"> hotmail, netscape, </w:t>
      </w:r>
      <w:r w:rsidR="00E945CB" w:rsidRPr="00F0029C">
        <w:rPr>
          <w:rFonts w:ascii="Arial" w:hAnsi="Arial" w:cs="Arial"/>
          <w:sz w:val="22"/>
          <w:szCs w:val="22"/>
        </w:rPr>
        <w:t>AOL</w:t>
      </w:r>
      <w:r w:rsidRPr="00F0029C">
        <w:rPr>
          <w:rFonts w:ascii="Arial" w:hAnsi="Arial" w:cs="Arial"/>
          <w:sz w:val="22"/>
          <w:szCs w:val="22"/>
        </w:rPr>
        <w:t xml:space="preserve">, etc.  If a student wants to keep their own personal e-mail account, they are required to transfer all information from their U of D account into their private account. </w:t>
      </w:r>
      <w:r w:rsidRPr="00F0029C">
        <w:rPr>
          <w:rFonts w:ascii="Arial" w:hAnsi="Arial" w:cs="Arial"/>
          <w:sz w:val="22"/>
          <w:szCs w:val="22"/>
          <w:u w:val="single"/>
        </w:rPr>
        <w:t>A student is held responsible for missed information because of either not reading their e-mail or not having it transferred to another e-mail account.</w:t>
      </w:r>
    </w:p>
    <w:p w:rsidR="00975CE5" w:rsidRPr="00F0029C" w:rsidRDefault="00975CE5" w:rsidP="00285E04">
      <w:pPr>
        <w:spacing w:after="0" w:line="240" w:lineRule="auto"/>
        <w:rPr>
          <w:rFonts w:ascii="Arial" w:hAnsi="Arial" w:cs="Arial"/>
          <w:sz w:val="22"/>
          <w:szCs w:val="22"/>
        </w:rPr>
      </w:pPr>
    </w:p>
    <w:p w:rsidR="00975CE5" w:rsidRPr="00F0029C" w:rsidRDefault="00975CE5" w:rsidP="00285E04">
      <w:pPr>
        <w:spacing w:after="0" w:line="240" w:lineRule="auto"/>
        <w:rPr>
          <w:rFonts w:ascii="Arial" w:hAnsi="Arial" w:cs="Arial"/>
          <w:b/>
          <w:sz w:val="22"/>
          <w:szCs w:val="22"/>
          <w:u w:val="single"/>
        </w:rPr>
      </w:pPr>
      <w:r w:rsidRPr="00F0029C">
        <w:rPr>
          <w:rFonts w:ascii="Arial" w:hAnsi="Arial" w:cs="Arial"/>
          <w:b/>
          <w:sz w:val="22"/>
          <w:szCs w:val="22"/>
          <w:u w:val="single"/>
        </w:rPr>
        <w:t>Discovery Learning Experience (DLE)</w:t>
      </w:r>
    </w:p>
    <w:p w:rsidR="00975CE5" w:rsidRPr="00F0029C" w:rsidRDefault="00975CE5" w:rsidP="00285E04">
      <w:pPr>
        <w:snapToGrid w:val="0"/>
        <w:spacing w:after="0" w:line="240" w:lineRule="auto"/>
        <w:rPr>
          <w:rFonts w:ascii="Arial" w:eastAsia="Batang" w:hAnsi="Arial" w:cs="Arial"/>
          <w:color w:val="000000"/>
          <w:sz w:val="22"/>
          <w:szCs w:val="22"/>
          <w:lang w:eastAsia="ko-KR"/>
        </w:rPr>
      </w:pPr>
      <w:r w:rsidRPr="00F0029C">
        <w:rPr>
          <w:rFonts w:ascii="Arial" w:eastAsia="Batang" w:hAnsi="Arial" w:cs="Arial"/>
          <w:color w:val="000000"/>
          <w:sz w:val="22"/>
          <w:szCs w:val="22"/>
          <w:lang w:eastAsia="ko-KR"/>
        </w:rPr>
        <w:t>All undergraduate students are required to take at least three credits of Discovery-Based or Experiential Learning (e.g., an internship, a service learning course, an independent study, participation in the Undergraduate Research Program or a Study Abroad program) in fulfillment of their degrees. The credit requirement may be satisfied in a single course or in a series of courses, as long as a total of three (3) credits are earned.  This initiative follows the concept that we learn and retain knowledge more effectively when we learn by doing. When students apply theory to practice, use information to solve actual problems, are mentored to realize that they are not only receivers of knowledge but also discoverers of knowledge, realize and develop their own competencies when faced with unfamiliar situations, they have a deeper realization of the value of what they are being taugh</w:t>
      </w:r>
      <w:r w:rsidR="00E945CB" w:rsidRPr="00F0029C">
        <w:rPr>
          <w:rFonts w:ascii="Arial" w:eastAsia="Batang" w:hAnsi="Arial" w:cs="Arial"/>
          <w:color w:val="000000"/>
          <w:sz w:val="22"/>
          <w:szCs w:val="22"/>
          <w:lang w:eastAsia="ko-KR"/>
        </w:rPr>
        <w:t>t</w:t>
      </w:r>
      <w:r w:rsidRPr="00F0029C">
        <w:rPr>
          <w:rFonts w:ascii="Arial" w:eastAsia="Batang" w:hAnsi="Arial" w:cs="Arial"/>
          <w:color w:val="000000"/>
          <w:sz w:val="22"/>
          <w:szCs w:val="22"/>
          <w:lang w:eastAsia="ko-KR"/>
        </w:rPr>
        <w:t>.  This has the result of strengthening their intellectual abilities and creating the potential to gain greater self-confidence as future professionals. The most effective DLEs challenge students to build on their current level of knowledge, experience and skill sets.</w:t>
      </w:r>
    </w:p>
    <w:p w:rsidR="00975CE5" w:rsidRPr="00F0029C" w:rsidRDefault="00975CE5" w:rsidP="00285E04">
      <w:pPr>
        <w:snapToGrid w:val="0"/>
        <w:spacing w:after="0" w:line="240" w:lineRule="auto"/>
        <w:rPr>
          <w:rFonts w:ascii="Arial" w:eastAsia="Batang" w:hAnsi="Arial" w:cs="Arial"/>
          <w:b/>
          <w:color w:val="000000"/>
          <w:sz w:val="22"/>
          <w:szCs w:val="22"/>
          <w:lang w:eastAsia="ko-KR"/>
        </w:rPr>
      </w:pPr>
    </w:p>
    <w:p w:rsidR="00517820" w:rsidRPr="00F0029C" w:rsidRDefault="00517820" w:rsidP="00285E04">
      <w:pPr>
        <w:spacing w:after="0" w:line="240" w:lineRule="auto"/>
        <w:rPr>
          <w:rFonts w:ascii="Arial" w:hAnsi="Arial" w:cs="Arial"/>
          <w:sz w:val="22"/>
          <w:szCs w:val="22"/>
          <w:u w:val="single"/>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517820" w:rsidRPr="00F0029C" w:rsidRDefault="00517820" w:rsidP="00285E04">
      <w:pPr>
        <w:spacing w:after="0" w:line="240" w:lineRule="auto"/>
        <w:ind w:left="360"/>
        <w:rPr>
          <w:rFonts w:ascii="Arial" w:hAnsi="Arial" w:cs="Arial"/>
          <w:sz w:val="22"/>
          <w:szCs w:val="22"/>
        </w:rPr>
      </w:pPr>
    </w:p>
    <w:p w:rsidR="00975CE5" w:rsidRPr="00F0029C" w:rsidRDefault="00975CE5" w:rsidP="00285E04">
      <w:pPr>
        <w:spacing w:after="0" w:line="240" w:lineRule="auto"/>
        <w:rPr>
          <w:rFonts w:ascii="Arial" w:hAnsi="Arial" w:cs="Arial"/>
          <w:b/>
          <w:bCs/>
          <w:sz w:val="22"/>
          <w:szCs w:val="22"/>
        </w:rPr>
      </w:pPr>
    </w:p>
    <w:p w:rsidR="00975CE5" w:rsidRPr="00F0029C" w:rsidRDefault="00975CE5"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1311B5" w:rsidRDefault="001311B5" w:rsidP="00285E04">
      <w:pPr>
        <w:spacing w:after="0" w:line="240" w:lineRule="auto"/>
        <w:rPr>
          <w:rFonts w:ascii="Arial" w:hAnsi="Arial" w:cs="Arial"/>
          <w:b/>
          <w:bCs/>
          <w:sz w:val="22"/>
          <w:szCs w:val="22"/>
        </w:rPr>
      </w:pPr>
    </w:p>
    <w:p w:rsidR="001311B5" w:rsidRDefault="001311B5" w:rsidP="00285E04">
      <w:pPr>
        <w:spacing w:after="0" w:line="240" w:lineRule="auto"/>
        <w:rPr>
          <w:rFonts w:ascii="Arial" w:hAnsi="Arial" w:cs="Arial"/>
          <w:b/>
          <w:bCs/>
          <w:sz w:val="22"/>
          <w:szCs w:val="22"/>
        </w:rPr>
      </w:pPr>
    </w:p>
    <w:p w:rsidR="001311B5" w:rsidRDefault="001311B5" w:rsidP="00285E04">
      <w:pPr>
        <w:spacing w:after="0" w:line="240" w:lineRule="auto"/>
        <w:rPr>
          <w:rFonts w:ascii="Arial" w:hAnsi="Arial" w:cs="Arial"/>
          <w:b/>
          <w:bCs/>
          <w:sz w:val="22"/>
          <w:szCs w:val="22"/>
        </w:rPr>
      </w:pPr>
    </w:p>
    <w:p w:rsidR="001311B5" w:rsidRDefault="001311B5" w:rsidP="00285E04">
      <w:pPr>
        <w:spacing w:after="0" w:line="240" w:lineRule="auto"/>
        <w:rPr>
          <w:rFonts w:ascii="Arial" w:hAnsi="Arial" w:cs="Arial"/>
          <w:b/>
          <w:bCs/>
          <w:sz w:val="22"/>
          <w:szCs w:val="22"/>
        </w:rPr>
      </w:pPr>
    </w:p>
    <w:p w:rsidR="00285E04" w:rsidRDefault="00285E04"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GLOSSARY OF ACADEMIC INFORMATION</w:t>
      </w:r>
    </w:p>
    <w:p w:rsidR="00517820" w:rsidRPr="00F0029C" w:rsidRDefault="00517820"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ABSENCE FROM CLASS</w:t>
      </w:r>
      <w:r w:rsidRPr="00F0029C">
        <w:rPr>
          <w:rFonts w:ascii="Arial" w:hAnsi="Arial" w:cs="Arial"/>
          <w:sz w:val="22"/>
          <w:szCs w:val="22"/>
        </w:rPr>
        <w:t xml:space="preserve"> – The responsibility for defining attendance expectation is left to the individual faculty member, subject to the guidelines presented in the Faculty Handbook as given below:</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 xml:space="preserve">a.  Absences on religious holidays listed in University calendars </w:t>
      </w:r>
      <w:r w:rsidR="00E945CB" w:rsidRPr="00F0029C">
        <w:rPr>
          <w:rFonts w:ascii="Arial" w:hAnsi="Arial" w:cs="Arial"/>
          <w:sz w:val="22"/>
          <w:szCs w:val="22"/>
        </w:rPr>
        <w:t>are</w:t>
      </w:r>
      <w:r w:rsidRPr="00F0029C">
        <w:rPr>
          <w:rFonts w:ascii="Arial" w:hAnsi="Arial" w:cs="Arial"/>
          <w:sz w:val="22"/>
          <w:szCs w:val="22"/>
        </w:rPr>
        <w:t xml:space="preserve"> recognized as an excused absence.  Nevertheless, students are urged to remind the instructor of their intention to be absent on a particular upcoming holiday.</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b.  Absences on religious holidays not listed in University calendars, as well as absences due to athletic participation or other extracurricular activities in which students are official representatives of the University, shall be recognized as excused absences when the student informs the instructor in writing during the first two weeks of the semester of these planned absences for the semester.  Absences due to similar events which could not have been anticipated earlier in the semester will be recognized as excused absences upon advance notification of the instructor.</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c.  Absences due to serious illness or death within a student’s family are recognized as excused absences.  To validate such absences, the student should present evidence to the Dean’s Office of his or her college.  The Dean’s Office will then provide a letter of verification to all of the student’s instructors for the term.</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d.  Absences due to serious illness (e.g. hospitalization, surgery, or protracted medical illness or convalescence) shall also be recognized as excused absences.  To validate such absences, the student should present evidence of the illness to the Dean’s Office of his or her college.  Supportive evidence will be provided on the student’s request by the Student Health Service directly to the respective Deans.</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For relatively minor, short-term illness of students (e.g. cold and flu, where attendance in class is undesirable) or their immediate family, the University system depends upon reasonable communication between students and faculty.  If possible, students should report such illnesses before the affected class, following the directions of the instructor provided at the start of the term.  Further information regarding excused and unexcused absences can be found in the University of Delaware Official Student Handbook.</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ACADEMIC DISMISSAL</w:t>
      </w:r>
      <w:r w:rsidRPr="00F0029C">
        <w:rPr>
          <w:rFonts w:ascii="Arial" w:hAnsi="Arial" w:cs="Arial"/>
          <w:sz w:val="22"/>
          <w:szCs w:val="22"/>
        </w:rPr>
        <w:t xml:space="preserve"> - A student will be dismissed when their cumulative grade point average falls below a certain level, depending on the number of credits they have earned.  The chart for academic dismissal can be found in the </w:t>
      </w:r>
      <w:r w:rsidR="004A364B">
        <w:rPr>
          <w:rFonts w:ascii="Arial" w:hAnsi="Arial" w:cs="Arial"/>
          <w:sz w:val="22"/>
          <w:szCs w:val="22"/>
        </w:rPr>
        <w:t xml:space="preserve">on-line </w:t>
      </w:r>
      <w:r w:rsidRPr="00F0029C">
        <w:rPr>
          <w:rFonts w:ascii="Arial" w:hAnsi="Arial" w:cs="Arial"/>
          <w:sz w:val="22"/>
          <w:szCs w:val="22"/>
        </w:rPr>
        <w:t>Undergraduate catalog.  Readmission for any student will occur when the student’s cumulative grade point average reaches a 2.0.</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ACADEMIC HONESTY</w:t>
      </w:r>
      <w:r w:rsidRPr="00F0029C">
        <w:rPr>
          <w:rFonts w:ascii="Arial" w:hAnsi="Arial" w:cs="Arial"/>
          <w:sz w:val="22"/>
          <w:szCs w:val="22"/>
        </w:rPr>
        <w:t xml:space="preserve"> – The College of Health Sciences</w:t>
      </w:r>
      <w:r w:rsidR="00975CE5" w:rsidRPr="00F0029C">
        <w:rPr>
          <w:rFonts w:ascii="Arial" w:hAnsi="Arial" w:cs="Arial"/>
          <w:sz w:val="22"/>
          <w:szCs w:val="22"/>
        </w:rPr>
        <w:t xml:space="preserve"> and the University consider</w:t>
      </w:r>
      <w:r w:rsidRPr="00F0029C">
        <w:rPr>
          <w:rFonts w:ascii="Arial" w:hAnsi="Arial" w:cs="Arial"/>
          <w:sz w:val="22"/>
          <w:szCs w:val="22"/>
        </w:rPr>
        <w:t xml:space="preserve"> academic honesty an integral component of the educational process.  You are expected to exercise integrity when completing quizzes, examinations, class assignments, research, papers and projects.  As stated in the Faculty Handbook: To falsify the results of one’s research, to steal the words or ideas of another, to cheat on an examination or to allow another to commit an act of academic dishonesty corrupts the essential process by which knowledge is advanced.  It is the official policy of the University of Delaware that all acts or attempted acts of alleged academic dishonesty be reported to the Dean of Students Office.  At the faculty member’s discretion and with the concurrence of the student or students involved, some cases, though reported to the Dean of Students Office, may be resolved within the confines of the course.  All others will be adjudicated within the </w:t>
      </w:r>
      <w:r w:rsidR="00975CE5" w:rsidRPr="00F0029C">
        <w:rPr>
          <w:rFonts w:ascii="Arial" w:hAnsi="Arial" w:cs="Arial"/>
          <w:sz w:val="22"/>
          <w:szCs w:val="22"/>
        </w:rPr>
        <w:t>Office of Student Conduct</w:t>
      </w:r>
      <w:r w:rsidRPr="00F0029C">
        <w:rPr>
          <w:rFonts w:ascii="Arial" w:hAnsi="Arial" w:cs="Arial"/>
          <w:sz w:val="22"/>
          <w:szCs w:val="22"/>
        </w:rPr>
        <w:t>.  Additional information regarding academic dishonesty and guidelines for cases of academic dishonesty is published in the University of Delaware</w:t>
      </w:r>
      <w:r w:rsidR="004A364B">
        <w:rPr>
          <w:rFonts w:ascii="Arial" w:hAnsi="Arial" w:cs="Arial"/>
          <w:sz w:val="22"/>
          <w:szCs w:val="22"/>
        </w:rPr>
        <w:t xml:space="preserve"> on-line</w:t>
      </w:r>
      <w:r w:rsidRPr="00F0029C">
        <w:rPr>
          <w:rFonts w:ascii="Arial" w:hAnsi="Arial" w:cs="Arial"/>
          <w:sz w:val="22"/>
          <w:szCs w:val="22"/>
        </w:rPr>
        <w:t xml:space="preserve"> catalog.</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ACADEMIC LOAD</w:t>
      </w:r>
      <w:r w:rsidRPr="00F0029C">
        <w:rPr>
          <w:rFonts w:ascii="Arial" w:hAnsi="Arial" w:cs="Arial"/>
          <w:sz w:val="22"/>
          <w:szCs w:val="22"/>
        </w:rPr>
        <w:t xml:space="preserve"> – A typical course load for a full-time student consists of four or five courses.  Although 12 semester hours per semester represents a minimum full time load, students wishing to graduate in four years need to carry an average of at least 15 hours per semester. Students employed more than 20 hours per week are urged not to attempt a full-time academic load.</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ADVANCED PLACEMENT</w:t>
      </w:r>
      <w:r w:rsidRPr="00F0029C">
        <w:rPr>
          <w:rFonts w:ascii="Arial" w:hAnsi="Arial" w:cs="Arial"/>
          <w:sz w:val="22"/>
          <w:szCs w:val="22"/>
        </w:rPr>
        <w:t xml:space="preserve"> – Students may be granted credit through the Advanced Placement Program for scores of 3, 4 or 5.  Students should have test results sent to the Admissions Office for interpretation.  Advanced Placement earned in this manner by entering freshmen or transfer</w:t>
      </w:r>
      <w:r w:rsidR="00BA5F63" w:rsidRPr="00F0029C">
        <w:rPr>
          <w:rFonts w:ascii="Arial" w:hAnsi="Arial" w:cs="Arial"/>
          <w:sz w:val="22"/>
          <w:szCs w:val="22"/>
        </w:rPr>
        <w:t xml:space="preserve"> </w:t>
      </w:r>
      <w:r w:rsidRPr="00F0029C">
        <w:rPr>
          <w:rFonts w:ascii="Arial" w:hAnsi="Arial" w:cs="Arial"/>
          <w:sz w:val="22"/>
          <w:szCs w:val="22"/>
        </w:rPr>
        <w:t>s</w:t>
      </w:r>
      <w:r w:rsidR="00BA5F63" w:rsidRPr="00F0029C">
        <w:rPr>
          <w:rFonts w:ascii="Arial" w:hAnsi="Arial" w:cs="Arial"/>
          <w:sz w:val="22"/>
          <w:szCs w:val="22"/>
        </w:rPr>
        <w:t>tudents</w:t>
      </w:r>
      <w:r w:rsidRPr="00F0029C">
        <w:rPr>
          <w:rFonts w:ascii="Arial" w:hAnsi="Arial" w:cs="Arial"/>
          <w:sz w:val="22"/>
          <w:szCs w:val="22"/>
        </w:rPr>
        <w:t xml:space="preserve"> will be counted toward or will fulfill university or department degree requirements.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APPEAL OF GRADE</w:t>
      </w:r>
      <w:r w:rsidRPr="00F0029C">
        <w:rPr>
          <w:rFonts w:ascii="Arial" w:hAnsi="Arial" w:cs="Arial"/>
          <w:sz w:val="22"/>
          <w:szCs w:val="22"/>
        </w:rPr>
        <w:t xml:space="preserve"> – Students who feel a grade has been assigned unfairly have the right to appeal by the following procedures:</w:t>
      </w:r>
    </w:p>
    <w:p w:rsidR="00517820" w:rsidRPr="00F0029C" w:rsidRDefault="00517820" w:rsidP="00285E04">
      <w:pPr>
        <w:numPr>
          <w:ilvl w:val="0"/>
          <w:numId w:val="3"/>
        </w:numPr>
        <w:spacing w:after="0" w:line="240" w:lineRule="auto"/>
        <w:rPr>
          <w:rFonts w:ascii="Arial" w:hAnsi="Arial" w:cs="Arial"/>
          <w:sz w:val="22"/>
          <w:szCs w:val="22"/>
        </w:rPr>
      </w:pPr>
      <w:r w:rsidRPr="00F0029C">
        <w:rPr>
          <w:rFonts w:ascii="Arial" w:hAnsi="Arial" w:cs="Arial"/>
          <w:sz w:val="22"/>
          <w:szCs w:val="22"/>
        </w:rPr>
        <w:t>The grade is first discussed with the instructor</w:t>
      </w:r>
    </w:p>
    <w:p w:rsidR="00517820" w:rsidRPr="00F0029C" w:rsidRDefault="00517820" w:rsidP="00285E04">
      <w:pPr>
        <w:numPr>
          <w:ilvl w:val="0"/>
          <w:numId w:val="3"/>
        </w:numPr>
        <w:spacing w:after="0" w:line="240" w:lineRule="auto"/>
        <w:rPr>
          <w:rFonts w:ascii="Arial" w:hAnsi="Arial" w:cs="Arial"/>
          <w:sz w:val="22"/>
          <w:szCs w:val="22"/>
        </w:rPr>
      </w:pPr>
      <w:r w:rsidRPr="00F0029C">
        <w:rPr>
          <w:rFonts w:ascii="Arial" w:hAnsi="Arial" w:cs="Arial"/>
          <w:sz w:val="22"/>
          <w:szCs w:val="22"/>
        </w:rPr>
        <w:t>An appeal is made to the department chair</w:t>
      </w:r>
    </w:p>
    <w:p w:rsidR="00517820" w:rsidRPr="00F0029C" w:rsidRDefault="00517820" w:rsidP="00285E04">
      <w:pPr>
        <w:numPr>
          <w:ilvl w:val="0"/>
          <w:numId w:val="3"/>
        </w:numPr>
        <w:spacing w:after="0" w:line="240" w:lineRule="auto"/>
        <w:rPr>
          <w:rFonts w:ascii="Arial" w:hAnsi="Arial" w:cs="Arial"/>
          <w:sz w:val="22"/>
          <w:szCs w:val="22"/>
        </w:rPr>
      </w:pPr>
      <w:r w:rsidRPr="00F0029C">
        <w:rPr>
          <w:rFonts w:ascii="Arial" w:hAnsi="Arial" w:cs="Arial"/>
          <w:sz w:val="22"/>
          <w:szCs w:val="22"/>
        </w:rPr>
        <w:t>The appeal is presented to a committee of faculty members</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If resolution is not met, the chair of the department will forward a recommendation to the appropriate dean.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ATTENDANCE </w:t>
      </w:r>
      <w:r w:rsidRPr="00F0029C">
        <w:rPr>
          <w:rFonts w:ascii="Arial" w:hAnsi="Arial" w:cs="Arial"/>
          <w:sz w:val="22"/>
          <w:szCs w:val="22"/>
        </w:rPr>
        <w:t>– Students are expected to attend class for the courses in which they are registered.  Students are obligated to fulfill course assignments, including those that can only be fulfilled in class.</w:t>
      </w:r>
    </w:p>
    <w:p w:rsidR="00517820" w:rsidRPr="00F0029C" w:rsidRDefault="00517820" w:rsidP="00285E04">
      <w:pPr>
        <w:spacing w:after="0" w:line="240" w:lineRule="auto"/>
        <w:rPr>
          <w:rFonts w:ascii="Arial" w:hAnsi="Arial" w:cs="Arial"/>
          <w:sz w:val="22"/>
          <w:szCs w:val="22"/>
        </w:rPr>
      </w:pPr>
    </w:p>
    <w:p w:rsidR="00517820" w:rsidRPr="00F0029C" w:rsidRDefault="00BA5F63" w:rsidP="00285E04">
      <w:pPr>
        <w:spacing w:after="0" w:line="240" w:lineRule="auto"/>
        <w:rPr>
          <w:rFonts w:ascii="Arial" w:hAnsi="Arial" w:cs="Arial"/>
          <w:sz w:val="22"/>
          <w:szCs w:val="22"/>
        </w:rPr>
      </w:pPr>
      <w:r w:rsidRPr="00F0029C">
        <w:rPr>
          <w:rFonts w:ascii="Arial" w:hAnsi="Arial" w:cs="Arial"/>
          <w:b/>
          <w:bCs/>
          <w:sz w:val="22"/>
          <w:szCs w:val="22"/>
        </w:rPr>
        <w:t xml:space="preserve">ON-LINE </w:t>
      </w:r>
      <w:r w:rsidR="00517820" w:rsidRPr="00F0029C">
        <w:rPr>
          <w:rFonts w:ascii="Arial" w:hAnsi="Arial" w:cs="Arial"/>
          <w:b/>
          <w:bCs/>
          <w:sz w:val="22"/>
          <w:szCs w:val="22"/>
        </w:rPr>
        <w:t>CATALOG</w:t>
      </w:r>
      <w:r w:rsidR="00517820" w:rsidRPr="00F0029C">
        <w:rPr>
          <w:rFonts w:ascii="Arial" w:hAnsi="Arial" w:cs="Arial"/>
          <w:sz w:val="22"/>
          <w:szCs w:val="22"/>
        </w:rPr>
        <w:t xml:space="preserve"> – The Undergraduate </w:t>
      </w:r>
      <w:r w:rsidRPr="00F0029C">
        <w:rPr>
          <w:rFonts w:ascii="Arial" w:hAnsi="Arial" w:cs="Arial"/>
          <w:sz w:val="22"/>
          <w:szCs w:val="22"/>
        </w:rPr>
        <w:t xml:space="preserve">On-line </w:t>
      </w:r>
      <w:r w:rsidR="00517820" w:rsidRPr="00F0029C">
        <w:rPr>
          <w:rFonts w:ascii="Arial" w:hAnsi="Arial" w:cs="Arial"/>
          <w:sz w:val="22"/>
          <w:szCs w:val="22"/>
        </w:rPr>
        <w:t xml:space="preserve">Catalog represents the contract between students and the university.  Students may elect to graduate under the provisions of the </w:t>
      </w:r>
      <w:r w:rsidR="004A364B">
        <w:rPr>
          <w:rFonts w:ascii="Arial" w:hAnsi="Arial" w:cs="Arial"/>
          <w:sz w:val="22"/>
          <w:szCs w:val="22"/>
        </w:rPr>
        <w:t xml:space="preserve">on-line </w:t>
      </w:r>
      <w:r w:rsidR="00517820" w:rsidRPr="00F0029C">
        <w:rPr>
          <w:rFonts w:ascii="Arial" w:hAnsi="Arial" w:cs="Arial"/>
          <w:sz w:val="22"/>
          <w:szCs w:val="22"/>
        </w:rPr>
        <w:t xml:space="preserve">catalog in effect at the time of admission or under the provisions of subsequent </w:t>
      </w:r>
      <w:r w:rsidRPr="00F0029C">
        <w:rPr>
          <w:rFonts w:ascii="Arial" w:hAnsi="Arial" w:cs="Arial"/>
          <w:sz w:val="22"/>
          <w:szCs w:val="22"/>
        </w:rPr>
        <w:t xml:space="preserve">on-line </w:t>
      </w:r>
      <w:r w:rsidR="00517820" w:rsidRPr="00F0029C">
        <w:rPr>
          <w:rFonts w:ascii="Arial" w:hAnsi="Arial" w:cs="Arial"/>
          <w:sz w:val="22"/>
          <w:szCs w:val="22"/>
        </w:rPr>
        <w:t>catalog</w:t>
      </w:r>
      <w:r w:rsidRPr="00F0029C">
        <w:rPr>
          <w:rFonts w:ascii="Arial" w:hAnsi="Arial" w:cs="Arial"/>
          <w:sz w:val="22"/>
          <w:szCs w:val="22"/>
        </w:rPr>
        <w:t xml:space="preserve"> curriculum information</w:t>
      </w:r>
      <w:r w:rsidR="00517820" w:rsidRPr="00F0029C">
        <w:rPr>
          <w:rFonts w:ascii="Arial" w:hAnsi="Arial" w:cs="Arial"/>
          <w:sz w:val="22"/>
          <w:szCs w:val="22"/>
        </w:rPr>
        <w:t xml:space="preserve"> if the student has been enrolled in a continuous progression from admission to receipt of degree.  Students are responsible for knowing the rules, regulations, and policies that are stated in the </w:t>
      </w:r>
      <w:r w:rsidRPr="00F0029C">
        <w:rPr>
          <w:rFonts w:ascii="Arial" w:hAnsi="Arial" w:cs="Arial"/>
          <w:sz w:val="22"/>
          <w:szCs w:val="22"/>
        </w:rPr>
        <w:t xml:space="preserve">on-line </w:t>
      </w:r>
      <w:r w:rsidR="00517820" w:rsidRPr="00F0029C">
        <w:rPr>
          <w:rFonts w:ascii="Arial" w:hAnsi="Arial" w:cs="Arial"/>
          <w:sz w:val="22"/>
          <w:szCs w:val="22"/>
        </w:rPr>
        <w:t xml:space="preserve">catalog at the time of enrollment.  This </w:t>
      </w:r>
      <w:r w:rsidRPr="00F0029C">
        <w:rPr>
          <w:rFonts w:ascii="Arial" w:hAnsi="Arial" w:cs="Arial"/>
          <w:sz w:val="22"/>
          <w:szCs w:val="22"/>
        </w:rPr>
        <w:t>information</w:t>
      </w:r>
      <w:r w:rsidR="00517820" w:rsidRPr="00F0029C">
        <w:rPr>
          <w:rFonts w:ascii="Arial" w:hAnsi="Arial" w:cs="Arial"/>
          <w:sz w:val="22"/>
          <w:szCs w:val="22"/>
        </w:rPr>
        <w:t xml:space="preserve"> acts as the final authority when policy decisions are in question.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CHANGE IN ACADEMIC RECORDS</w:t>
      </w:r>
      <w:r w:rsidRPr="00F0029C">
        <w:rPr>
          <w:rFonts w:ascii="Arial" w:hAnsi="Arial" w:cs="Arial"/>
          <w:sz w:val="22"/>
          <w:szCs w:val="22"/>
        </w:rPr>
        <w:t xml:space="preserve"> – Students who feel their academic record is inaccurate or should be altered because of unusual or extenuating circumstances can petition to the University’s </w:t>
      </w:r>
      <w:r w:rsidR="00BA5F63" w:rsidRPr="00F0029C">
        <w:rPr>
          <w:rFonts w:ascii="Arial" w:hAnsi="Arial" w:cs="Arial"/>
          <w:sz w:val="22"/>
          <w:szCs w:val="22"/>
        </w:rPr>
        <w:t>C</w:t>
      </w:r>
      <w:r w:rsidRPr="00F0029C">
        <w:rPr>
          <w:rFonts w:ascii="Arial" w:hAnsi="Arial" w:cs="Arial"/>
          <w:sz w:val="22"/>
          <w:szCs w:val="22"/>
        </w:rPr>
        <w:t>ommittee on Undergraduate Records and Certification (CURC).  The written petition should be submitted to the Assistant Dean of the College and should include: - a clarification of the change that is being requested – the rationale for the request; and – documentation which supports the request.  The specific guidelines can be found in the Assistant Dean’s Office.</w:t>
      </w:r>
    </w:p>
    <w:p w:rsidR="00517820" w:rsidRPr="00F0029C" w:rsidRDefault="00517820" w:rsidP="00285E04">
      <w:pPr>
        <w:spacing w:after="0" w:line="240" w:lineRule="auto"/>
        <w:rPr>
          <w:rFonts w:ascii="Arial" w:hAnsi="Arial" w:cs="Arial"/>
          <w:sz w:val="22"/>
          <w:szCs w:val="22"/>
        </w:rPr>
      </w:pPr>
    </w:p>
    <w:p w:rsidR="001311B5" w:rsidRDefault="001311B5"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CHANGE IN GRADUATION DATE</w:t>
      </w:r>
      <w:r w:rsidRPr="00F0029C">
        <w:rPr>
          <w:rFonts w:ascii="Arial" w:hAnsi="Arial" w:cs="Arial"/>
          <w:sz w:val="22"/>
          <w:szCs w:val="22"/>
        </w:rPr>
        <w:t xml:space="preserve"> – To receive appropriate information from the College and University regarding </w:t>
      </w:r>
      <w:r w:rsidR="00BA5F63" w:rsidRPr="00F0029C">
        <w:rPr>
          <w:rFonts w:ascii="Arial" w:hAnsi="Arial" w:cs="Arial"/>
          <w:sz w:val="22"/>
          <w:szCs w:val="22"/>
        </w:rPr>
        <w:t xml:space="preserve">registration, </w:t>
      </w:r>
      <w:r w:rsidRPr="00F0029C">
        <w:rPr>
          <w:rFonts w:ascii="Arial" w:hAnsi="Arial" w:cs="Arial"/>
          <w:sz w:val="22"/>
          <w:szCs w:val="22"/>
        </w:rPr>
        <w:t>advisement and graduation, it is your responsibility to make any needed change in your expected graduation date through UDSIS.  It is critical that your expected term of completion be accurate!</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CHANGE OF NAME AND ADDRESS </w:t>
      </w:r>
      <w:r w:rsidRPr="00F0029C">
        <w:rPr>
          <w:rFonts w:ascii="Arial" w:hAnsi="Arial" w:cs="Arial"/>
          <w:sz w:val="22"/>
          <w:szCs w:val="22"/>
        </w:rPr>
        <w:t>– To receive information from the College and the University regarding registration, advisement, and graduation, it is your responsibility to notify the University of any changes in your name and address.  Changes should be processed through UDSIS.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pStyle w:val="Heading1"/>
        <w:spacing w:after="0" w:line="240" w:lineRule="auto"/>
        <w:rPr>
          <w:rFonts w:ascii="Arial" w:hAnsi="Arial" w:cs="Arial"/>
          <w:sz w:val="22"/>
          <w:szCs w:val="22"/>
        </w:rPr>
      </w:pPr>
      <w:r w:rsidRPr="00F0029C">
        <w:rPr>
          <w:rFonts w:ascii="Arial" w:hAnsi="Arial" w:cs="Arial"/>
          <w:sz w:val="22"/>
          <w:szCs w:val="22"/>
        </w:rPr>
        <w:t>CHANGE IN REGISTRATION</w:t>
      </w:r>
    </w:p>
    <w:p w:rsidR="00517820" w:rsidRPr="00F0029C" w:rsidRDefault="00517820" w:rsidP="00285E04">
      <w:pPr>
        <w:spacing w:after="0" w:line="240" w:lineRule="auto"/>
        <w:ind w:left="2160" w:hanging="2160"/>
        <w:rPr>
          <w:rFonts w:ascii="Arial" w:hAnsi="Arial" w:cs="Arial"/>
          <w:sz w:val="22"/>
          <w:szCs w:val="22"/>
        </w:rPr>
      </w:pPr>
      <w:r w:rsidRPr="00F0029C">
        <w:rPr>
          <w:rFonts w:ascii="Arial" w:hAnsi="Arial" w:cs="Arial"/>
          <w:sz w:val="22"/>
          <w:szCs w:val="22"/>
        </w:rPr>
        <w:t>Weeks 1 and 2</w:t>
      </w:r>
      <w:r w:rsidRPr="00F0029C">
        <w:rPr>
          <w:rFonts w:ascii="Arial" w:hAnsi="Arial" w:cs="Arial"/>
          <w:sz w:val="22"/>
          <w:szCs w:val="22"/>
        </w:rPr>
        <w:tab/>
        <w:t>Tuition is charged for those courses in which the student is registered at the end of the second week.  No tuition rebate is given if a student withdraws after this time.  This includes dropping or adding a course, as well as changing status to Pass/Fail or Audit.  If another course is added after the second week, additional tuition is charged.  All changes are handled through UDSIS.</w:t>
      </w:r>
    </w:p>
    <w:p w:rsidR="00517820" w:rsidRPr="00F0029C" w:rsidRDefault="00517820" w:rsidP="00285E04">
      <w:pPr>
        <w:spacing w:after="0" w:line="240" w:lineRule="auto"/>
        <w:ind w:left="2160" w:hanging="2160"/>
        <w:rPr>
          <w:rFonts w:ascii="Arial" w:hAnsi="Arial" w:cs="Arial"/>
          <w:sz w:val="22"/>
          <w:szCs w:val="22"/>
        </w:rPr>
      </w:pPr>
      <w:r w:rsidRPr="00F0029C">
        <w:rPr>
          <w:rFonts w:ascii="Arial" w:hAnsi="Arial" w:cs="Arial"/>
          <w:sz w:val="22"/>
          <w:szCs w:val="22"/>
        </w:rPr>
        <w:t>Weeks 3-8</w:t>
      </w:r>
      <w:r w:rsidRPr="00F0029C">
        <w:rPr>
          <w:rFonts w:ascii="Arial" w:hAnsi="Arial" w:cs="Arial"/>
          <w:sz w:val="22"/>
          <w:szCs w:val="22"/>
        </w:rPr>
        <w:tab/>
        <w:t>To drop a course during this period, students should use UDSIS.  A grade of “W” will appear on the transcript.  To add a course during this period, students must process a change of registration form with the signatures of the instructor and Dean.  To change to Pass/Fail or Audit status during this period, students must go to UDSIS.</w:t>
      </w:r>
    </w:p>
    <w:p w:rsidR="00517820" w:rsidRPr="00F0029C" w:rsidRDefault="00517820" w:rsidP="00285E04">
      <w:pPr>
        <w:spacing w:after="0" w:line="240" w:lineRule="auto"/>
        <w:ind w:left="2160" w:hanging="2160"/>
        <w:rPr>
          <w:rFonts w:ascii="Arial" w:hAnsi="Arial" w:cs="Arial"/>
          <w:sz w:val="22"/>
          <w:szCs w:val="22"/>
        </w:rPr>
      </w:pPr>
      <w:r w:rsidRPr="00F0029C">
        <w:rPr>
          <w:rFonts w:ascii="Arial" w:hAnsi="Arial" w:cs="Arial"/>
          <w:sz w:val="22"/>
          <w:szCs w:val="22"/>
        </w:rPr>
        <w:t>Weeks 9-14</w:t>
      </w:r>
      <w:r w:rsidRPr="00F0029C">
        <w:rPr>
          <w:rFonts w:ascii="Arial" w:hAnsi="Arial" w:cs="Arial"/>
          <w:sz w:val="22"/>
          <w:szCs w:val="22"/>
        </w:rPr>
        <w:tab/>
        <w:t>During this period, a student’s registration status cannot be changed without the Dean’s approval.  Dean’s approval is granted only when non-academic extenuating circumstances exist, i.e. serious illness, emotional difficulties or a family crisis.  Documentation by a physician or counseling professional must be presented when requesting Dean’s approval.  Dean’s approval will not be given because of failing grades, circumstances resulting from a change of major, or student error in registration.</w:t>
      </w:r>
    </w:p>
    <w:p w:rsidR="00517820" w:rsidRPr="00F0029C" w:rsidRDefault="00517820" w:rsidP="00285E04">
      <w:pPr>
        <w:spacing w:after="0" w:line="240" w:lineRule="auto"/>
        <w:ind w:left="2160" w:hanging="2160"/>
        <w:rPr>
          <w:rFonts w:ascii="Arial" w:hAnsi="Arial" w:cs="Arial"/>
          <w:sz w:val="22"/>
          <w:szCs w:val="22"/>
        </w:rPr>
      </w:pPr>
      <w:r w:rsidRPr="00F0029C">
        <w:rPr>
          <w:rFonts w:ascii="Arial" w:hAnsi="Arial" w:cs="Arial"/>
          <w:sz w:val="22"/>
          <w:szCs w:val="22"/>
        </w:rPr>
        <w:t xml:space="preserve">NOTE: </w:t>
      </w:r>
      <w:r w:rsidRPr="00F0029C">
        <w:rPr>
          <w:rFonts w:ascii="Arial" w:hAnsi="Arial" w:cs="Arial"/>
          <w:sz w:val="22"/>
          <w:szCs w:val="22"/>
        </w:rPr>
        <w:tab/>
        <w:t>Special Sessions (Winter/Summer) follow a different schedule.</w:t>
      </w:r>
    </w:p>
    <w:p w:rsidR="00517820" w:rsidRPr="00F0029C" w:rsidRDefault="00517820" w:rsidP="00285E04">
      <w:pPr>
        <w:spacing w:after="0" w:line="240" w:lineRule="auto"/>
        <w:ind w:left="2160" w:hanging="2160"/>
        <w:rPr>
          <w:rFonts w:ascii="Arial" w:hAnsi="Arial" w:cs="Arial"/>
          <w:sz w:val="22"/>
          <w:szCs w:val="22"/>
        </w:rPr>
      </w:pPr>
    </w:p>
    <w:p w:rsidR="00517820" w:rsidRPr="00F0029C" w:rsidRDefault="00517820" w:rsidP="00285E04">
      <w:pPr>
        <w:spacing w:after="0" w:line="240" w:lineRule="auto"/>
        <w:ind w:left="2160" w:hanging="2160"/>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COMPLAINTS AND GRIEVANCES</w:t>
      </w:r>
      <w:r w:rsidRPr="00F0029C">
        <w:rPr>
          <w:rFonts w:ascii="Arial" w:hAnsi="Arial" w:cs="Arial"/>
          <w:sz w:val="22"/>
          <w:szCs w:val="22"/>
        </w:rPr>
        <w:t xml:space="preserve"> – The Faculty Handbook defines student complaints and the procedures students should follow if they have a complaint against a faculty member.  The Handbook defines student complaints as follows:</w:t>
      </w:r>
    </w:p>
    <w:p w:rsidR="00517820" w:rsidRPr="00F0029C" w:rsidRDefault="00517820" w:rsidP="00285E04">
      <w:pPr>
        <w:spacing w:after="0" w:line="240" w:lineRule="auto"/>
        <w:ind w:left="1440"/>
        <w:rPr>
          <w:rFonts w:ascii="Arial" w:hAnsi="Arial" w:cs="Arial"/>
          <w:sz w:val="22"/>
          <w:szCs w:val="22"/>
        </w:rPr>
      </w:pPr>
      <w:r w:rsidRPr="00F0029C">
        <w:rPr>
          <w:rFonts w:ascii="Arial" w:hAnsi="Arial" w:cs="Arial"/>
          <w:sz w:val="22"/>
          <w:szCs w:val="22"/>
        </w:rPr>
        <w:t xml:space="preserve">a.  Grade complaints: a claim that an inappropriate grade has been assigned because of a faculty member’s bias or because a faculty member’s failure to follow announced standards for assigning grades but not because of a faculty member’s alleged erroneous academic judgment (i.e., not a claim that courses standards are too high, reading is too heavy, the grade curve too low, </w:t>
      </w:r>
      <w:r w:rsidR="00E945CB" w:rsidRPr="00F0029C">
        <w:rPr>
          <w:rFonts w:ascii="Arial" w:hAnsi="Arial" w:cs="Arial"/>
          <w:sz w:val="22"/>
          <w:szCs w:val="22"/>
        </w:rPr>
        <w:t>etc.</w:t>
      </w:r>
      <w:r w:rsidRPr="00F0029C">
        <w:rPr>
          <w:rFonts w:ascii="Arial" w:hAnsi="Arial" w:cs="Arial"/>
          <w:sz w:val="22"/>
          <w:szCs w:val="22"/>
        </w:rPr>
        <w:t>).</w:t>
      </w:r>
    </w:p>
    <w:p w:rsidR="00517820" w:rsidRPr="00F0029C" w:rsidRDefault="00517820" w:rsidP="00285E04">
      <w:pPr>
        <w:spacing w:after="0" w:line="240" w:lineRule="auto"/>
        <w:ind w:left="1440"/>
        <w:rPr>
          <w:rFonts w:ascii="Arial" w:hAnsi="Arial" w:cs="Arial"/>
          <w:sz w:val="22"/>
          <w:szCs w:val="22"/>
        </w:rPr>
      </w:pPr>
      <w:r w:rsidRPr="00F0029C">
        <w:rPr>
          <w:rFonts w:ascii="Arial" w:hAnsi="Arial" w:cs="Arial"/>
          <w:sz w:val="22"/>
          <w:szCs w:val="22"/>
        </w:rPr>
        <w:t>b.  Other complaints: a claim of abuse, ill-treatment, or exploitation involving the irresponsible or unjust misuse of the instructor’s position of authority, power, and trust (e.g. pointed sexist or racist slurs and sexual or pecuniary blackmail).</w:t>
      </w:r>
    </w:p>
    <w:p w:rsidR="00517820" w:rsidRDefault="00517820" w:rsidP="00285E04">
      <w:pPr>
        <w:spacing w:after="0" w:line="240" w:lineRule="auto"/>
        <w:rPr>
          <w:rFonts w:ascii="Arial" w:hAnsi="Arial" w:cs="Arial"/>
          <w:sz w:val="22"/>
          <w:szCs w:val="22"/>
        </w:rPr>
      </w:pPr>
    </w:p>
    <w:p w:rsidR="001311B5" w:rsidRPr="00F0029C"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COURSE REPEAT</w:t>
      </w:r>
      <w:r w:rsidRPr="00F0029C">
        <w:rPr>
          <w:rFonts w:ascii="Arial" w:hAnsi="Arial" w:cs="Arial"/>
          <w:sz w:val="22"/>
          <w:szCs w:val="22"/>
        </w:rPr>
        <w:t xml:space="preserve"> – Students are permitted to repeat a course at any time.  When a course is repeated, the following conditions apply:</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 xml:space="preserve">- all hours count towards probation, suspension, or dismissal (if grades are a “C-“ or below)       </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  the transcript will show both the original and repeat grades</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  only one grade per course may be presented for degree clearance</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COURSE SUBSTITUTION</w:t>
      </w:r>
      <w:r w:rsidRPr="00F0029C">
        <w:rPr>
          <w:rFonts w:ascii="Arial" w:hAnsi="Arial" w:cs="Arial"/>
          <w:sz w:val="22"/>
          <w:szCs w:val="22"/>
        </w:rPr>
        <w:t xml:space="preserve"> – If you feel it is appropriate to substitute another course for a course that is a required part of an academic program, you should consult your academic advisor.  Your advisor can initiate the course substitution process if he/she feels it is warranted and does not jeopardize the intent of the academic program.  After the “course substitution” form is completed and signed by the advisor, it will be forwarded to the </w:t>
      </w:r>
      <w:r w:rsidR="00BA5F63" w:rsidRPr="00F0029C">
        <w:rPr>
          <w:rFonts w:ascii="Arial" w:hAnsi="Arial" w:cs="Arial"/>
          <w:sz w:val="22"/>
          <w:szCs w:val="22"/>
        </w:rPr>
        <w:t>Academic Advisor’s Office</w:t>
      </w:r>
      <w:r w:rsidRPr="00F0029C">
        <w:rPr>
          <w:rFonts w:ascii="Arial" w:hAnsi="Arial" w:cs="Arial"/>
          <w:sz w:val="22"/>
          <w:szCs w:val="22"/>
        </w:rPr>
        <w:t>, 027 Carpenter Sport Building for recording in UDSIS.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DEAN’S LIST</w:t>
      </w:r>
      <w:r w:rsidRPr="00F0029C">
        <w:rPr>
          <w:rFonts w:ascii="Arial" w:hAnsi="Arial" w:cs="Arial"/>
          <w:sz w:val="22"/>
          <w:szCs w:val="22"/>
        </w:rPr>
        <w:t xml:space="preserve"> – Students who take at least 12 credit hours in a semester and earn a grade point average of 3.333 or higher for courses attempted that semester merit placement on the Dean’s List.</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DEGREE AUDITS (Senior Checkout)</w:t>
      </w:r>
      <w:r w:rsidRPr="00F0029C">
        <w:rPr>
          <w:rFonts w:ascii="Arial" w:hAnsi="Arial" w:cs="Arial"/>
          <w:sz w:val="22"/>
          <w:szCs w:val="22"/>
        </w:rPr>
        <w:t xml:space="preserve"> – Faculty advisors need to review student’s degree audits, preferably in the second semester of the junior year.  A degree audit form should be completed and signed by both student and faculty advisor and returned to the A</w:t>
      </w:r>
      <w:r w:rsidR="00BA5F63" w:rsidRPr="00F0029C">
        <w:rPr>
          <w:rFonts w:ascii="Arial" w:hAnsi="Arial" w:cs="Arial"/>
          <w:sz w:val="22"/>
          <w:szCs w:val="22"/>
        </w:rPr>
        <w:t>cademic Advisor’s office</w:t>
      </w:r>
      <w:r w:rsidRPr="00F0029C">
        <w:rPr>
          <w:rFonts w:ascii="Arial" w:hAnsi="Arial" w:cs="Arial"/>
          <w:sz w:val="22"/>
          <w:szCs w:val="22"/>
        </w:rPr>
        <w:t xml:space="preserve"> in 027 CSB.</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GRADE POINT AVERAGE (GPA)</w:t>
      </w:r>
      <w:r w:rsidRPr="00F0029C">
        <w:rPr>
          <w:rFonts w:ascii="Arial" w:hAnsi="Arial" w:cs="Arial"/>
          <w:sz w:val="22"/>
          <w:szCs w:val="22"/>
        </w:rPr>
        <w:t xml:space="preserve"> – The </w:t>
      </w:r>
      <w:r w:rsidR="00BA5F63" w:rsidRPr="00F0029C">
        <w:rPr>
          <w:rFonts w:ascii="Arial" w:hAnsi="Arial" w:cs="Arial"/>
          <w:sz w:val="22"/>
          <w:szCs w:val="22"/>
        </w:rPr>
        <w:t xml:space="preserve">numerical </w:t>
      </w:r>
      <w:r w:rsidRPr="00F0029C">
        <w:rPr>
          <w:rFonts w:ascii="Arial" w:hAnsi="Arial" w:cs="Arial"/>
          <w:sz w:val="22"/>
          <w:szCs w:val="22"/>
        </w:rPr>
        <w:t>average of all the earned grades attempted at the university. The grade point average is computed by dividing the total number of quality points by the total number of hours attempted.  Work taken by students at another institution is not included in the grade point average.</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GRADUATING WTH HONORS</w:t>
      </w:r>
      <w:r w:rsidRPr="00F0029C">
        <w:rPr>
          <w:rFonts w:ascii="Arial" w:hAnsi="Arial" w:cs="Arial"/>
          <w:sz w:val="22"/>
          <w:szCs w:val="22"/>
        </w:rPr>
        <w:t xml:space="preserve"> – Graduating with a high cumulative index does not necessarily mean the student will receive honors.  This determination is made by taking the entire graduating class into account.  The percentage breakdown is as follows: Summa – Top 1% of graduating class, minimum GPA 3.75.  Magna- next 4% of graduating GPA; minimum GPA 3.5.  Cum laude- next 8% of graduating class; minimum GPA 3.25.</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INCOMPLETE (“I”) GRADE</w:t>
      </w:r>
      <w:r w:rsidRPr="00F0029C">
        <w:rPr>
          <w:rFonts w:ascii="Arial" w:hAnsi="Arial" w:cs="Arial"/>
          <w:sz w:val="22"/>
          <w:szCs w:val="22"/>
        </w:rPr>
        <w:t xml:space="preserve"> – A temporary grade given students who, although passing a course, are unable to complete all the coursework on schedule.  All requirements must be completed by the second week of the next semester and instructors must turn in the regular grade at that time.  If the work is not done, the mark of I is changed by the Registrar to an F.  An incomplete grade is considered unsatisfactory until it is replaced.</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LISTENER</w:t>
      </w:r>
      <w:r w:rsidRPr="00F0029C">
        <w:rPr>
          <w:rFonts w:ascii="Arial" w:hAnsi="Arial" w:cs="Arial"/>
          <w:sz w:val="22"/>
          <w:szCs w:val="22"/>
        </w:rPr>
        <w:t xml:space="preserve"> – Students are allowed to change his or her course from standard grading or pass/fail to Listener (“L”) during the semester.  Changes to “Listener” status requires the student to attend class but do not have to do assignments and take exams.  See also CHANGE IN REGISTRATION.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MATH PLACEMENT EXAM</w:t>
      </w:r>
      <w:r w:rsidRPr="00F0029C">
        <w:rPr>
          <w:rFonts w:ascii="Arial" w:hAnsi="Arial" w:cs="Arial"/>
          <w:sz w:val="22"/>
          <w:szCs w:val="22"/>
        </w:rPr>
        <w:t xml:space="preserve"> – Successful completion of this exam is required for new students; this placement exam is used to determine the level of Math the student should be placed in to.</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MINORS</w:t>
      </w:r>
      <w:r w:rsidRPr="00F0029C">
        <w:rPr>
          <w:rFonts w:ascii="Arial" w:hAnsi="Arial" w:cs="Arial"/>
          <w:sz w:val="22"/>
          <w:szCs w:val="22"/>
        </w:rPr>
        <w:t xml:space="preserve"> – Students may elect minor programs in addition to their major field of study.  Minors require a minimum of 15 hours; a listing of minors can be found in the </w:t>
      </w:r>
      <w:r w:rsidR="004A364B">
        <w:rPr>
          <w:rFonts w:ascii="Arial" w:hAnsi="Arial" w:cs="Arial"/>
          <w:sz w:val="22"/>
          <w:szCs w:val="22"/>
        </w:rPr>
        <w:t xml:space="preserve">on-line </w:t>
      </w:r>
      <w:r w:rsidRPr="00F0029C">
        <w:rPr>
          <w:rFonts w:ascii="Arial" w:hAnsi="Arial" w:cs="Arial"/>
          <w:sz w:val="22"/>
          <w:szCs w:val="22"/>
        </w:rPr>
        <w:t xml:space="preserve">Undergraduate Catalog and on the </w:t>
      </w:r>
      <w:r w:rsidR="004A364B">
        <w:rPr>
          <w:rFonts w:ascii="Arial" w:hAnsi="Arial" w:cs="Arial"/>
          <w:sz w:val="22"/>
          <w:szCs w:val="22"/>
        </w:rPr>
        <w:t>BHAN webs</w:t>
      </w:r>
      <w:r w:rsidR="001311B5">
        <w:rPr>
          <w:rFonts w:ascii="Arial" w:hAnsi="Arial" w:cs="Arial"/>
          <w:sz w:val="22"/>
          <w:szCs w:val="22"/>
        </w:rPr>
        <w:t>i</w:t>
      </w:r>
      <w:r w:rsidR="004A364B">
        <w:rPr>
          <w:rFonts w:ascii="Arial" w:hAnsi="Arial" w:cs="Arial"/>
          <w:sz w:val="22"/>
          <w:szCs w:val="22"/>
        </w:rPr>
        <w:t>te</w:t>
      </w:r>
      <w:r w:rsidRPr="00F0029C">
        <w:rPr>
          <w:rFonts w:ascii="Arial" w:hAnsi="Arial" w:cs="Arial"/>
          <w:sz w:val="22"/>
          <w:szCs w:val="22"/>
        </w:rPr>
        <w:t>.  Check with the individual department for updated information.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MULTICULTURAL COURSE</w:t>
      </w:r>
      <w:r w:rsidRPr="00F0029C">
        <w:rPr>
          <w:rFonts w:ascii="Arial" w:hAnsi="Arial" w:cs="Arial"/>
          <w:sz w:val="22"/>
          <w:szCs w:val="22"/>
        </w:rPr>
        <w:t xml:space="preserve"> – Students at the University of Delaware are required to take a course that stresses multicultural, ethnic, and/or gender-related content.  A listing of these courses can be found in the </w:t>
      </w:r>
      <w:r w:rsidR="00285E04">
        <w:rPr>
          <w:rFonts w:ascii="Arial" w:hAnsi="Arial" w:cs="Arial"/>
          <w:sz w:val="22"/>
          <w:szCs w:val="22"/>
        </w:rPr>
        <w:t xml:space="preserve">on-line </w:t>
      </w:r>
      <w:r w:rsidRPr="00F0029C">
        <w:rPr>
          <w:rFonts w:ascii="Arial" w:hAnsi="Arial" w:cs="Arial"/>
          <w:sz w:val="22"/>
          <w:szCs w:val="22"/>
        </w:rPr>
        <w:t xml:space="preserve">Undergraduate Catalog, however, all courses are not </w:t>
      </w:r>
      <w:r w:rsidRPr="00F0029C">
        <w:rPr>
          <w:rFonts w:ascii="Arial" w:hAnsi="Arial" w:cs="Arial"/>
          <w:sz w:val="22"/>
          <w:szCs w:val="22"/>
          <w:u w:val="single"/>
        </w:rPr>
        <w:t>always</w:t>
      </w:r>
      <w:r w:rsidRPr="00F0029C">
        <w:rPr>
          <w:rFonts w:ascii="Arial" w:hAnsi="Arial" w:cs="Arial"/>
          <w:sz w:val="22"/>
          <w:szCs w:val="22"/>
        </w:rPr>
        <w:t xml:space="preserve"> taught as multicultural.  Students need to read the description of the course in UDSIS to make sure it is being taught as a multicultural offering.</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OVERLOAD</w:t>
      </w:r>
      <w:r w:rsidRPr="00F0029C">
        <w:rPr>
          <w:rFonts w:ascii="Arial" w:hAnsi="Arial" w:cs="Arial"/>
          <w:sz w:val="22"/>
          <w:szCs w:val="22"/>
        </w:rPr>
        <w:t xml:space="preserve"> – A course load in excess of 18 hours must be approved by the student’s academic dean.  </w:t>
      </w:r>
      <w:r w:rsidR="00BA5F63" w:rsidRPr="00F0029C">
        <w:rPr>
          <w:rFonts w:ascii="Arial" w:hAnsi="Arial" w:cs="Arial"/>
          <w:sz w:val="22"/>
          <w:szCs w:val="22"/>
        </w:rPr>
        <w:t>Additionally</w:t>
      </w:r>
      <w:r w:rsidRPr="00F0029C">
        <w:rPr>
          <w:rFonts w:ascii="Arial" w:hAnsi="Arial" w:cs="Arial"/>
          <w:sz w:val="22"/>
          <w:szCs w:val="22"/>
        </w:rPr>
        <w:t>, credits in excess of 17 credit hours will incur additional tuition fees as well.</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PASS/FAIL GRADE OPTION</w:t>
      </w:r>
      <w:r w:rsidRPr="00F0029C">
        <w:rPr>
          <w:rFonts w:ascii="Arial" w:hAnsi="Arial" w:cs="Arial"/>
          <w:sz w:val="22"/>
          <w:szCs w:val="22"/>
        </w:rPr>
        <w:t xml:space="preserve"> – Undergraduate students may elect to take one course on a pass/fail basis each semester.  This course can only be used as a free elective for the student.  Students are encouraged to consult with, and obtain approval of, their advisors in the selection of courses to be taken under this option.  The total number of credits taken on a pass/fail basis may not exceed 24 in any program, excluding courses that are graded pass/fail only.</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PROBATION</w:t>
      </w:r>
      <w:r w:rsidRPr="00F0029C">
        <w:rPr>
          <w:rFonts w:ascii="Arial" w:hAnsi="Arial" w:cs="Arial"/>
          <w:sz w:val="22"/>
          <w:szCs w:val="22"/>
        </w:rPr>
        <w:t xml:space="preserve"> – Students receive an academic warning at the end of any academic period in which their overall grade point average falls below a 2.000.  Students who fall below a 2.000 also receive deficit points; deficit points can only be eliminated by receiving grades of “C+” or better.  Only courses/credits taken at the University of Delaware can be used to reduce deficit points.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REGISTRATION</w:t>
      </w:r>
      <w:r w:rsidRPr="00F0029C">
        <w:rPr>
          <w:rFonts w:ascii="Arial" w:hAnsi="Arial" w:cs="Arial"/>
          <w:sz w:val="22"/>
          <w:szCs w:val="22"/>
        </w:rPr>
        <w:t xml:space="preserve"> – The University has registration periods each semester.  UDSIS registration for the following semester begins around the ninth or tenth week of the semester for all enrolled students. Students are given an “appointment” time </w:t>
      </w:r>
      <w:r w:rsidR="00BA5F63" w:rsidRPr="00F0029C">
        <w:rPr>
          <w:rFonts w:ascii="Arial" w:hAnsi="Arial" w:cs="Arial"/>
          <w:sz w:val="22"/>
          <w:szCs w:val="22"/>
        </w:rPr>
        <w:t xml:space="preserve">specified in UDSIS </w:t>
      </w:r>
      <w:r w:rsidRPr="00F0029C">
        <w:rPr>
          <w:rFonts w:ascii="Arial" w:hAnsi="Arial" w:cs="Arial"/>
          <w:sz w:val="22"/>
          <w:szCs w:val="22"/>
        </w:rPr>
        <w:t xml:space="preserve">and are encouraged to make course selections at that specific time.  Appointment times are given based on the number of credit hours earned.  </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STUDENT PROGRESS REPORT</w:t>
      </w:r>
      <w:r w:rsidRPr="00F0029C">
        <w:rPr>
          <w:rFonts w:ascii="Arial" w:hAnsi="Arial" w:cs="Arial"/>
          <w:sz w:val="22"/>
          <w:szCs w:val="22"/>
        </w:rPr>
        <w:t xml:space="preserve"> – The Student Progress Report in UDSIS gives students an up-to-date record of how many credit hours have been earned and what is remaining to complete.  Students should check this report routinely as they progress through their program.</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SYLLABUS</w:t>
      </w:r>
      <w:r w:rsidRPr="00F0029C">
        <w:rPr>
          <w:rFonts w:ascii="Arial" w:hAnsi="Arial" w:cs="Arial"/>
          <w:sz w:val="22"/>
          <w:szCs w:val="22"/>
        </w:rPr>
        <w:t xml:space="preserve"> – A syllabus is the faculty/student contract in any given course.  The syllabus contains the semester plan for the course, as well as when assignments are due, when tests are given, and policies regarding grading and attendance.  This is an important document and students should always keep this in their possession for future reference during the semester.</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TRANSCRIPT </w:t>
      </w:r>
      <w:r w:rsidRPr="00F0029C">
        <w:rPr>
          <w:rFonts w:ascii="Arial" w:hAnsi="Arial" w:cs="Arial"/>
          <w:sz w:val="22"/>
          <w:szCs w:val="22"/>
        </w:rPr>
        <w:t>– An official copy of student’s academic records.  Transcripts (official and unofficial) are available through the Registrar’s Office in the Student Services Building.</w:t>
      </w:r>
    </w:p>
    <w:p w:rsidR="00517820" w:rsidRPr="00F0029C" w:rsidRDefault="00517820"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TRANSFER CREDIT</w:t>
      </w:r>
      <w:r w:rsidRPr="00F0029C">
        <w:rPr>
          <w:rFonts w:ascii="Arial" w:hAnsi="Arial" w:cs="Arial"/>
          <w:sz w:val="22"/>
          <w:szCs w:val="22"/>
        </w:rPr>
        <w:t xml:space="preserve"> – The University of Delaware permits matriculated students to complete classes at another accredited institution if the department offering an equivalent class approves the course work.  To assure the transfer of credits to the University, a “Transfer Credit-Post Admission” form should be completed prior to scheduling a course at another institution.  This form can be obtained in the Dean’s Office, as well as the Transfer Office in the Student Services Center.</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TRANSFER EVALUATION </w:t>
      </w:r>
      <w:r w:rsidRPr="00F0029C">
        <w:rPr>
          <w:rFonts w:ascii="Arial" w:hAnsi="Arial" w:cs="Arial"/>
          <w:sz w:val="22"/>
          <w:szCs w:val="22"/>
        </w:rPr>
        <w:t xml:space="preserve">– A formal evaluation of transfer credit, completed by the Admissions Office, is mailed to students following acceptance to the university.  Any changes that need to be made must be done through the </w:t>
      </w:r>
      <w:r w:rsidR="00BA5F63" w:rsidRPr="00F0029C">
        <w:rPr>
          <w:rFonts w:ascii="Arial" w:hAnsi="Arial" w:cs="Arial"/>
          <w:sz w:val="22"/>
          <w:szCs w:val="22"/>
        </w:rPr>
        <w:t xml:space="preserve">Academic Advisor’s office </w:t>
      </w:r>
      <w:r w:rsidRPr="00F0029C">
        <w:rPr>
          <w:rFonts w:ascii="Arial" w:hAnsi="Arial" w:cs="Arial"/>
          <w:sz w:val="22"/>
          <w:szCs w:val="22"/>
        </w:rPr>
        <w:t>at 027 CSB.</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pStyle w:val="Heading1"/>
        <w:spacing w:after="0" w:line="240" w:lineRule="auto"/>
        <w:rPr>
          <w:rFonts w:ascii="Arial" w:hAnsi="Arial" w:cs="Arial"/>
          <w:sz w:val="22"/>
          <w:szCs w:val="22"/>
        </w:rPr>
      </w:pPr>
      <w:r w:rsidRPr="00F0029C">
        <w:rPr>
          <w:rFonts w:ascii="Arial" w:hAnsi="Arial" w:cs="Arial"/>
          <w:sz w:val="22"/>
          <w:szCs w:val="22"/>
        </w:rPr>
        <w:t>WITHDRAWAL/LEAVE OF ABSENCE</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A.  Withdrawals Processed Before the Academic Penalty Deadline</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Students withdrawing prior to the beginning of the Fall or Spring semesters or prior to the Academic Penalty Deadline (the eighth week or the semester) may do so without academic penalty by filling out the Withdrawal/Leave Notification Form through the Dean’s Office or the Dean of Students Office, 218 Hullihen Hall.</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B.  Withdrawals Processed After the Academic Penalty Deadline</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Withdrawals and leaves after the Academic Penalty Deadline (the eighth week of the semester) require permission from the assistant/associate dean of the student’s college.  To initiate this process, the student should make an appointment with his/her assistant/associate dean.  The dean’s approval is granted only when non-academic extenuating circumstances exist, i.e. serious illness, emotional difficulties, or an emotional crisis.  Documentation by a physician or a counseling professional must be presented when requesting the dean’s approval.  The dean’s approval will not be given because of failing grades, circumstances resulting from a chance in major, or a student error in registration.</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C.  Medical Leave of Absence</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A matriculated undergraduate student who needs to discontinue his/her studies for medical reasons (e.g. surgery, pregnancy, illness, rehabilitation, and other health-related circumstances) can request a Medical Leave of Absence directly from the assistant/associate dean of the college in which he/she is enrolled.  Contact the Dean’s Office for further information.</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D.  Academic Leaves of Absence</w:t>
      </w:r>
    </w:p>
    <w:p w:rsidR="00517820" w:rsidRPr="00F0029C" w:rsidRDefault="00517820" w:rsidP="00285E04">
      <w:pPr>
        <w:spacing w:after="0" w:line="240" w:lineRule="auto"/>
        <w:ind w:left="720"/>
        <w:rPr>
          <w:rFonts w:ascii="Arial" w:hAnsi="Arial" w:cs="Arial"/>
          <w:sz w:val="22"/>
          <w:szCs w:val="22"/>
        </w:rPr>
      </w:pPr>
      <w:r w:rsidRPr="00F0029C">
        <w:rPr>
          <w:rFonts w:ascii="Arial" w:hAnsi="Arial" w:cs="Arial"/>
          <w:sz w:val="22"/>
          <w:szCs w:val="22"/>
        </w:rPr>
        <w:t>Undergraduate students who wish to engage in activities related to their educational objectives that require them to discontinue registration at the University for a period not to exceed one year may be eligible upon approval of the assistant/associate dean of their college for an Academic Leave of Absence.  Students should consult with their college’s assistant/associate dean regarding appropriate procedures to be followed in order to be granted an Academic Leave of Absence.</w:t>
      </w:r>
    </w:p>
    <w:p w:rsidR="00517820" w:rsidRPr="00F0029C" w:rsidRDefault="00517820" w:rsidP="00285E04">
      <w:pPr>
        <w:spacing w:after="0" w:line="240" w:lineRule="auto"/>
        <w:ind w:left="360"/>
        <w:rPr>
          <w:rFonts w:ascii="Arial" w:hAnsi="Arial" w:cs="Arial"/>
          <w:sz w:val="22"/>
          <w:szCs w:val="22"/>
        </w:rPr>
      </w:pPr>
      <w:r w:rsidRPr="00F0029C">
        <w:rPr>
          <w:rFonts w:ascii="Arial" w:hAnsi="Arial" w:cs="Arial"/>
          <w:sz w:val="22"/>
          <w:szCs w:val="22"/>
        </w:rPr>
        <w:tab/>
      </w:r>
    </w:p>
    <w:p w:rsidR="00517820" w:rsidRPr="00F0029C" w:rsidRDefault="00517820" w:rsidP="00285E04">
      <w:pPr>
        <w:spacing w:after="0" w:line="240" w:lineRule="auto"/>
        <w:rPr>
          <w:rFonts w:ascii="Arial" w:hAnsi="Arial" w:cs="Arial"/>
          <w:b/>
          <w:sz w:val="22"/>
          <w:szCs w:val="22"/>
        </w:rPr>
      </w:pPr>
    </w:p>
    <w:p w:rsidR="00517820" w:rsidRPr="00F0029C" w:rsidRDefault="00517820" w:rsidP="00285E04">
      <w:pPr>
        <w:spacing w:after="0" w:line="240" w:lineRule="auto"/>
        <w:jc w:val="center"/>
        <w:rPr>
          <w:rFonts w:ascii="Arial" w:hAnsi="Arial" w:cs="Arial"/>
          <w:b/>
          <w:bCs/>
          <w:sz w:val="22"/>
          <w:szCs w:val="22"/>
        </w:rPr>
      </w:pPr>
      <w:r w:rsidRPr="00F0029C">
        <w:rPr>
          <w:rFonts w:ascii="Arial" w:hAnsi="Arial" w:cs="Arial"/>
          <w:b/>
          <w:bCs/>
          <w:sz w:val="22"/>
          <w:szCs w:val="22"/>
        </w:rPr>
        <w:t xml:space="preserve">UNIVERSITY </w:t>
      </w:r>
      <w:r w:rsidR="00C279C6" w:rsidRPr="00F0029C">
        <w:rPr>
          <w:rFonts w:ascii="Arial" w:hAnsi="Arial" w:cs="Arial"/>
          <w:b/>
          <w:bCs/>
          <w:sz w:val="22"/>
          <w:szCs w:val="22"/>
        </w:rPr>
        <w:t>OF DELAWARE STUDENT</w:t>
      </w:r>
      <w:r w:rsidRPr="00F0029C">
        <w:rPr>
          <w:rFonts w:ascii="Arial" w:hAnsi="Arial" w:cs="Arial"/>
          <w:b/>
          <w:bCs/>
          <w:sz w:val="22"/>
          <w:szCs w:val="22"/>
        </w:rPr>
        <w:t xml:space="preserve"> RESOURCES</w:t>
      </w:r>
    </w:p>
    <w:p w:rsidR="00517820" w:rsidRPr="00F0029C" w:rsidRDefault="00517820"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 xml:space="preserve">ACADEMIC ENRICHMENT </w:t>
      </w:r>
      <w:r w:rsidR="00C279C6" w:rsidRPr="00F0029C">
        <w:rPr>
          <w:rFonts w:ascii="Arial" w:hAnsi="Arial" w:cs="Arial"/>
          <w:b/>
          <w:bCs/>
          <w:sz w:val="22"/>
          <w:szCs w:val="22"/>
        </w:rPr>
        <w:t>CENTER</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148-150 South College Avenue</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thru Thursday: 8 </w:t>
      </w:r>
      <w:r w:rsidR="002C015D" w:rsidRPr="00F0029C">
        <w:rPr>
          <w:rFonts w:ascii="Arial" w:hAnsi="Arial" w:cs="Arial"/>
          <w:sz w:val="22"/>
          <w:szCs w:val="22"/>
        </w:rPr>
        <w:t>am</w:t>
      </w:r>
      <w:r w:rsidRPr="00F0029C">
        <w:rPr>
          <w:rFonts w:ascii="Arial" w:hAnsi="Arial" w:cs="Arial"/>
          <w:sz w:val="22"/>
          <w:szCs w:val="22"/>
        </w:rPr>
        <w:t xml:space="preserve"> to 8 </w:t>
      </w:r>
      <w:r w:rsidR="002C015D" w:rsidRPr="00F0029C">
        <w:rPr>
          <w:rFonts w:ascii="Arial" w:hAnsi="Arial" w:cs="Arial"/>
          <w:sz w:val="22"/>
          <w:szCs w:val="22"/>
        </w:rPr>
        <w:t>pm</w:t>
      </w:r>
      <w:r w:rsidRPr="00F0029C">
        <w:rPr>
          <w:rFonts w:ascii="Arial" w:hAnsi="Arial" w:cs="Arial"/>
          <w:sz w:val="22"/>
          <w:szCs w:val="22"/>
        </w:rPr>
        <w:t xml:space="preserve">,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831-2805</w:t>
      </w:r>
    </w:p>
    <w:p w:rsidR="00517820" w:rsidRPr="00F0029C" w:rsidRDefault="00A061BC" w:rsidP="00285E04">
      <w:pPr>
        <w:spacing w:after="0" w:line="240" w:lineRule="auto"/>
        <w:rPr>
          <w:rFonts w:ascii="Arial" w:hAnsi="Arial" w:cs="Arial"/>
          <w:sz w:val="22"/>
          <w:szCs w:val="22"/>
        </w:rPr>
      </w:pPr>
      <w:hyperlink r:id="rId18" w:history="1">
        <w:r w:rsidR="00517820" w:rsidRPr="00F0029C">
          <w:rPr>
            <w:rStyle w:val="Hyperlink"/>
            <w:rFonts w:ascii="Arial" w:hAnsi="Arial" w:cs="Arial"/>
            <w:sz w:val="22"/>
            <w:szCs w:val="22"/>
          </w:rPr>
          <w:t>http://www.aec.udel.edu/</w:t>
        </w:r>
      </w:hyperlink>
    </w:p>
    <w:p w:rsidR="001311B5" w:rsidRDefault="001311B5" w:rsidP="00285E04">
      <w:pPr>
        <w:spacing w:after="0" w:line="240" w:lineRule="auto"/>
        <w:rPr>
          <w:rFonts w:ascii="Arial" w:hAnsi="Arial" w:cs="Arial"/>
          <w:sz w:val="22"/>
          <w:szCs w:val="22"/>
        </w:rPr>
      </w:pPr>
    </w:p>
    <w:p w:rsidR="00C279C6"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The Academic Enrichment Center (AEC) offers </w:t>
      </w:r>
      <w:r w:rsidR="00C279C6" w:rsidRPr="00F0029C">
        <w:rPr>
          <w:rFonts w:ascii="Arial" w:hAnsi="Arial" w:cs="Arial"/>
          <w:sz w:val="22"/>
          <w:szCs w:val="22"/>
        </w:rPr>
        <w:t xml:space="preserve">services through three different programs:  </w:t>
      </w:r>
    </w:p>
    <w:p w:rsidR="00383ED4" w:rsidRPr="00F0029C" w:rsidRDefault="00C279C6" w:rsidP="00285E04">
      <w:pPr>
        <w:pStyle w:val="NormalWeb"/>
        <w:numPr>
          <w:ilvl w:val="0"/>
          <w:numId w:val="2"/>
        </w:numPr>
        <w:shd w:val="clear" w:color="auto" w:fill="FFFFFF"/>
        <w:spacing w:before="0" w:beforeAutospacing="0" w:after="0" w:afterAutospacing="0" w:line="240" w:lineRule="auto"/>
        <w:rPr>
          <w:rFonts w:ascii="Arial" w:hAnsi="Arial" w:cs="Arial"/>
          <w:color w:val="444444"/>
          <w:sz w:val="22"/>
          <w:szCs w:val="22"/>
        </w:rPr>
      </w:pPr>
      <w:r w:rsidRPr="00F0029C">
        <w:rPr>
          <w:rFonts w:ascii="Arial" w:hAnsi="Arial" w:cs="Arial"/>
          <w:sz w:val="22"/>
          <w:szCs w:val="22"/>
        </w:rPr>
        <w:t xml:space="preserve">University Studies – Academic home for undeclared or undecided students.  </w:t>
      </w:r>
      <w:r w:rsidRPr="00F0029C">
        <w:rPr>
          <w:rFonts w:ascii="Arial" w:hAnsi="Arial" w:cs="Arial"/>
          <w:color w:val="444444"/>
          <w:sz w:val="22"/>
          <w:szCs w:val="22"/>
        </w:rPr>
        <w:t>This program   comprises one of the single largest bodies of undergraduate students within the university and represents a diverse population of students in terms of intellectual and academic interests. UST (University Studies) undergraduate students will eventually make their way into every major and/or minor represented here at the University of Delaware.</w:t>
      </w:r>
    </w:p>
    <w:p w:rsidR="00C279C6" w:rsidRPr="00F0029C" w:rsidRDefault="00383ED4" w:rsidP="00285E04">
      <w:pPr>
        <w:pStyle w:val="NormalWeb"/>
        <w:numPr>
          <w:ilvl w:val="0"/>
          <w:numId w:val="2"/>
        </w:numPr>
        <w:shd w:val="clear" w:color="auto" w:fill="FFFFFF"/>
        <w:spacing w:before="0" w:beforeAutospacing="0" w:after="0" w:afterAutospacing="0" w:line="240" w:lineRule="auto"/>
        <w:rPr>
          <w:rFonts w:ascii="Arial" w:hAnsi="Arial" w:cs="Arial"/>
          <w:sz w:val="22"/>
          <w:szCs w:val="22"/>
        </w:rPr>
      </w:pPr>
      <w:r w:rsidRPr="00F0029C">
        <w:rPr>
          <w:rFonts w:ascii="Arial" w:hAnsi="Arial" w:cs="Arial"/>
          <w:sz w:val="22"/>
          <w:szCs w:val="22"/>
        </w:rPr>
        <w:t>S</w:t>
      </w:r>
      <w:r w:rsidR="00C279C6" w:rsidRPr="00F0029C">
        <w:rPr>
          <w:rFonts w:ascii="Arial" w:hAnsi="Arial" w:cs="Arial"/>
          <w:sz w:val="22"/>
          <w:szCs w:val="22"/>
        </w:rPr>
        <w:t xml:space="preserve">tudent Support Services Program </w:t>
      </w:r>
      <w:r w:rsidRPr="00F0029C">
        <w:rPr>
          <w:rFonts w:ascii="Arial" w:hAnsi="Arial" w:cs="Arial"/>
          <w:sz w:val="22"/>
          <w:szCs w:val="22"/>
        </w:rPr>
        <w:t xml:space="preserve">(SSSP) </w:t>
      </w:r>
      <w:r w:rsidR="00C279C6" w:rsidRPr="00F0029C">
        <w:rPr>
          <w:rFonts w:ascii="Arial" w:hAnsi="Arial" w:cs="Arial"/>
          <w:sz w:val="22"/>
          <w:szCs w:val="22"/>
        </w:rPr>
        <w:t>–</w:t>
      </w:r>
      <w:r w:rsidRPr="00F0029C">
        <w:rPr>
          <w:rFonts w:ascii="Arial" w:hAnsi="Arial" w:cs="Arial"/>
          <w:sz w:val="22"/>
          <w:szCs w:val="22"/>
        </w:rPr>
        <w:t xml:space="preserve"> </w:t>
      </w:r>
      <w:r w:rsidRPr="00F0029C">
        <w:rPr>
          <w:rFonts w:ascii="Arial" w:hAnsi="Arial" w:cs="Arial"/>
          <w:color w:val="000000"/>
          <w:sz w:val="22"/>
          <w:szCs w:val="22"/>
        </w:rPr>
        <w:t>The Student Support Services Program (SSSP</w:t>
      </w:r>
      <w:r w:rsidR="00E945CB" w:rsidRPr="00F0029C">
        <w:rPr>
          <w:rFonts w:ascii="Arial" w:hAnsi="Arial" w:cs="Arial"/>
          <w:color w:val="000000"/>
          <w:sz w:val="22"/>
          <w:szCs w:val="22"/>
        </w:rPr>
        <w:t>) provides</w:t>
      </w:r>
      <w:r w:rsidRPr="00F0029C">
        <w:rPr>
          <w:rFonts w:ascii="Arial" w:hAnsi="Arial" w:cs="Arial"/>
          <w:color w:val="000000"/>
          <w:sz w:val="22"/>
          <w:szCs w:val="22"/>
        </w:rPr>
        <w:t xml:space="preserve"> academic assistance, personal support, cultural enrichment, and individual support for eligible undergraduate students at the University of Delaware. The primary objectives of SSSP are to assist participants to maintain good academic standing, to persist in college, and ultimately to graduate from the University with a baccalaureate degree. Motivated undergraduate students enrolled in a full-time degree program at the University of Delaware who demonstrate the potential to succeed in college and who qualify for participation in a federal TRIO program are eligible to become SSSP students. If you are a first-generation college student (neither of your parents graduated with a four-year undergraduate degree) and/or a student from a family with a limited income, you are encouraged to apply. Applicants are required to submit the most recent copy of the 1040 tax form submitted by the person(s) who claim them. Students with physical and/or </w:t>
      </w:r>
      <w:hyperlink r:id="rId19" w:history="1">
        <w:r w:rsidRPr="00F0029C">
          <w:rPr>
            <w:rFonts w:ascii="Arial" w:hAnsi="Arial" w:cs="Arial"/>
            <w:color w:val="003399"/>
            <w:sz w:val="22"/>
            <w:szCs w:val="22"/>
            <w:u w:val="single"/>
          </w:rPr>
          <w:t>Learning Disabilities/ADHD</w:t>
        </w:r>
      </w:hyperlink>
      <w:r w:rsidRPr="00F0029C">
        <w:rPr>
          <w:rFonts w:ascii="Arial" w:hAnsi="Arial" w:cs="Arial"/>
          <w:color w:val="000000"/>
          <w:sz w:val="22"/>
          <w:szCs w:val="22"/>
        </w:rPr>
        <w:t xml:space="preserve"> are also eligible to apply.</w:t>
      </w:r>
    </w:p>
    <w:p w:rsidR="00517820" w:rsidRPr="00F0029C" w:rsidRDefault="00C279C6" w:rsidP="00285E04">
      <w:pPr>
        <w:pStyle w:val="ListParagraph"/>
        <w:numPr>
          <w:ilvl w:val="0"/>
          <w:numId w:val="2"/>
        </w:numPr>
        <w:spacing w:after="0" w:line="240" w:lineRule="auto"/>
        <w:rPr>
          <w:rFonts w:ascii="Arial" w:hAnsi="Arial" w:cs="Arial"/>
          <w:sz w:val="22"/>
          <w:szCs w:val="22"/>
        </w:rPr>
      </w:pPr>
      <w:r w:rsidRPr="00F0029C">
        <w:rPr>
          <w:rFonts w:ascii="Arial" w:hAnsi="Arial" w:cs="Arial"/>
          <w:sz w:val="22"/>
          <w:szCs w:val="22"/>
        </w:rPr>
        <w:t xml:space="preserve">Academic Enrichment - </w:t>
      </w:r>
      <w:r w:rsidR="00517820" w:rsidRPr="00F0029C">
        <w:rPr>
          <w:rFonts w:ascii="Arial" w:hAnsi="Arial" w:cs="Arial"/>
          <w:sz w:val="22"/>
          <w:szCs w:val="22"/>
        </w:rPr>
        <w:t>activities that provide undergraduate students with extensive academic assistance through individual tutoring, group study session, mentoring, academic success and study skills workshops, personal and social advising, and referral assistance throughout the year.  These programs and activities are designed to help students maximize their academic ability while pursuing their degree programs.  AEC also provides services for students with identified learning disabilities.  Students interested in improving their academic performance should visit AEC.</w:t>
      </w:r>
    </w:p>
    <w:p w:rsidR="00517820" w:rsidRPr="00F0029C" w:rsidRDefault="00517820" w:rsidP="00285E04">
      <w:pPr>
        <w:spacing w:after="0" w:line="240" w:lineRule="auto"/>
        <w:ind w:left="720"/>
        <w:rPr>
          <w:rFonts w:ascii="Arial" w:hAnsi="Arial" w:cs="Arial"/>
          <w:sz w:val="22"/>
          <w:szCs w:val="22"/>
        </w:rPr>
      </w:pPr>
    </w:p>
    <w:p w:rsidR="005054CD" w:rsidRPr="00F0029C" w:rsidRDefault="005054CD"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CAREER SERVICES CENTER</w:t>
      </w:r>
    </w:p>
    <w:p w:rsidR="00A7070A"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B</w:t>
      </w:r>
      <w:r w:rsidR="00A7070A" w:rsidRPr="00F0029C">
        <w:rPr>
          <w:rFonts w:ascii="Arial" w:hAnsi="Arial" w:cs="Arial"/>
          <w:b/>
          <w:bCs/>
          <w:sz w:val="22"/>
          <w:szCs w:val="22"/>
        </w:rPr>
        <w:t xml:space="preserve">ank of </w:t>
      </w:r>
      <w:r w:rsidRPr="00F0029C">
        <w:rPr>
          <w:rFonts w:ascii="Arial" w:hAnsi="Arial" w:cs="Arial"/>
          <w:b/>
          <w:bCs/>
          <w:sz w:val="22"/>
          <w:szCs w:val="22"/>
        </w:rPr>
        <w:t>A</w:t>
      </w:r>
      <w:r w:rsidR="00A7070A" w:rsidRPr="00F0029C">
        <w:rPr>
          <w:rFonts w:ascii="Arial" w:hAnsi="Arial" w:cs="Arial"/>
          <w:b/>
          <w:bCs/>
          <w:sz w:val="22"/>
          <w:szCs w:val="22"/>
        </w:rPr>
        <w:t>merica</w:t>
      </w:r>
      <w:r w:rsidRPr="00F0029C">
        <w:rPr>
          <w:rFonts w:ascii="Arial" w:hAnsi="Arial" w:cs="Arial"/>
          <w:b/>
          <w:bCs/>
          <w:sz w:val="22"/>
          <w:szCs w:val="22"/>
        </w:rPr>
        <w:t xml:space="preserve"> Career Services Center</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401 Academy </w:t>
      </w:r>
      <w:r w:rsidR="00A7070A" w:rsidRPr="00F0029C">
        <w:rPr>
          <w:rFonts w:ascii="Arial" w:hAnsi="Arial" w:cs="Arial"/>
          <w:b/>
          <w:bCs/>
          <w:sz w:val="22"/>
          <w:szCs w:val="22"/>
        </w:rPr>
        <w:t xml:space="preserve">Street </w:t>
      </w:r>
      <w:r w:rsidRPr="00F0029C">
        <w:rPr>
          <w:rFonts w:ascii="Arial" w:hAnsi="Arial" w:cs="Arial"/>
          <w:b/>
          <w:bCs/>
          <w:sz w:val="22"/>
          <w:szCs w:val="22"/>
        </w:rPr>
        <w:t>(</w:t>
      </w:r>
      <w:r w:rsidR="00383ED4" w:rsidRPr="00F0029C">
        <w:rPr>
          <w:rFonts w:ascii="Arial" w:hAnsi="Arial" w:cs="Arial"/>
          <w:b/>
          <w:bCs/>
          <w:sz w:val="22"/>
          <w:szCs w:val="22"/>
        </w:rPr>
        <w:t>adjacent to</w:t>
      </w:r>
      <w:r w:rsidRPr="00F0029C">
        <w:rPr>
          <w:rFonts w:ascii="Arial" w:hAnsi="Arial" w:cs="Arial"/>
          <w:b/>
          <w:bCs/>
          <w:sz w:val="22"/>
          <w:szCs w:val="22"/>
        </w:rPr>
        <w:t xml:space="preserve"> Perkins Student Center)</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Tuesday, Thursday,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r w:rsidRPr="00F0029C">
        <w:rPr>
          <w:rFonts w:ascii="Arial" w:hAnsi="Arial" w:cs="Arial"/>
          <w:sz w:val="22"/>
          <w:szCs w:val="22"/>
        </w:rPr>
        <w:t xml:space="preserve">, Wednesday 8 </w:t>
      </w:r>
      <w:r w:rsidR="002C015D" w:rsidRPr="00F0029C">
        <w:rPr>
          <w:rFonts w:ascii="Arial" w:hAnsi="Arial" w:cs="Arial"/>
          <w:sz w:val="22"/>
          <w:szCs w:val="22"/>
        </w:rPr>
        <w:t>am</w:t>
      </w:r>
      <w:r w:rsidRPr="00F0029C">
        <w:rPr>
          <w:rFonts w:ascii="Arial" w:hAnsi="Arial" w:cs="Arial"/>
          <w:sz w:val="22"/>
          <w:szCs w:val="22"/>
        </w:rPr>
        <w:t xml:space="preserve"> – 7 </w:t>
      </w:r>
      <w:r w:rsidR="002C015D" w:rsidRPr="00F0029C">
        <w:rPr>
          <w:rFonts w:ascii="Arial" w:hAnsi="Arial" w:cs="Arial"/>
          <w:sz w:val="22"/>
          <w:szCs w:val="22"/>
        </w:rPr>
        <w:t>pm</w:t>
      </w:r>
    </w:p>
    <w:p w:rsidR="00A7070A" w:rsidRPr="00F0029C" w:rsidRDefault="00A7070A" w:rsidP="00285E04">
      <w:pPr>
        <w:spacing w:after="0" w:line="240" w:lineRule="auto"/>
        <w:rPr>
          <w:rFonts w:ascii="Arial" w:hAnsi="Arial" w:cs="Arial"/>
          <w:sz w:val="22"/>
          <w:szCs w:val="22"/>
        </w:rPr>
      </w:pPr>
      <w:r w:rsidRPr="00F0029C">
        <w:rPr>
          <w:rFonts w:ascii="Arial" w:hAnsi="Arial" w:cs="Arial"/>
          <w:sz w:val="22"/>
          <w:szCs w:val="22"/>
        </w:rPr>
        <w:t xml:space="preserve">Summer hours: Monday through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831-8479</w:t>
      </w:r>
    </w:p>
    <w:p w:rsidR="00517820" w:rsidRPr="00F0029C" w:rsidRDefault="00A061BC" w:rsidP="00285E04">
      <w:pPr>
        <w:spacing w:after="0" w:line="240" w:lineRule="auto"/>
        <w:rPr>
          <w:rFonts w:ascii="Arial" w:hAnsi="Arial" w:cs="Arial"/>
          <w:sz w:val="22"/>
          <w:szCs w:val="22"/>
        </w:rPr>
      </w:pPr>
      <w:hyperlink r:id="rId20" w:history="1">
        <w:r w:rsidR="00517820" w:rsidRPr="00F0029C">
          <w:rPr>
            <w:rStyle w:val="Hyperlink"/>
            <w:rFonts w:ascii="Arial" w:hAnsi="Arial" w:cs="Arial"/>
            <w:sz w:val="22"/>
            <w:szCs w:val="22"/>
          </w:rPr>
          <w:t>http://www.udel.edu/CSC</w:t>
        </w:r>
      </w:hyperlink>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The Career Services Center assists matriculated students and alumni.  Undergraduate students may explore potential careers through participation in internships, volunteer work and part-time and summer jobs.  Information on employment opportunities in the local area and throughout the mid-Atlantic region is available.  This office also offers career workshops on topics such as resume writing, interviewing, and job searching strategies, as well as coordinated the Campus Interview Program and Credentials Services.  The annual College of Health Sciences job fair is held each fall.  Students interested in participating in any of these career services should visit the Center or check out the “upcoming events” on the CSC website.  Students can also make an appointment with a career counselor through this website. </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CENTER FOR COUNSELING AND STUDENT DEVELOPMENT</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261 Perkins Student Center – 2</w:t>
      </w:r>
      <w:r w:rsidRPr="00F0029C">
        <w:rPr>
          <w:rFonts w:ascii="Arial" w:hAnsi="Arial" w:cs="Arial"/>
          <w:b/>
          <w:bCs/>
          <w:sz w:val="22"/>
          <w:szCs w:val="22"/>
          <w:vertAlign w:val="superscript"/>
        </w:rPr>
        <w:t>nd</w:t>
      </w:r>
      <w:r w:rsidRPr="00F0029C">
        <w:rPr>
          <w:rFonts w:ascii="Arial" w:hAnsi="Arial" w:cs="Arial"/>
          <w:b/>
          <w:bCs/>
          <w:sz w:val="22"/>
          <w:szCs w:val="22"/>
        </w:rPr>
        <w:t xml:space="preserve"> Floor of the Bookstore Annex</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Thursday, </w:t>
      </w:r>
      <w:r w:rsidR="00E945CB" w:rsidRPr="00F0029C">
        <w:rPr>
          <w:rFonts w:ascii="Arial" w:hAnsi="Arial" w:cs="Arial"/>
          <w:sz w:val="22"/>
          <w:szCs w:val="22"/>
        </w:rPr>
        <w:t>and Friday</w:t>
      </w:r>
      <w:r w:rsidRPr="00F0029C">
        <w:rPr>
          <w:rFonts w:ascii="Arial" w:hAnsi="Arial" w:cs="Arial"/>
          <w:sz w:val="22"/>
          <w:szCs w:val="22"/>
        </w:rPr>
        <w:t>:</w:t>
      </w:r>
      <w:r w:rsidR="00E32903" w:rsidRPr="00F0029C">
        <w:rPr>
          <w:rFonts w:ascii="Arial" w:hAnsi="Arial" w:cs="Arial"/>
          <w:sz w:val="22"/>
          <w:szCs w:val="22"/>
        </w:rPr>
        <w:t xml:space="preserve"> </w:t>
      </w:r>
      <w:r w:rsidRPr="00F0029C">
        <w:rPr>
          <w:rFonts w:ascii="Arial" w:hAnsi="Arial" w:cs="Arial"/>
          <w:sz w:val="22"/>
          <w:szCs w:val="22"/>
        </w:rPr>
        <w:t xml:space="preserve">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r w:rsidRPr="00F0029C">
        <w:rPr>
          <w:rFonts w:ascii="Arial" w:hAnsi="Arial" w:cs="Arial"/>
          <w:sz w:val="22"/>
          <w:szCs w:val="22"/>
        </w:rPr>
        <w:t xml:space="preserve">, Tuesday and Wednesday: 8 </w:t>
      </w:r>
      <w:r w:rsidR="002C015D" w:rsidRPr="00F0029C">
        <w:rPr>
          <w:rFonts w:ascii="Arial" w:hAnsi="Arial" w:cs="Arial"/>
          <w:sz w:val="22"/>
          <w:szCs w:val="22"/>
        </w:rPr>
        <w:t>am</w:t>
      </w:r>
      <w:r w:rsidRPr="00F0029C">
        <w:rPr>
          <w:rFonts w:ascii="Arial" w:hAnsi="Arial" w:cs="Arial"/>
          <w:sz w:val="22"/>
          <w:szCs w:val="22"/>
        </w:rPr>
        <w:t xml:space="preserve"> – 6 </w:t>
      </w:r>
      <w:r w:rsidR="002C015D" w:rsidRPr="00F0029C">
        <w:rPr>
          <w:rFonts w:ascii="Arial" w:hAnsi="Arial" w:cs="Arial"/>
          <w:sz w:val="22"/>
          <w:szCs w:val="22"/>
        </w:rPr>
        <w:t>pm</w:t>
      </w:r>
    </w:p>
    <w:p w:rsidR="00E32903" w:rsidRPr="00F0029C" w:rsidRDefault="00E32903" w:rsidP="00285E04">
      <w:pPr>
        <w:spacing w:after="0" w:line="240" w:lineRule="auto"/>
        <w:rPr>
          <w:rFonts w:ascii="Arial" w:hAnsi="Arial" w:cs="Arial"/>
          <w:sz w:val="22"/>
          <w:szCs w:val="22"/>
        </w:rPr>
      </w:pPr>
      <w:r w:rsidRPr="00F0029C">
        <w:rPr>
          <w:rFonts w:ascii="Arial" w:hAnsi="Arial" w:cs="Arial"/>
          <w:sz w:val="22"/>
          <w:szCs w:val="22"/>
        </w:rPr>
        <w:t xml:space="preserve">Summer hours: Monday through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831-2141</w:t>
      </w:r>
    </w:p>
    <w:p w:rsidR="00517820" w:rsidRPr="00F0029C" w:rsidRDefault="00A061BC" w:rsidP="00285E04">
      <w:pPr>
        <w:spacing w:after="0" w:line="240" w:lineRule="auto"/>
        <w:rPr>
          <w:rFonts w:ascii="Arial" w:hAnsi="Arial" w:cs="Arial"/>
          <w:sz w:val="22"/>
          <w:szCs w:val="22"/>
        </w:rPr>
      </w:pPr>
      <w:hyperlink r:id="rId21" w:history="1">
        <w:r w:rsidR="00517820" w:rsidRPr="00F0029C">
          <w:rPr>
            <w:rStyle w:val="Hyperlink"/>
            <w:rFonts w:ascii="Arial" w:hAnsi="Arial" w:cs="Arial"/>
            <w:sz w:val="22"/>
            <w:szCs w:val="22"/>
          </w:rPr>
          <w:t>http://www.udel.edu/counseling/index.html</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All of the activities of the Center for Counseling and Student Development are designed to contribute to the personal, educational, and career development of University of Delaware students.  The Center’s goals are to assist students in achieving their full academic potential, formulating realistic career and educational plans, and resolving personal problems.  Appointments and information regarding these services can be obtained by contacting the Center.</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HUGH H. MORRIS LIBRARY</w:t>
      </w:r>
    </w:p>
    <w:p w:rsidR="00E32903"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181 South College Avenue</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Monday – Thursday: 8 </w:t>
      </w:r>
      <w:r w:rsidR="002C015D" w:rsidRPr="00F0029C">
        <w:rPr>
          <w:rFonts w:ascii="Arial" w:hAnsi="Arial" w:cs="Arial"/>
          <w:b/>
          <w:bCs/>
          <w:sz w:val="22"/>
          <w:szCs w:val="22"/>
        </w:rPr>
        <w:t>am</w:t>
      </w:r>
      <w:r w:rsidRPr="00F0029C">
        <w:rPr>
          <w:rFonts w:ascii="Arial" w:hAnsi="Arial" w:cs="Arial"/>
          <w:b/>
          <w:bCs/>
          <w:sz w:val="22"/>
          <w:szCs w:val="22"/>
        </w:rPr>
        <w:t xml:space="preserve"> – 12 midnight, Friday 8 </w:t>
      </w:r>
      <w:r w:rsidR="002C015D" w:rsidRPr="00F0029C">
        <w:rPr>
          <w:rFonts w:ascii="Arial" w:hAnsi="Arial" w:cs="Arial"/>
          <w:b/>
          <w:bCs/>
          <w:sz w:val="22"/>
          <w:szCs w:val="22"/>
        </w:rPr>
        <w:t>am</w:t>
      </w:r>
      <w:r w:rsidRPr="00F0029C">
        <w:rPr>
          <w:rFonts w:ascii="Arial" w:hAnsi="Arial" w:cs="Arial"/>
          <w:b/>
          <w:bCs/>
          <w:sz w:val="22"/>
          <w:szCs w:val="22"/>
        </w:rPr>
        <w:t xml:space="preserve"> – 8 </w:t>
      </w:r>
      <w:r w:rsidR="002C015D" w:rsidRPr="00F0029C">
        <w:rPr>
          <w:rFonts w:ascii="Arial" w:hAnsi="Arial" w:cs="Arial"/>
          <w:b/>
          <w:bCs/>
          <w:sz w:val="22"/>
          <w:szCs w:val="22"/>
        </w:rPr>
        <w:t>pm</w:t>
      </w:r>
      <w:r w:rsidRPr="00F0029C">
        <w:rPr>
          <w:rFonts w:ascii="Arial" w:hAnsi="Arial" w:cs="Arial"/>
          <w:b/>
          <w:bCs/>
          <w:sz w:val="22"/>
          <w:szCs w:val="22"/>
        </w:rPr>
        <w:t xml:space="preserve">, Saturday 9 </w:t>
      </w:r>
      <w:r w:rsidR="002C015D" w:rsidRPr="00F0029C">
        <w:rPr>
          <w:rFonts w:ascii="Arial" w:hAnsi="Arial" w:cs="Arial"/>
          <w:b/>
          <w:bCs/>
          <w:sz w:val="22"/>
          <w:szCs w:val="22"/>
        </w:rPr>
        <w:t>am</w:t>
      </w:r>
      <w:r w:rsidRPr="00F0029C">
        <w:rPr>
          <w:rFonts w:ascii="Arial" w:hAnsi="Arial" w:cs="Arial"/>
          <w:b/>
          <w:bCs/>
          <w:sz w:val="22"/>
          <w:szCs w:val="22"/>
        </w:rPr>
        <w:t xml:space="preserve"> – 8 </w:t>
      </w:r>
      <w:r w:rsidR="002C015D" w:rsidRPr="00F0029C">
        <w:rPr>
          <w:rFonts w:ascii="Arial" w:hAnsi="Arial" w:cs="Arial"/>
          <w:b/>
          <w:bCs/>
          <w:sz w:val="22"/>
          <w:szCs w:val="22"/>
        </w:rPr>
        <w:t>pm</w:t>
      </w:r>
      <w:r w:rsidRPr="00F0029C">
        <w:rPr>
          <w:rFonts w:ascii="Arial" w:hAnsi="Arial" w:cs="Arial"/>
          <w:b/>
          <w:bCs/>
          <w:sz w:val="22"/>
          <w:szCs w:val="22"/>
        </w:rPr>
        <w:t xml:space="preserve">, Sunday: 11 </w:t>
      </w:r>
      <w:r w:rsidR="002C015D" w:rsidRPr="00F0029C">
        <w:rPr>
          <w:rFonts w:ascii="Arial" w:hAnsi="Arial" w:cs="Arial"/>
          <w:b/>
          <w:bCs/>
          <w:sz w:val="22"/>
          <w:szCs w:val="22"/>
        </w:rPr>
        <w:t>am</w:t>
      </w:r>
      <w:r w:rsidRPr="00F0029C">
        <w:rPr>
          <w:rFonts w:ascii="Arial" w:hAnsi="Arial" w:cs="Arial"/>
          <w:b/>
          <w:bCs/>
          <w:sz w:val="22"/>
          <w:szCs w:val="22"/>
        </w:rPr>
        <w:t xml:space="preserve"> – 12 midnight</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831-2965</w:t>
      </w:r>
    </w:p>
    <w:p w:rsidR="00517820" w:rsidRPr="00F0029C" w:rsidRDefault="00A061BC" w:rsidP="00285E04">
      <w:pPr>
        <w:spacing w:after="0" w:line="240" w:lineRule="auto"/>
        <w:rPr>
          <w:rFonts w:ascii="Arial" w:hAnsi="Arial" w:cs="Arial"/>
          <w:sz w:val="22"/>
          <w:szCs w:val="22"/>
        </w:rPr>
      </w:pPr>
      <w:hyperlink r:id="rId22" w:history="1">
        <w:r w:rsidR="00517820" w:rsidRPr="00F0029C">
          <w:rPr>
            <w:rStyle w:val="Hyperlink"/>
            <w:rFonts w:ascii="Arial" w:hAnsi="Arial" w:cs="Arial"/>
            <w:sz w:val="22"/>
            <w:szCs w:val="22"/>
          </w:rPr>
          <w:t>http://www.lib.udel.edu</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University of Delaware Library is the parent term for five libraries: the Morris Library, the main library where the bulk of the collection is housed, which seats more than 3,000 persons and the four branch libraries including the Agriculture, the Physics, and the Chemistry libraries located on the Newark campus, as well as the Marine Studies Library in Lewes.  The libraries contain 2.2 million books and journals and 2.8 items in microtext.</w:t>
      </w:r>
    </w:p>
    <w:p w:rsidR="00517820" w:rsidRPr="00F0029C" w:rsidRDefault="00517820" w:rsidP="00285E04">
      <w:pPr>
        <w:spacing w:after="0" w:line="240" w:lineRule="auto"/>
        <w:rPr>
          <w:rFonts w:ascii="Arial" w:hAnsi="Arial" w:cs="Arial"/>
          <w:sz w:val="22"/>
          <w:szCs w:val="22"/>
        </w:rPr>
      </w:pPr>
    </w:p>
    <w:p w:rsidR="00517820"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 xml:space="preserve">INSTITUTE FOR GLOBAL </w:t>
      </w:r>
      <w:r w:rsidR="00517820" w:rsidRPr="00F0029C">
        <w:rPr>
          <w:rFonts w:ascii="Arial" w:hAnsi="Arial" w:cs="Arial"/>
          <w:b/>
          <w:bCs/>
          <w:sz w:val="22"/>
          <w:szCs w:val="22"/>
        </w:rPr>
        <w:t>STUDIES</w:t>
      </w:r>
    </w:p>
    <w:p w:rsidR="00E32903"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26 East Main Street, Elliott Hall</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through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831-2852</w:t>
      </w:r>
    </w:p>
    <w:p w:rsidR="00517820" w:rsidRPr="00F0029C" w:rsidRDefault="00A061BC" w:rsidP="00285E04">
      <w:pPr>
        <w:spacing w:after="0" w:line="240" w:lineRule="auto"/>
        <w:rPr>
          <w:rFonts w:ascii="Arial" w:hAnsi="Arial" w:cs="Arial"/>
          <w:sz w:val="22"/>
          <w:szCs w:val="22"/>
        </w:rPr>
      </w:pPr>
      <w:hyperlink r:id="rId23" w:history="1">
        <w:r w:rsidR="00517820" w:rsidRPr="00F0029C">
          <w:rPr>
            <w:rStyle w:val="Hyperlink"/>
            <w:rFonts w:ascii="Arial" w:hAnsi="Arial" w:cs="Arial"/>
            <w:sz w:val="22"/>
            <w:szCs w:val="22"/>
          </w:rPr>
          <w:t>http://www.international.udel.edu</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International Programs and Special Sessions Center (IP/SS) administers University-sponsored study abroad programs, provides support services for foreign students, coordinates summer and winter sessions, and directs the English Language Institute.  The Center also provides information to students and faculty on financial support for study, research, teaching and travel abroad.  Foreign students and those interested in studying abroad should visit the Center.</w:t>
      </w:r>
    </w:p>
    <w:p w:rsidR="00517820" w:rsidRPr="00F0029C" w:rsidRDefault="00517820" w:rsidP="00285E04">
      <w:pPr>
        <w:spacing w:after="0" w:line="240" w:lineRule="auto"/>
        <w:rPr>
          <w:rFonts w:ascii="Arial" w:hAnsi="Arial" w:cs="Arial"/>
          <w:sz w:val="22"/>
          <w:szCs w:val="22"/>
        </w:rPr>
      </w:pPr>
    </w:p>
    <w:p w:rsidR="00F16CEB" w:rsidRDefault="00F16CEB" w:rsidP="00285E04">
      <w:pPr>
        <w:spacing w:after="0" w:line="240" w:lineRule="auto"/>
        <w:rPr>
          <w:rFonts w:ascii="Arial" w:hAnsi="Arial" w:cs="Arial"/>
          <w:b/>
          <w:bCs/>
          <w:sz w:val="22"/>
          <w:szCs w:val="22"/>
        </w:rPr>
      </w:pPr>
    </w:p>
    <w:p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MATH TUTORIAL LAB</w:t>
      </w:r>
    </w:p>
    <w:p w:rsidR="005054CD" w:rsidRPr="00F0029C" w:rsidRDefault="005054CD" w:rsidP="00285E04">
      <w:pPr>
        <w:spacing w:after="0" w:line="240" w:lineRule="auto"/>
        <w:rPr>
          <w:rFonts w:ascii="Arial" w:hAnsi="Arial" w:cs="Arial"/>
          <w:sz w:val="22"/>
          <w:szCs w:val="22"/>
        </w:rPr>
      </w:pPr>
      <w:r w:rsidRPr="00F0029C">
        <w:rPr>
          <w:rFonts w:ascii="Arial" w:hAnsi="Arial" w:cs="Arial"/>
          <w:b/>
          <w:bCs/>
          <w:sz w:val="22"/>
          <w:szCs w:val="22"/>
        </w:rPr>
        <w:t>106 Ewing Hall</w:t>
      </w:r>
    </w:p>
    <w:p w:rsidR="005054CD" w:rsidRPr="00F0029C" w:rsidRDefault="005054CD" w:rsidP="00285E04">
      <w:pPr>
        <w:spacing w:after="0" w:line="240" w:lineRule="auto"/>
        <w:rPr>
          <w:rFonts w:ascii="Arial" w:hAnsi="Arial" w:cs="Arial"/>
          <w:sz w:val="22"/>
          <w:szCs w:val="22"/>
        </w:rPr>
      </w:pPr>
      <w:r w:rsidRPr="00F0029C">
        <w:rPr>
          <w:rFonts w:ascii="Arial" w:hAnsi="Arial" w:cs="Arial"/>
          <w:sz w:val="22"/>
          <w:szCs w:val="22"/>
        </w:rPr>
        <w:t>(Check link below for hours)</w:t>
      </w:r>
    </w:p>
    <w:p w:rsidR="005054CD" w:rsidRPr="00F0029C" w:rsidRDefault="00A061BC" w:rsidP="00285E04">
      <w:pPr>
        <w:spacing w:after="0" w:line="240" w:lineRule="auto"/>
        <w:rPr>
          <w:rFonts w:ascii="Arial" w:hAnsi="Arial" w:cs="Arial"/>
          <w:sz w:val="22"/>
          <w:szCs w:val="22"/>
        </w:rPr>
      </w:pPr>
      <w:hyperlink r:id="rId24" w:history="1">
        <w:r w:rsidR="005054CD" w:rsidRPr="00F0029C">
          <w:rPr>
            <w:rStyle w:val="Hyperlink"/>
            <w:rFonts w:ascii="Arial" w:hAnsi="Arial" w:cs="Arial"/>
            <w:sz w:val="22"/>
            <w:szCs w:val="22"/>
          </w:rPr>
          <w:t>http://www.math.udel.edu/teaching/prepmath/pmphr.html</w:t>
        </w:r>
      </w:hyperlink>
    </w:p>
    <w:p w:rsidR="001311B5" w:rsidRDefault="001311B5" w:rsidP="00285E04">
      <w:pPr>
        <w:spacing w:after="0" w:line="240" w:lineRule="auto"/>
        <w:rPr>
          <w:rFonts w:ascii="Arial" w:hAnsi="Arial" w:cs="Arial"/>
          <w:sz w:val="22"/>
          <w:szCs w:val="22"/>
        </w:rPr>
      </w:pPr>
    </w:p>
    <w:p w:rsidR="005054CD" w:rsidRPr="00F0029C" w:rsidRDefault="005054CD" w:rsidP="00285E04">
      <w:pPr>
        <w:spacing w:after="0" w:line="240" w:lineRule="auto"/>
        <w:rPr>
          <w:rFonts w:ascii="Arial" w:hAnsi="Arial" w:cs="Arial"/>
          <w:sz w:val="22"/>
          <w:szCs w:val="22"/>
        </w:rPr>
      </w:pPr>
      <w:r w:rsidRPr="00F0029C">
        <w:rPr>
          <w:rFonts w:ascii="Arial" w:hAnsi="Arial" w:cs="Arial"/>
          <w:sz w:val="22"/>
          <w:szCs w:val="22"/>
        </w:rPr>
        <w:t>The Tutorial Lab is designed to improve mathematical learning in the lower level mathematics courses at the University.  The Lab provides tutorial assistance and develops instructional and diagnostic materials and techniques to support instruction for MATH 010, 012, all 100-level math courses, MATH 221 and 241.  It maintains extensive house to answer students’ mathematical questions.</w:t>
      </w:r>
    </w:p>
    <w:p w:rsidR="005054CD" w:rsidRPr="00F0029C" w:rsidRDefault="005054CD" w:rsidP="00285E04">
      <w:pPr>
        <w:spacing w:after="0" w:line="240" w:lineRule="auto"/>
        <w:rPr>
          <w:rFonts w:ascii="Arial" w:hAnsi="Arial" w:cs="Arial"/>
          <w:b/>
          <w:bCs/>
          <w:sz w:val="22"/>
          <w:szCs w:val="22"/>
        </w:rPr>
      </w:pPr>
    </w:p>
    <w:p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OFFICE OF CAMPUS AND PUBLIC SAFETY</w:t>
      </w:r>
    </w:p>
    <w:p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413 Academy Street</w:t>
      </w:r>
    </w:p>
    <w:p w:rsidR="005054CD" w:rsidRPr="00F0029C" w:rsidRDefault="005054CD" w:rsidP="00285E04">
      <w:pPr>
        <w:spacing w:after="0" w:line="240" w:lineRule="auto"/>
        <w:rPr>
          <w:rFonts w:ascii="Arial" w:hAnsi="Arial" w:cs="Arial"/>
          <w:color w:val="060C56"/>
          <w:sz w:val="22"/>
          <w:szCs w:val="22"/>
        </w:rPr>
      </w:pPr>
      <w:r w:rsidRPr="00F0029C">
        <w:rPr>
          <w:rFonts w:ascii="Arial" w:hAnsi="Arial" w:cs="Arial"/>
          <w:color w:val="060C56"/>
          <w:sz w:val="22"/>
          <w:szCs w:val="22"/>
        </w:rPr>
        <w:t>Phone: (302) 831-2222  •   Fax: (302) 831-6871  </w:t>
      </w:r>
    </w:p>
    <w:p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www.udel.edu/PublicSafety</w:t>
      </w:r>
    </w:p>
    <w:p w:rsidR="005054CD" w:rsidRPr="00F0029C" w:rsidRDefault="005054CD" w:rsidP="00285E04">
      <w:pPr>
        <w:spacing w:after="0" w:line="240" w:lineRule="auto"/>
        <w:rPr>
          <w:rFonts w:ascii="Arial" w:hAnsi="Arial" w:cs="Arial"/>
          <w:b/>
          <w:bCs/>
          <w:sz w:val="22"/>
          <w:szCs w:val="22"/>
        </w:rPr>
      </w:pPr>
      <w:r w:rsidRPr="00F0029C">
        <w:rPr>
          <w:rFonts w:ascii="Arial" w:hAnsi="Arial" w:cs="Arial"/>
          <w:color w:val="060C56"/>
          <w:sz w:val="22"/>
          <w:szCs w:val="22"/>
        </w:rPr>
        <w:t xml:space="preserve">General email: </w:t>
      </w:r>
      <w:hyperlink r:id="rId25" w:history="1">
        <w:r w:rsidRPr="00F0029C">
          <w:rPr>
            <w:rFonts w:ascii="Arial" w:hAnsi="Arial" w:cs="Arial"/>
            <w:b/>
            <w:bCs/>
            <w:color w:val="060C56"/>
            <w:sz w:val="22"/>
            <w:szCs w:val="22"/>
          </w:rPr>
          <w:t>publicsafety@udel.edu</w:t>
        </w:r>
      </w:hyperlink>
      <w:r w:rsidRPr="00F0029C">
        <w:rPr>
          <w:rFonts w:ascii="Arial" w:hAnsi="Arial" w:cs="Arial"/>
          <w:color w:val="060C56"/>
          <w:sz w:val="22"/>
          <w:szCs w:val="22"/>
        </w:rPr>
        <w:br/>
      </w:r>
    </w:p>
    <w:p w:rsidR="005054CD" w:rsidRPr="00F0029C" w:rsidRDefault="005054CD" w:rsidP="00285E04">
      <w:pPr>
        <w:shd w:val="clear" w:color="auto" w:fill="FFFFFF"/>
        <w:spacing w:after="0" w:line="240" w:lineRule="auto"/>
        <w:rPr>
          <w:rFonts w:ascii="Arial" w:hAnsi="Arial" w:cs="Arial"/>
          <w:color w:val="666666"/>
          <w:sz w:val="22"/>
          <w:szCs w:val="22"/>
        </w:rPr>
      </w:pPr>
      <w:r w:rsidRPr="00F0029C">
        <w:rPr>
          <w:rFonts w:ascii="Arial" w:hAnsi="Arial" w:cs="Arial"/>
          <w:color w:val="666666"/>
          <w:sz w:val="22"/>
          <w:szCs w:val="22"/>
        </w:rPr>
        <w:t xml:space="preserve">The University of Delaware Department of Public Safety works to create an environment where people can feel safe to learn, work, live and visit and is committed to providing quality service and protection to the entire University community.   In partnership with the community and other local police agencies, UD’s Department of Public Safety works to prevent crime and resolve issues that affect students, faculty, staff, and visitors. Public Safety provides a free walking escort service for students, staff and faculty to or from any University property or contiguous street, and specific areas off campus that immediately border the Hen after Ten bus route (see MAP) . Information regarding the University's late night bus service, Hen after Ten, can be found at: </w:t>
      </w:r>
      <w:hyperlink r:id="rId26" w:tooltip="transporation" w:history="1">
        <w:r w:rsidRPr="00F0029C">
          <w:rPr>
            <w:rStyle w:val="Hyperlink"/>
            <w:rFonts w:ascii="Arial" w:hAnsi="Arial" w:cs="Arial"/>
            <w:color w:val="666666"/>
            <w:sz w:val="22"/>
            <w:szCs w:val="22"/>
          </w:rPr>
          <w:t>http://www.udel.edu/transportation/ud_route/hen.html</w:t>
        </w:r>
      </w:hyperlink>
      <w:r w:rsidRPr="00F0029C">
        <w:rPr>
          <w:rFonts w:ascii="Arial" w:hAnsi="Arial" w:cs="Arial"/>
          <w:color w:val="666666"/>
          <w:sz w:val="22"/>
          <w:szCs w:val="22"/>
        </w:rPr>
        <w:t>.</w:t>
      </w:r>
    </w:p>
    <w:p w:rsidR="005054CD" w:rsidRPr="00F0029C" w:rsidRDefault="005054CD" w:rsidP="00285E04">
      <w:pPr>
        <w:shd w:val="clear" w:color="auto" w:fill="FFFFFF"/>
        <w:spacing w:after="0" w:line="240" w:lineRule="auto"/>
        <w:rPr>
          <w:rFonts w:ascii="Arial" w:hAnsi="Arial" w:cs="Arial"/>
          <w:color w:val="666666"/>
          <w:sz w:val="22"/>
          <w:szCs w:val="22"/>
        </w:rPr>
      </w:pPr>
      <w:r w:rsidRPr="00F0029C">
        <w:rPr>
          <w:rFonts w:ascii="Arial" w:hAnsi="Arial" w:cs="Arial"/>
          <w:color w:val="666666"/>
          <w:sz w:val="22"/>
          <w:szCs w:val="22"/>
        </w:rPr>
        <w:t>The escort service is designed to enhance your safety and peace of mind if you must walk after dark. This service is available during the hours of darkness every night of the week.</w:t>
      </w:r>
    </w:p>
    <w:p w:rsidR="005054CD" w:rsidRPr="00F0029C" w:rsidRDefault="005054CD" w:rsidP="00285E04">
      <w:pPr>
        <w:shd w:val="clear" w:color="auto" w:fill="FFFFFF"/>
        <w:spacing w:after="0" w:line="240" w:lineRule="auto"/>
        <w:rPr>
          <w:rFonts w:ascii="Arial" w:hAnsi="Arial" w:cs="Arial"/>
          <w:color w:val="666666"/>
          <w:sz w:val="22"/>
          <w:szCs w:val="22"/>
        </w:rPr>
      </w:pPr>
      <w:r w:rsidRPr="00F0029C">
        <w:rPr>
          <w:rFonts w:ascii="Arial" w:hAnsi="Arial" w:cs="Arial"/>
          <w:color w:val="666666"/>
          <w:sz w:val="22"/>
          <w:szCs w:val="22"/>
        </w:rPr>
        <w:t>To arrange for an escort please call 831-6666 or use one of the over 200 blue light emergency phones located throughout campus.</w:t>
      </w:r>
    </w:p>
    <w:p w:rsidR="005054CD" w:rsidRPr="00F0029C" w:rsidRDefault="005054CD" w:rsidP="00285E04">
      <w:pPr>
        <w:spacing w:after="0" w:line="240" w:lineRule="auto"/>
        <w:rPr>
          <w:rFonts w:ascii="Arial" w:hAnsi="Arial" w:cs="Arial"/>
          <w:b/>
          <w:bCs/>
          <w:sz w:val="22"/>
          <w:szCs w:val="22"/>
        </w:rPr>
      </w:pPr>
    </w:p>
    <w:p w:rsidR="005054CD" w:rsidRPr="00F0029C" w:rsidRDefault="005054CD" w:rsidP="00285E04">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OFFICE OF DISABILITIES SUPPORT SERVICES</w:t>
      </w:r>
    </w:p>
    <w:p w:rsidR="002F3F7F" w:rsidRPr="00F0029C" w:rsidRDefault="002F3F7F" w:rsidP="00285E04">
      <w:pPr>
        <w:spacing w:after="0" w:line="240" w:lineRule="auto"/>
        <w:rPr>
          <w:rFonts w:ascii="Arial" w:hAnsi="Arial" w:cs="Arial"/>
          <w:b/>
          <w:bCs/>
          <w:sz w:val="22"/>
          <w:szCs w:val="22"/>
        </w:rPr>
      </w:pPr>
      <w:r w:rsidRPr="00F0029C">
        <w:rPr>
          <w:rFonts w:ascii="Arial" w:hAnsi="Arial" w:cs="Arial"/>
          <w:b/>
          <w:bCs/>
          <w:sz w:val="22"/>
          <w:szCs w:val="22"/>
        </w:rPr>
        <w:t>240 Academy Street</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119 Allison Hall</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through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295642" w:rsidP="00285E04">
      <w:pPr>
        <w:spacing w:after="0" w:line="240" w:lineRule="auto"/>
        <w:rPr>
          <w:rFonts w:ascii="Arial" w:hAnsi="Arial" w:cs="Arial"/>
          <w:sz w:val="22"/>
          <w:szCs w:val="22"/>
        </w:rPr>
      </w:pPr>
      <w:r w:rsidRPr="00F0029C">
        <w:rPr>
          <w:rFonts w:ascii="Arial" w:hAnsi="Arial" w:cs="Arial"/>
          <w:sz w:val="22"/>
          <w:szCs w:val="22"/>
        </w:rPr>
        <w:t xml:space="preserve">Phone:  </w:t>
      </w:r>
      <w:r w:rsidR="00517820" w:rsidRPr="00F0029C">
        <w:rPr>
          <w:rFonts w:ascii="Arial" w:hAnsi="Arial" w:cs="Arial"/>
          <w:sz w:val="22"/>
          <w:szCs w:val="22"/>
        </w:rPr>
        <w:t>831- 4643</w:t>
      </w:r>
      <w:r w:rsidRPr="00F0029C">
        <w:rPr>
          <w:rFonts w:ascii="Arial" w:hAnsi="Arial" w:cs="Arial"/>
          <w:sz w:val="22"/>
          <w:szCs w:val="22"/>
        </w:rPr>
        <w:tab/>
      </w:r>
      <w:r w:rsidRPr="00F0029C">
        <w:rPr>
          <w:rFonts w:ascii="Arial" w:hAnsi="Arial" w:cs="Arial"/>
          <w:sz w:val="22"/>
          <w:szCs w:val="22"/>
        </w:rPr>
        <w:tab/>
        <w:t xml:space="preserve">Fax:  831-3261 </w:t>
      </w:r>
    </w:p>
    <w:p w:rsidR="00517820" w:rsidRPr="00F0029C" w:rsidRDefault="00A061BC" w:rsidP="00285E04">
      <w:pPr>
        <w:spacing w:after="0" w:line="240" w:lineRule="auto"/>
        <w:rPr>
          <w:rStyle w:val="Hyperlink"/>
        </w:rPr>
      </w:pPr>
      <w:hyperlink r:id="rId27" w:history="1">
        <w:r w:rsidR="002F3F7F" w:rsidRPr="00F0029C">
          <w:rPr>
            <w:rStyle w:val="Hyperlink"/>
            <w:rFonts w:ascii="Arial" w:hAnsi="Arial" w:cs="Arial"/>
            <w:sz w:val="22"/>
            <w:szCs w:val="22"/>
          </w:rPr>
          <w:t>http://www.udel.edu/DSS</w:t>
        </w:r>
      </w:hyperlink>
    </w:p>
    <w:p w:rsidR="002F3F7F" w:rsidRPr="00F0029C" w:rsidRDefault="002F3F7F" w:rsidP="00285E04">
      <w:pPr>
        <w:spacing w:after="0" w:line="240" w:lineRule="auto"/>
        <w:rPr>
          <w:rStyle w:val="Hyperlink"/>
        </w:rPr>
      </w:pPr>
      <w:r w:rsidRPr="00F0029C">
        <w:rPr>
          <w:rStyle w:val="Hyperlink"/>
          <w:rFonts w:ascii="Arial" w:hAnsi="Arial" w:cs="Arial"/>
          <w:sz w:val="22"/>
          <w:szCs w:val="22"/>
          <w:u w:val="none"/>
        </w:rPr>
        <w:t xml:space="preserve">Email: </w:t>
      </w:r>
      <w:hyperlink r:id="rId28" w:history="1">
        <w:r w:rsidRPr="00F0029C">
          <w:rPr>
            <w:rStyle w:val="Hyperlink"/>
            <w:rFonts w:ascii="Arial" w:hAnsi="Arial" w:cs="Arial"/>
            <w:sz w:val="22"/>
            <w:szCs w:val="22"/>
          </w:rPr>
          <w:t>dssoffice@udel.edu</w:t>
        </w:r>
      </w:hyperlink>
    </w:p>
    <w:p w:rsidR="002F3F7F" w:rsidRPr="00F0029C" w:rsidRDefault="002F3F7F" w:rsidP="00285E04">
      <w:pPr>
        <w:spacing w:after="0" w:line="240" w:lineRule="auto"/>
        <w:rPr>
          <w:rStyle w:val="Hyperlink"/>
        </w:rPr>
      </w:pPr>
    </w:p>
    <w:p w:rsidR="00517820" w:rsidRPr="00F0029C" w:rsidRDefault="002F3F7F" w:rsidP="00285E04">
      <w:pPr>
        <w:shd w:val="clear" w:color="auto" w:fill="FFFFFF"/>
        <w:spacing w:after="0" w:line="240" w:lineRule="auto"/>
        <w:rPr>
          <w:rFonts w:ascii="Arial" w:hAnsi="Arial" w:cs="Arial"/>
          <w:sz w:val="22"/>
          <w:szCs w:val="22"/>
        </w:rPr>
      </w:pPr>
      <w:r w:rsidRPr="00F0029C">
        <w:rPr>
          <w:rFonts w:ascii="Arial" w:hAnsi="Arial" w:cs="Arial"/>
          <w:color w:val="5A5D64"/>
          <w:sz w:val="22"/>
          <w:szCs w:val="22"/>
        </w:rPr>
        <w:t>This office brings together an array of services for students, faculty and staff under one unit that are housed centrally in first-floor facilities in Alison Hall. The DSS office provides services for students with learning disabilities (LD) and Attention Deficit/Hyperactivity Disorder (ADHD)</w:t>
      </w:r>
      <w:r w:rsidR="00E945CB" w:rsidRPr="00F0029C">
        <w:rPr>
          <w:rFonts w:ascii="Arial" w:hAnsi="Arial" w:cs="Arial"/>
          <w:color w:val="5A5D64"/>
          <w:sz w:val="22"/>
          <w:szCs w:val="22"/>
        </w:rPr>
        <w:t>, and</w:t>
      </w:r>
      <w:r w:rsidRPr="00F0029C">
        <w:rPr>
          <w:rFonts w:ascii="Arial" w:hAnsi="Arial" w:cs="Arial"/>
          <w:color w:val="5A5D64"/>
          <w:sz w:val="22"/>
          <w:szCs w:val="22"/>
        </w:rPr>
        <w:t xml:space="preserve"> for students and employees with permanent disabilities.  </w:t>
      </w:r>
      <w:r w:rsidR="00517820" w:rsidRPr="00F0029C">
        <w:rPr>
          <w:rFonts w:ascii="Arial" w:hAnsi="Arial" w:cs="Arial"/>
          <w:sz w:val="22"/>
          <w:szCs w:val="22"/>
        </w:rPr>
        <w:t>This Office is charged with providing equal educational opportunities for students with disabilities and with encouraging full participation by these students in University programs.  Students with obtain services including information and referral assistance through the University’s pre-admission process; specialized orientation tours of campus; assistance in obtaining priority status of scheduling; temporary loans of cassette tape recorders/player, keys to lifts and elevators, and assisted listening devices; assistance in locating attendants for on-going and occasional needs; and assistance in obtaining training in the use of specialized equipment (e.g. Kurzweil reading machine, talking calculator, talking computer terminal, Braille terminal, and large-screen computers).</w:t>
      </w:r>
    </w:p>
    <w:p w:rsidR="00517820" w:rsidRPr="00F0029C" w:rsidRDefault="00517820" w:rsidP="00285E04">
      <w:pPr>
        <w:spacing w:after="0" w:line="240" w:lineRule="auto"/>
        <w:rPr>
          <w:rFonts w:ascii="Arial" w:hAnsi="Arial" w:cs="Arial"/>
          <w:sz w:val="22"/>
          <w:szCs w:val="22"/>
        </w:rPr>
      </w:pPr>
    </w:p>
    <w:p w:rsidR="001311B5" w:rsidRPr="00F0029C" w:rsidRDefault="001311B5" w:rsidP="001311B5">
      <w:pPr>
        <w:spacing w:after="0" w:line="240" w:lineRule="auto"/>
        <w:rPr>
          <w:rFonts w:ascii="Arial" w:hAnsi="Arial" w:cs="Arial"/>
          <w:b/>
          <w:bCs/>
          <w:sz w:val="22"/>
          <w:szCs w:val="22"/>
        </w:rPr>
      </w:pPr>
      <w:r w:rsidRPr="00F0029C">
        <w:rPr>
          <w:rFonts w:ascii="Arial" w:hAnsi="Arial" w:cs="Arial"/>
          <w:b/>
          <w:bCs/>
          <w:sz w:val="22"/>
          <w:szCs w:val="22"/>
        </w:rPr>
        <w:t>OFFICE OF EQUITY AND INCLUSION</w:t>
      </w:r>
    </w:p>
    <w:p w:rsidR="001311B5" w:rsidRPr="00F0029C" w:rsidRDefault="001311B5" w:rsidP="001311B5">
      <w:pPr>
        <w:spacing w:after="0" w:line="240" w:lineRule="auto"/>
        <w:rPr>
          <w:rFonts w:ascii="Arial" w:hAnsi="Arial" w:cs="Arial"/>
          <w:sz w:val="22"/>
          <w:szCs w:val="22"/>
        </w:rPr>
      </w:pPr>
      <w:r w:rsidRPr="00F0029C">
        <w:rPr>
          <w:rFonts w:ascii="Arial" w:hAnsi="Arial" w:cs="Arial"/>
          <w:b/>
          <w:bCs/>
          <w:sz w:val="22"/>
          <w:szCs w:val="22"/>
        </w:rPr>
        <w:t>305 Hullihen Hall</w:t>
      </w:r>
    </w:p>
    <w:p w:rsidR="001311B5" w:rsidRPr="00F0029C" w:rsidRDefault="001311B5" w:rsidP="001311B5">
      <w:pPr>
        <w:spacing w:after="0" w:line="240" w:lineRule="auto"/>
        <w:rPr>
          <w:rFonts w:ascii="Arial" w:hAnsi="Arial" w:cs="Arial"/>
          <w:sz w:val="22"/>
          <w:szCs w:val="22"/>
        </w:rPr>
      </w:pPr>
      <w:r w:rsidRPr="00F0029C">
        <w:rPr>
          <w:rFonts w:ascii="Arial" w:hAnsi="Arial" w:cs="Arial"/>
          <w:sz w:val="22"/>
          <w:szCs w:val="22"/>
        </w:rPr>
        <w:t>Monday through Friday: 8 am – 5 pm</w:t>
      </w:r>
    </w:p>
    <w:p w:rsidR="001311B5" w:rsidRPr="00F0029C" w:rsidRDefault="001311B5" w:rsidP="001311B5">
      <w:pPr>
        <w:spacing w:after="0" w:line="240" w:lineRule="auto"/>
        <w:rPr>
          <w:rFonts w:ascii="Arial" w:hAnsi="Arial" w:cs="Arial"/>
          <w:sz w:val="22"/>
          <w:szCs w:val="22"/>
        </w:rPr>
      </w:pPr>
      <w:r w:rsidRPr="00F0029C">
        <w:rPr>
          <w:rFonts w:ascii="Arial" w:hAnsi="Arial" w:cs="Arial"/>
          <w:sz w:val="22"/>
          <w:szCs w:val="22"/>
        </w:rPr>
        <w:t>831-8735</w:t>
      </w:r>
    </w:p>
    <w:p w:rsidR="001311B5" w:rsidRPr="00F0029C" w:rsidRDefault="00A061BC" w:rsidP="001311B5">
      <w:pPr>
        <w:spacing w:after="0" w:line="240" w:lineRule="auto"/>
        <w:rPr>
          <w:rFonts w:ascii="Arial" w:hAnsi="Arial" w:cs="Arial"/>
          <w:sz w:val="22"/>
          <w:szCs w:val="22"/>
        </w:rPr>
      </w:pPr>
      <w:hyperlink r:id="rId29" w:history="1">
        <w:r w:rsidR="001311B5" w:rsidRPr="00F0029C">
          <w:rPr>
            <w:rStyle w:val="Hyperlink"/>
            <w:rFonts w:ascii="Arial" w:hAnsi="Arial" w:cs="Arial"/>
            <w:sz w:val="22"/>
            <w:szCs w:val="22"/>
          </w:rPr>
          <w:t>http://www.udel.edu/oei</w:t>
        </w:r>
      </w:hyperlink>
      <w:r w:rsidR="001311B5" w:rsidRPr="00F0029C">
        <w:rPr>
          <w:rStyle w:val="Hyperlink"/>
          <w:rFonts w:ascii="Arial" w:hAnsi="Arial" w:cs="Arial"/>
          <w:sz w:val="22"/>
          <w:szCs w:val="22"/>
          <w:u w:val="none"/>
        </w:rPr>
        <w:t xml:space="preserve">  (“oei” must be in lower case)</w:t>
      </w:r>
    </w:p>
    <w:p w:rsidR="001311B5" w:rsidRDefault="001311B5" w:rsidP="001311B5">
      <w:pPr>
        <w:spacing w:after="0" w:line="240" w:lineRule="auto"/>
        <w:rPr>
          <w:rFonts w:ascii="Arial" w:hAnsi="Arial" w:cs="Arial"/>
          <w:sz w:val="22"/>
          <w:szCs w:val="22"/>
        </w:rPr>
      </w:pPr>
    </w:p>
    <w:p w:rsidR="001311B5" w:rsidRPr="00F0029C" w:rsidRDefault="001311B5" w:rsidP="001311B5">
      <w:pPr>
        <w:spacing w:after="0" w:line="240" w:lineRule="auto"/>
        <w:rPr>
          <w:rFonts w:ascii="Arial" w:hAnsi="Arial" w:cs="Arial"/>
          <w:color w:val="5A5D64"/>
          <w:sz w:val="22"/>
          <w:szCs w:val="22"/>
        </w:rPr>
      </w:pPr>
      <w:r w:rsidRPr="00F0029C">
        <w:rPr>
          <w:rFonts w:ascii="Arial" w:hAnsi="Arial" w:cs="Arial"/>
          <w:sz w:val="22"/>
          <w:szCs w:val="22"/>
        </w:rPr>
        <w:t xml:space="preserve">The purpose of this office is to </w:t>
      </w:r>
      <w:r w:rsidRPr="00F0029C">
        <w:rPr>
          <w:rFonts w:ascii="Arial" w:hAnsi="Arial" w:cs="Arial"/>
          <w:color w:val="5A5D64"/>
          <w:sz w:val="22"/>
          <w:szCs w:val="22"/>
        </w:rPr>
        <w:t xml:space="preserve">advocate for an equitable and inclusive work and learning environment by monitoring, coordinating, and overseeing the University's diversity and inclusion initiatives.  </w:t>
      </w:r>
      <w:r w:rsidRPr="00F0029C">
        <w:rPr>
          <w:rFonts w:ascii="Arial" w:hAnsi="Arial" w:cs="Arial"/>
          <w:sz w:val="22"/>
          <w:szCs w:val="22"/>
        </w:rPr>
        <w:t xml:space="preserve">Matters related to discrimination based upon race, ethnicity, gender, class, sexual orientation, disability, religion and acts of intolerance are addressed in this Office.  </w:t>
      </w:r>
      <w:r w:rsidRPr="00F0029C">
        <w:rPr>
          <w:rFonts w:ascii="Arial" w:hAnsi="Arial" w:cs="Arial"/>
          <w:color w:val="5A5D64"/>
          <w:sz w:val="22"/>
          <w:szCs w:val="22"/>
        </w:rPr>
        <w:t>The four prongs of the Office of Equity and Inclusion are:</w:t>
      </w:r>
    </w:p>
    <w:p w:rsidR="001311B5" w:rsidRPr="00F0029C" w:rsidRDefault="001311B5" w:rsidP="001311B5">
      <w:pPr>
        <w:pStyle w:val="ListParagraph"/>
        <w:numPr>
          <w:ilvl w:val="0"/>
          <w:numId w:val="17"/>
        </w:numPr>
        <w:spacing w:after="0" w:line="240" w:lineRule="auto"/>
        <w:rPr>
          <w:rFonts w:ascii="Arial" w:hAnsi="Arial" w:cs="Arial"/>
          <w:color w:val="5A5D64"/>
          <w:sz w:val="22"/>
          <w:szCs w:val="22"/>
        </w:rPr>
      </w:pPr>
      <w:r w:rsidRPr="00F0029C">
        <w:rPr>
          <w:rFonts w:ascii="Arial" w:hAnsi="Arial" w:cs="Arial"/>
          <w:color w:val="5A5D64"/>
          <w:sz w:val="22"/>
          <w:szCs w:val="22"/>
          <w:u w:val="single"/>
        </w:rPr>
        <w:t>Affirmative Action</w:t>
      </w:r>
      <w:r w:rsidRPr="00F0029C">
        <w:rPr>
          <w:rFonts w:ascii="Arial" w:hAnsi="Arial" w:cs="Arial"/>
          <w:color w:val="5A5D64"/>
          <w:sz w:val="22"/>
          <w:szCs w:val="22"/>
        </w:rPr>
        <w:t xml:space="preserve"> – the interpretation of University Policy Against Sexual Harassment and other Unlawful Harassment as well as Affirmative Action &amp; Equal Opportunity </w:t>
      </w:r>
    </w:p>
    <w:p w:rsidR="001311B5" w:rsidRPr="00F0029C" w:rsidRDefault="001311B5" w:rsidP="001311B5">
      <w:pPr>
        <w:pStyle w:val="ListParagraph"/>
        <w:numPr>
          <w:ilvl w:val="0"/>
          <w:numId w:val="15"/>
        </w:numPr>
        <w:spacing w:after="0" w:line="240" w:lineRule="auto"/>
        <w:rPr>
          <w:rFonts w:ascii="Arial" w:hAnsi="Arial" w:cs="Arial"/>
          <w:color w:val="5A5D64"/>
          <w:sz w:val="22"/>
          <w:szCs w:val="22"/>
        </w:rPr>
      </w:pPr>
      <w:r w:rsidRPr="00F0029C">
        <w:rPr>
          <w:rFonts w:ascii="Arial" w:hAnsi="Arial" w:cs="Arial"/>
          <w:color w:val="5A5D64"/>
          <w:sz w:val="22"/>
          <w:szCs w:val="22"/>
          <w:u w:val="single"/>
        </w:rPr>
        <w:t>Campus Diversity</w:t>
      </w:r>
      <w:r w:rsidRPr="00F0029C">
        <w:rPr>
          <w:rFonts w:ascii="Arial" w:hAnsi="Arial" w:cs="Arial"/>
          <w:color w:val="5A5D64"/>
          <w:sz w:val="22"/>
          <w:szCs w:val="22"/>
        </w:rPr>
        <w:t xml:space="preserve"> – issues dealing with protected class members at UD, gender, ethnicity and Equal Employment Opportunity for students and employees</w:t>
      </w:r>
    </w:p>
    <w:p w:rsidR="001311B5" w:rsidRPr="00F0029C" w:rsidRDefault="001311B5" w:rsidP="001311B5">
      <w:pPr>
        <w:pStyle w:val="ListParagraph"/>
        <w:numPr>
          <w:ilvl w:val="0"/>
          <w:numId w:val="15"/>
        </w:numPr>
        <w:spacing w:after="0" w:line="240" w:lineRule="auto"/>
        <w:rPr>
          <w:rFonts w:ascii="Arial" w:hAnsi="Arial" w:cs="Arial"/>
          <w:sz w:val="22"/>
          <w:szCs w:val="22"/>
        </w:rPr>
      </w:pPr>
      <w:r w:rsidRPr="00F0029C">
        <w:rPr>
          <w:rFonts w:ascii="Arial" w:hAnsi="Arial" w:cs="Arial"/>
          <w:color w:val="5A5D64"/>
          <w:sz w:val="22"/>
          <w:szCs w:val="22"/>
          <w:u w:val="single"/>
        </w:rPr>
        <w:t>LGBT Community Issues</w:t>
      </w:r>
      <w:r w:rsidRPr="00F0029C">
        <w:rPr>
          <w:rFonts w:ascii="Arial" w:hAnsi="Arial" w:cs="Arial"/>
          <w:color w:val="5A5D64"/>
          <w:sz w:val="22"/>
          <w:szCs w:val="22"/>
        </w:rPr>
        <w:t xml:space="preserve"> - </w:t>
      </w:r>
      <w:r w:rsidRPr="00F0029C">
        <w:rPr>
          <w:rFonts w:ascii="Arial" w:hAnsi="Arial" w:cs="Arial"/>
          <w:color w:val="003366"/>
          <w:sz w:val="22"/>
          <w:szCs w:val="22"/>
        </w:rPr>
        <w:t>mission is to promote equality specifically regarding sexual orientation and gender identity/expression, vital to the University’s goal of being inclusionary to all people.  The office works with the University to create a welcoming and safe environment through collaborative efforts in outreach, advocacy and activism.</w:t>
      </w:r>
    </w:p>
    <w:p w:rsidR="001311B5" w:rsidRPr="00F0029C" w:rsidRDefault="001311B5" w:rsidP="001311B5">
      <w:pPr>
        <w:pStyle w:val="ListParagraph"/>
        <w:numPr>
          <w:ilvl w:val="0"/>
          <w:numId w:val="15"/>
        </w:numPr>
        <w:spacing w:after="0" w:line="240" w:lineRule="auto"/>
        <w:rPr>
          <w:rFonts w:ascii="Arial" w:hAnsi="Arial" w:cs="Arial"/>
          <w:sz w:val="22"/>
          <w:szCs w:val="22"/>
        </w:rPr>
      </w:pPr>
      <w:r w:rsidRPr="00F0029C">
        <w:rPr>
          <w:rFonts w:ascii="Arial" w:hAnsi="Arial" w:cs="Arial"/>
          <w:sz w:val="22"/>
          <w:szCs w:val="22"/>
          <w:u w:val="single"/>
        </w:rPr>
        <w:t>Women’s Affairs</w:t>
      </w:r>
      <w:r w:rsidRPr="00F0029C">
        <w:rPr>
          <w:rFonts w:ascii="Arial" w:hAnsi="Arial" w:cs="Arial"/>
          <w:sz w:val="22"/>
          <w:szCs w:val="22"/>
        </w:rPr>
        <w:t xml:space="preserve"> - The Office of Women's Affairs, serving UD since 1978, advocates for equality by offering confidential support services, providing resources on women's issues, and presenting and celebrating the contributions and perspectives of women on- and off-campus.</w:t>
      </w:r>
    </w:p>
    <w:p w:rsidR="001311B5" w:rsidRPr="00F0029C" w:rsidRDefault="001311B5" w:rsidP="001311B5">
      <w:pPr>
        <w:spacing w:after="0" w:line="240" w:lineRule="auto"/>
        <w:rPr>
          <w:rFonts w:ascii="Arial" w:hAnsi="Arial" w:cs="Arial"/>
          <w:b/>
          <w:bCs/>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STUDENT HEALTH SERVICES</w:t>
      </w:r>
    </w:p>
    <w:p w:rsidR="00295642" w:rsidRPr="00F0029C" w:rsidRDefault="00295642" w:rsidP="00285E04">
      <w:pPr>
        <w:spacing w:after="0" w:line="240" w:lineRule="auto"/>
        <w:rPr>
          <w:rFonts w:ascii="Arial" w:hAnsi="Arial" w:cs="Arial"/>
          <w:b/>
          <w:bCs/>
          <w:sz w:val="22"/>
          <w:szCs w:val="22"/>
        </w:rPr>
      </w:pPr>
      <w:r w:rsidRPr="00F0029C">
        <w:rPr>
          <w:rFonts w:ascii="Arial" w:hAnsi="Arial" w:cs="Arial"/>
          <w:b/>
          <w:bCs/>
          <w:sz w:val="22"/>
          <w:szCs w:val="22"/>
        </w:rPr>
        <w:t>282 The Green</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Laurel Hall</w:t>
      </w:r>
    </w:p>
    <w:p w:rsidR="00295642" w:rsidRPr="00F0029C" w:rsidRDefault="00295642" w:rsidP="00285E04">
      <w:pPr>
        <w:spacing w:after="0" w:line="240" w:lineRule="auto"/>
        <w:rPr>
          <w:rFonts w:ascii="Arial" w:hAnsi="Arial" w:cs="Arial"/>
          <w:sz w:val="22"/>
          <w:szCs w:val="22"/>
        </w:rPr>
      </w:pPr>
      <w:r w:rsidRPr="00F0029C">
        <w:rPr>
          <w:rFonts w:ascii="Arial" w:hAnsi="Arial" w:cs="Arial"/>
          <w:sz w:val="22"/>
          <w:szCs w:val="22"/>
        </w:rPr>
        <w:t xml:space="preserve">Fall and Spring Semester:  Normal Hours of Operation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295642" w:rsidRPr="00F0029C" w:rsidRDefault="00295642" w:rsidP="00285E04">
      <w:pPr>
        <w:spacing w:after="0" w:line="240" w:lineRule="auto"/>
        <w:rPr>
          <w:rFonts w:ascii="Arial" w:hAnsi="Arial" w:cs="Arial"/>
          <w:sz w:val="22"/>
          <w:szCs w:val="22"/>
        </w:rPr>
      </w:pPr>
      <w:r w:rsidRPr="00F0029C">
        <w:rPr>
          <w:rFonts w:ascii="Arial" w:hAnsi="Arial" w:cs="Arial"/>
          <w:sz w:val="22"/>
          <w:szCs w:val="22"/>
        </w:rPr>
        <w:t>HOWEVER NURSING STAFF IS AVAILABLE FOR TREATMENT AND CONSULTATION 24 HOURS A DAY 7 DAYS A WEEK</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831-2226</w:t>
      </w:r>
    </w:p>
    <w:p w:rsidR="00517820" w:rsidRPr="00F0029C" w:rsidRDefault="00A061BC" w:rsidP="00285E04">
      <w:pPr>
        <w:spacing w:after="0" w:line="240" w:lineRule="auto"/>
        <w:rPr>
          <w:rFonts w:ascii="Arial" w:hAnsi="Arial" w:cs="Arial"/>
          <w:sz w:val="22"/>
          <w:szCs w:val="22"/>
        </w:rPr>
      </w:pPr>
      <w:hyperlink r:id="rId30" w:history="1">
        <w:r w:rsidR="00517820" w:rsidRPr="00F0029C">
          <w:rPr>
            <w:rStyle w:val="Hyperlink"/>
            <w:rFonts w:ascii="Arial" w:hAnsi="Arial" w:cs="Arial"/>
            <w:sz w:val="22"/>
            <w:szCs w:val="22"/>
          </w:rPr>
          <w:t>http://www.udel.edu/shs</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Student Health Service (SHS) located in Laurel Hall, provides out-patient medical services for all undergraduate and graduate students.  The SHS is staffed by well-trained and fully licensed physicians, nurse practitioners, nurses, and technical staff.  Physicians are Board-certified, Board-eligible or fellowship-trained in the following specialties: adolescent medicine, sports medicine, family practice, pediatrics and gynecology.  The nursing staff includes nurse practitioners and ANA-certified college health nurses.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THE TECHNOLOGY SOLUTION</w:t>
      </w:r>
      <w:r w:rsidR="002C015D" w:rsidRPr="00F0029C">
        <w:rPr>
          <w:rFonts w:ascii="Arial" w:hAnsi="Arial" w:cs="Arial"/>
          <w:b/>
          <w:bCs/>
          <w:sz w:val="22"/>
          <w:szCs w:val="22"/>
        </w:rPr>
        <w:t>S</w:t>
      </w:r>
      <w:r w:rsidRPr="00F0029C">
        <w:rPr>
          <w:rFonts w:ascii="Arial" w:hAnsi="Arial" w:cs="Arial"/>
          <w:b/>
          <w:bCs/>
          <w:sz w:val="22"/>
          <w:szCs w:val="22"/>
        </w:rPr>
        <w:t xml:space="preserve"> CENTER</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002B Smith Hall</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through Friday: 8 </w:t>
      </w:r>
      <w:r w:rsidR="002C015D" w:rsidRPr="00F0029C">
        <w:rPr>
          <w:rFonts w:ascii="Arial" w:hAnsi="Arial" w:cs="Arial"/>
          <w:sz w:val="22"/>
          <w:szCs w:val="22"/>
        </w:rPr>
        <w:t>am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831-8895</w:t>
      </w:r>
    </w:p>
    <w:p w:rsidR="00517820" w:rsidRPr="00F0029C" w:rsidRDefault="00A061BC" w:rsidP="00285E04">
      <w:pPr>
        <w:spacing w:after="0" w:line="240" w:lineRule="auto"/>
        <w:rPr>
          <w:rFonts w:ascii="Arial" w:hAnsi="Arial" w:cs="Arial"/>
          <w:sz w:val="22"/>
          <w:szCs w:val="22"/>
        </w:rPr>
      </w:pPr>
      <w:hyperlink r:id="rId31" w:history="1">
        <w:r w:rsidR="002C015D" w:rsidRPr="00F0029C">
          <w:rPr>
            <w:rStyle w:val="Hyperlink"/>
            <w:rFonts w:ascii="Arial" w:hAnsi="Arial" w:cs="Arial"/>
            <w:sz w:val="22"/>
            <w:szCs w:val="22"/>
          </w:rPr>
          <w:t>http://www.it.udel.edu</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Technology Resource Center serves students, faculty and staff with all computing needs, whether help is needed to purchase a new computer or assistance is needed for a personal computer.  The University offers full support for both Windows 95 and 98 and Apple MacOS 7.5x or 8.x systems.  Students should check the website for the most up-to-date information regarding system minimum requirements.</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UNIVERSITY WRITING CENTER</w:t>
      </w:r>
    </w:p>
    <w:p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016 Memorial Hall</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Monday through Friday: 9 </w:t>
      </w:r>
      <w:r w:rsidR="002C015D" w:rsidRPr="00F0029C">
        <w:rPr>
          <w:rFonts w:ascii="Arial" w:hAnsi="Arial" w:cs="Arial"/>
          <w:sz w:val="22"/>
          <w:szCs w:val="22"/>
        </w:rPr>
        <w:t>am</w:t>
      </w:r>
      <w:r w:rsidRPr="00F0029C">
        <w:rPr>
          <w:rFonts w:ascii="Arial" w:hAnsi="Arial" w:cs="Arial"/>
          <w:sz w:val="22"/>
          <w:szCs w:val="22"/>
        </w:rPr>
        <w:t xml:space="preserve"> – noon and 1 </w:t>
      </w:r>
      <w:r w:rsidR="002C015D" w:rsidRPr="00F0029C">
        <w:rPr>
          <w:rFonts w:ascii="Arial" w:hAnsi="Arial" w:cs="Arial"/>
          <w:sz w:val="22"/>
          <w:szCs w:val="22"/>
        </w:rPr>
        <w:t>pm</w:t>
      </w:r>
      <w:r w:rsidRPr="00F0029C">
        <w:rPr>
          <w:rFonts w:ascii="Arial" w:hAnsi="Arial" w:cs="Arial"/>
          <w:sz w:val="22"/>
          <w:szCs w:val="22"/>
        </w:rPr>
        <w:t xml:space="preserve"> – 5 </w:t>
      </w:r>
      <w:r w:rsidR="002C015D" w:rsidRPr="00F0029C">
        <w:rPr>
          <w:rFonts w:ascii="Arial" w:hAnsi="Arial" w:cs="Arial"/>
          <w:sz w:val="22"/>
          <w:szCs w:val="22"/>
        </w:rPr>
        <w:t>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831-1168</w:t>
      </w:r>
    </w:p>
    <w:p w:rsidR="00517820" w:rsidRPr="00F0029C" w:rsidRDefault="00A061BC" w:rsidP="00285E04">
      <w:pPr>
        <w:spacing w:after="0" w:line="240" w:lineRule="auto"/>
        <w:rPr>
          <w:rFonts w:ascii="Arial" w:hAnsi="Arial" w:cs="Arial"/>
          <w:sz w:val="22"/>
          <w:szCs w:val="22"/>
        </w:rPr>
      </w:pPr>
      <w:hyperlink r:id="rId32" w:history="1">
        <w:r w:rsidR="00517820" w:rsidRPr="00F0029C">
          <w:rPr>
            <w:rStyle w:val="Hyperlink"/>
            <w:rFonts w:ascii="Arial" w:hAnsi="Arial" w:cs="Arial"/>
            <w:sz w:val="22"/>
            <w:szCs w:val="22"/>
          </w:rPr>
          <w:t>http://www.english.udel.edu/wc</w:t>
        </w:r>
      </w:hyperlink>
    </w:p>
    <w:p w:rsidR="001311B5" w:rsidRDefault="001311B5"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primary purpose of the University Writing Center is to provide University students with individualized instruction in writing.  Students at any level and from any discipline may attend the Center free of charge.  Writing Center instructors work one-on-one with students in need of an intensive program in order to succeed in University course work and with students who need to improve only a particular aspect of their writing.  Students may attend on a one-time basis or may set up regular course of instruction.</w:t>
      </w:r>
    </w:p>
    <w:p w:rsidR="00517820" w:rsidRPr="00F0029C" w:rsidRDefault="00517820" w:rsidP="00285E04">
      <w:pPr>
        <w:spacing w:after="0" w:line="240" w:lineRule="auto"/>
        <w:rPr>
          <w:rFonts w:ascii="Arial" w:hAnsi="Arial" w:cs="Arial"/>
          <w:sz w:val="22"/>
          <w:szCs w:val="22"/>
        </w:rPr>
      </w:pP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 xml:space="preserve">WELLSPRING </w:t>
      </w:r>
      <w:r w:rsidR="002C015D" w:rsidRPr="00F0029C">
        <w:rPr>
          <w:rFonts w:ascii="Arial" w:hAnsi="Arial" w:cs="Arial"/>
          <w:b/>
          <w:bCs/>
          <w:sz w:val="22"/>
          <w:szCs w:val="22"/>
        </w:rPr>
        <w:t xml:space="preserve">STUDENT WELLNESS </w:t>
      </w:r>
      <w:r w:rsidRPr="00F0029C">
        <w:rPr>
          <w:rFonts w:ascii="Arial" w:hAnsi="Arial" w:cs="Arial"/>
          <w:b/>
          <w:bCs/>
          <w:sz w:val="22"/>
          <w:szCs w:val="22"/>
        </w:rPr>
        <w:t>PROGRAM</w:t>
      </w:r>
    </w:p>
    <w:p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2</w:t>
      </w:r>
      <w:r w:rsidR="002C015D" w:rsidRPr="00F0029C">
        <w:rPr>
          <w:rFonts w:ascii="Arial" w:hAnsi="Arial" w:cs="Arial"/>
          <w:b/>
          <w:bCs/>
          <w:sz w:val="22"/>
          <w:szCs w:val="22"/>
        </w:rPr>
        <w:t>31 South College Avenue</w:t>
      </w:r>
    </w:p>
    <w:p w:rsidR="002C015D" w:rsidRPr="00F0029C" w:rsidRDefault="002C015D" w:rsidP="00285E04">
      <w:pPr>
        <w:spacing w:after="0" w:line="240" w:lineRule="auto"/>
        <w:rPr>
          <w:rFonts w:ascii="Arial" w:hAnsi="Arial" w:cs="Arial"/>
          <w:sz w:val="22"/>
          <w:szCs w:val="22"/>
        </w:rPr>
      </w:pPr>
      <w:r w:rsidRPr="00F0029C">
        <w:rPr>
          <w:rFonts w:ascii="Arial" w:hAnsi="Arial" w:cs="Arial"/>
          <w:b/>
          <w:bCs/>
          <w:sz w:val="22"/>
          <w:szCs w:val="22"/>
        </w:rPr>
        <w:t>Normal Hours of Operation Monday through Friday 8 am – 5 pm</w:t>
      </w:r>
    </w:p>
    <w:p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w:t>
      </w:r>
      <w:r w:rsidR="002C015D" w:rsidRPr="00F0029C">
        <w:rPr>
          <w:rFonts w:ascii="Arial" w:hAnsi="Arial" w:cs="Arial"/>
          <w:sz w:val="22"/>
          <w:szCs w:val="22"/>
        </w:rPr>
        <w:t>3457</w:t>
      </w:r>
    </w:p>
    <w:p w:rsidR="00517820" w:rsidRPr="00F0029C" w:rsidRDefault="00A061BC" w:rsidP="00285E04">
      <w:pPr>
        <w:spacing w:after="0" w:line="240" w:lineRule="auto"/>
        <w:rPr>
          <w:rFonts w:ascii="Arial" w:hAnsi="Arial" w:cs="Arial"/>
          <w:sz w:val="22"/>
          <w:szCs w:val="22"/>
        </w:rPr>
      </w:pPr>
      <w:hyperlink r:id="rId33" w:history="1">
        <w:r w:rsidR="002C015D" w:rsidRPr="00F0029C">
          <w:rPr>
            <w:rStyle w:val="Hyperlink"/>
            <w:rFonts w:ascii="Arial" w:hAnsi="Arial" w:cs="Arial"/>
            <w:sz w:val="22"/>
            <w:szCs w:val="22"/>
          </w:rPr>
          <w:t>http://www.udel.edu/wellspring</w:t>
        </w:r>
      </w:hyperlink>
    </w:p>
    <w:p w:rsidR="001311B5" w:rsidRDefault="001311B5" w:rsidP="00285E04">
      <w:pPr>
        <w:spacing w:after="0" w:line="240" w:lineRule="auto"/>
        <w:rPr>
          <w:rFonts w:ascii="Arial" w:hAnsi="Arial" w:cs="Arial"/>
          <w:sz w:val="22"/>
          <w:szCs w:val="22"/>
        </w:rPr>
      </w:pPr>
    </w:p>
    <w:p w:rsidR="002C015D" w:rsidRPr="00F0029C" w:rsidRDefault="002C015D" w:rsidP="00285E04">
      <w:pPr>
        <w:spacing w:after="0" w:line="240" w:lineRule="auto"/>
        <w:rPr>
          <w:rFonts w:ascii="Arial" w:hAnsi="Arial" w:cs="Arial"/>
          <w:sz w:val="22"/>
          <w:szCs w:val="22"/>
        </w:rPr>
      </w:pPr>
      <w:r w:rsidRPr="00F0029C">
        <w:rPr>
          <w:rFonts w:ascii="Arial" w:hAnsi="Arial" w:cs="Arial"/>
          <w:sz w:val="22"/>
          <w:szCs w:val="22"/>
        </w:rPr>
        <w:t>The Wellspring Student Wellness Program promotes good health and provides supportive counseling for students on a variety of wellness topics including: nutrition and fitness, body image and eating disorders, alcohol and other drugs, sexuality, healthy relationships, sexually transmitted infections, contraceptives, sexual assault, stalking, intimate partner violence, holistic wellness, stress management, relaxation techniques, massage, smoking cessation, and other related topics.</w:t>
      </w:r>
    </w:p>
    <w:p w:rsidR="002C015D" w:rsidRPr="00F0029C" w:rsidRDefault="002C015D" w:rsidP="00285E04">
      <w:pPr>
        <w:spacing w:after="0" w:line="240" w:lineRule="auto"/>
        <w:rPr>
          <w:rFonts w:ascii="Arial" w:hAnsi="Arial" w:cs="Arial"/>
          <w:sz w:val="22"/>
          <w:szCs w:val="22"/>
        </w:rPr>
      </w:pPr>
    </w:p>
    <w:p w:rsidR="002C015D" w:rsidRPr="00F0029C" w:rsidRDefault="002C015D" w:rsidP="00285E04">
      <w:pPr>
        <w:spacing w:after="0" w:line="240" w:lineRule="auto"/>
        <w:rPr>
          <w:rFonts w:ascii="Arial" w:hAnsi="Arial" w:cs="Arial"/>
          <w:sz w:val="22"/>
          <w:szCs w:val="22"/>
        </w:rPr>
      </w:pPr>
    </w:p>
    <w:p w:rsidR="00517820" w:rsidRPr="00F0029C" w:rsidRDefault="00517820" w:rsidP="00285E04">
      <w:pPr>
        <w:spacing w:after="0" w:line="240" w:lineRule="auto"/>
        <w:ind w:left="-720" w:firstLine="720"/>
        <w:rPr>
          <w:rFonts w:ascii="Arial" w:hAnsi="Arial" w:cs="Arial"/>
          <w:sz w:val="22"/>
          <w:szCs w:val="22"/>
        </w:rPr>
      </w:pPr>
    </w:p>
    <w:p w:rsidR="00517820" w:rsidRPr="00F0029C" w:rsidRDefault="00517820" w:rsidP="00285E04">
      <w:pPr>
        <w:spacing w:after="0" w:line="240" w:lineRule="auto"/>
        <w:ind w:left="-720" w:firstLine="720"/>
        <w:rPr>
          <w:rFonts w:ascii="Arial" w:hAnsi="Arial" w:cs="Arial"/>
          <w:sz w:val="22"/>
          <w:szCs w:val="22"/>
        </w:rPr>
      </w:pPr>
    </w:p>
    <w:p w:rsidR="00517820" w:rsidRPr="00F6065B" w:rsidRDefault="008E31AF" w:rsidP="00285E04">
      <w:pPr>
        <w:pStyle w:val="Heading8"/>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0" w:after="0" w:line="240" w:lineRule="auto"/>
        <w:jc w:val="center"/>
        <w:rPr>
          <w:b/>
          <w:sz w:val="28"/>
          <w:szCs w:val="28"/>
        </w:rPr>
      </w:pPr>
      <w:r>
        <w:rPr>
          <w:b/>
          <w:sz w:val="28"/>
          <w:szCs w:val="28"/>
        </w:rPr>
        <w:t xml:space="preserve">2010-2011 </w:t>
      </w:r>
      <w:r w:rsidR="00517820" w:rsidRPr="00F6065B">
        <w:rPr>
          <w:b/>
          <w:sz w:val="28"/>
          <w:szCs w:val="28"/>
        </w:rPr>
        <w:t>ACADEMIC CALENDAR</w:t>
      </w:r>
    </w:p>
    <w:p w:rsidR="008E31AF" w:rsidRDefault="008E31AF" w:rsidP="00285E04">
      <w:pPr>
        <w:autoSpaceDE w:val="0"/>
        <w:autoSpaceDN w:val="0"/>
        <w:adjustRightInd w:val="0"/>
        <w:spacing w:after="0" w:line="240" w:lineRule="auto"/>
        <w:rPr>
          <w:rFonts w:ascii="Garamond-Bold" w:eastAsiaTheme="minorHAnsi" w:hAnsi="Garamond-Bold" w:cs="Garamond-Bold"/>
          <w:b/>
          <w:bCs/>
          <w:sz w:val="23"/>
          <w:szCs w:val="23"/>
        </w:rPr>
      </w:pPr>
      <w:r>
        <w:rPr>
          <w:rFonts w:ascii="Garamond-Bold" w:eastAsiaTheme="minorHAnsi" w:hAnsi="Garamond-Bold" w:cs="Garamond-Bold"/>
          <w:b/>
          <w:bCs/>
          <w:sz w:val="23"/>
          <w:szCs w:val="23"/>
        </w:rPr>
        <w:t>Fall Semester, 2010</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15 Thurs. Fall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19 Mon. Registration for Fall Semester, 2010.</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 Sat.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transfer students entering Fall Semester.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 Sat. Admissions deposit deadline for admitted freshman.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21 Mon. New Student Orientation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1 Thurs. Deadline for graduate admission applications for Fall</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2010</w:t>
      </w:r>
      <w:r w:rsidR="00E945CB">
        <w:rPr>
          <w:rFonts w:ascii="Garamond-Book" w:eastAsiaTheme="minorHAnsi" w:hAnsi="Garamond-Book" w:cs="Garamond-Book"/>
          <w:sz w:val="16"/>
          <w:szCs w:val="16"/>
        </w:rPr>
        <w:t>. Most</w:t>
      </w:r>
      <w:r>
        <w:rPr>
          <w:rFonts w:ascii="Garamond-Book" w:eastAsiaTheme="minorHAnsi" w:hAnsi="Garamond-Book" w:cs="Garamond-Book"/>
          <w:sz w:val="16"/>
          <w:szCs w:val="16"/>
        </w:rPr>
        <w:t xml:space="preserve"> programs have earlier deadlines.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21 Wed. New Student Orientation ends.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1 Sun. Fee payment deadline for Fall Semester.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28 Sat. Residence hall check-in for new students; 8:00 a.m.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4:00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28 Sat. First meal in dining halls for new students - lunch.</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29 Sun. Residence hall check-in for returning students 9:00 a.m.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6:00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29 Sun. First meal in dining halls for returning students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Aug. 30 Mon. New Student Convocation, 10:30 </w:t>
      </w:r>
      <w:r w:rsidR="00E945CB">
        <w:rPr>
          <w:rFonts w:ascii="Garamond-Book" w:eastAsiaTheme="minorHAnsi" w:hAnsi="Garamond-Book" w:cs="Garamond-Book"/>
          <w:sz w:val="16"/>
          <w:szCs w:val="16"/>
        </w:rPr>
        <w:t>a.m. Advisement</w:t>
      </w:r>
      <w:r>
        <w:rPr>
          <w:rFonts w:ascii="Garamond-Book" w:eastAsiaTheme="minorHAnsi" w:hAnsi="Garamond-Book" w:cs="Garamond-Book"/>
          <w:sz w:val="16"/>
          <w:szCs w:val="16"/>
        </w:rPr>
        <w:t xml:space="preserve"> and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registration.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Aug.30 Mon. Residence halls check-in for returning students</w:t>
      </w:r>
      <w:r w:rsidR="00E945CB">
        <w:rPr>
          <w:rFonts w:ascii="Garamond-Book" w:eastAsiaTheme="minorHAnsi" w:hAnsi="Garamond-Book" w:cs="Garamond-Book"/>
          <w:sz w:val="16"/>
          <w:szCs w:val="16"/>
        </w:rPr>
        <w:t>: 11:00</w:t>
      </w:r>
      <w:r>
        <w:rPr>
          <w:rFonts w:ascii="Garamond-Book" w:eastAsiaTheme="minorHAnsi" w:hAnsi="Garamond-Book" w:cs="Garamond-Book"/>
          <w:sz w:val="16"/>
          <w:szCs w:val="16"/>
        </w:rPr>
        <w:t xml:space="preserve"> a.m.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to 3:00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31 Tues. Deadline for admission to doctoral candidacy for degrees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to be conferred in December 2010 or February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31 Tues. Classes begin at 8:00 a.m.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6 Mon. Holiday - University offices closed; classes suspended.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8 Wed. Rosh Hashanah begins at sundown; continues next two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days - See policy in Faculty Handbook on excused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absence.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14 Tues. UNDERGRADUATE STUDENTS - Deadline for completion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of deferred examinations and incomplete work</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(grade I) from Spring Semester 2010, and 2010 Summer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Sessions.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Sept. 14 Tues. Last day to register or to add </w:t>
      </w:r>
      <w:r w:rsidR="00E945CB">
        <w:rPr>
          <w:rFonts w:ascii="Garamond-Book" w:eastAsiaTheme="minorHAnsi" w:hAnsi="Garamond-Book" w:cs="Garamond-Book"/>
          <w:sz w:val="16"/>
          <w:szCs w:val="16"/>
        </w:rPr>
        <w:t>courses. After</w:t>
      </w:r>
      <w:r>
        <w:rPr>
          <w:rFonts w:ascii="Garamond-Book" w:eastAsiaTheme="minorHAnsi" w:hAnsi="Garamond-Book" w:cs="Garamond-Book"/>
          <w:sz w:val="16"/>
          <w:szCs w:val="16"/>
        </w:rPr>
        <w:t xml:space="preserve"> this date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tuition and a $25 processing fee will be charged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change of registration; students withdrawing from courses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will receive a grade of "W" on permanent record.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14 Tues. Deadline for changing dining plan.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15 Wed. Deadline for filing application for graduate degrees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be conferred in December 2010.</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15 Wed. Winter 2011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17 Fri. Yom Kippur begins at sundown; continues following day -</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See policy in Faculty Handbook on excused absence.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Oct. 15 Fri. Spring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Oct. 15 Fri. Freshman mid-term marking period ends.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Oct. 22 Fri. GRADUATE STUDENTS - Deadline for completion of</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deferred examinations and incomplete work (grade I)</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from Spring Semester 2010 and 2010 Summer Sessions.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Oct. 26 Tues. Last day to change registration or to withdraw from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courses without academic penalty.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1 Mon. Registration begins forWinter Session,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Nov. 2 Tues. Election </w:t>
      </w:r>
      <w:r w:rsidR="00E945CB">
        <w:rPr>
          <w:rFonts w:ascii="Garamond-Book" w:eastAsiaTheme="minorHAnsi" w:hAnsi="Garamond-Book" w:cs="Garamond-Book"/>
          <w:sz w:val="16"/>
          <w:szCs w:val="16"/>
        </w:rPr>
        <w:t>Day; University</w:t>
      </w:r>
      <w:r>
        <w:rPr>
          <w:rFonts w:ascii="Garamond-Book" w:eastAsiaTheme="minorHAnsi" w:hAnsi="Garamond-Book" w:cs="Garamond-Book"/>
          <w:sz w:val="16"/>
          <w:szCs w:val="16"/>
        </w:rPr>
        <w:t xml:space="preserve"> Offices closed; classes suspended.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15 Mon. Deadline for receipt of doctoral dissertations and executive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position papers for degrees to be conferred in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December 2010.</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18 Thurs. Registration begins for Spring Semester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22 Mon. Deadline for receipt of master's theses for degrees conferred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in December 2010.</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23 Tues. Thanksgiving Break begins after last class. Residence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Halls close at 7:00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23 Tues. Last meal in dining halls before Thanksgiving Break -</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lunch.</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25 Thurs. Holiday - classes suspended; University offices closed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26 Fri. Holiday - classes suspended; University offices closed.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28 Sun. Residence halls re-open at 2:00 p.m. First meal in dining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halls after Thanksgiving recess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29 Mon. Classes resume following Thanksgiving recess.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 Wed.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freshmen entering Fall Semester for Honors &amp;</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Scholarship consideration .</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 Wed. Deadline for graduate admission applications for Spring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8 Wed. Last day of classes; classes end at 10:00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9 Thurs. Reading Day: no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10 Fri. Final examinations begin; grades due in Registrar's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Office 72 hours after scheduled examination or last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class meeting when no final examination is given.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11 Sat. Reading Day; no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12 Sun. Reading Day; no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15 Wed. Deadline for filing application for graduate degrees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be conferred in Feb.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17 Fri. Final examinations end; residence halls close at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10:00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17 Fri. Last meal in dining halls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8 Sat. Commencement.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15 Sat.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freshmen entering Fall Semester.</w:t>
      </w:r>
    </w:p>
    <w:p w:rsidR="008E31AF" w:rsidRDefault="008E31AF" w:rsidP="00285E04">
      <w:pPr>
        <w:autoSpaceDE w:val="0"/>
        <w:autoSpaceDN w:val="0"/>
        <w:adjustRightInd w:val="0"/>
        <w:spacing w:after="0" w:line="240" w:lineRule="auto"/>
        <w:rPr>
          <w:rFonts w:ascii="Garamond-Bold" w:eastAsiaTheme="minorHAnsi" w:hAnsi="Garamond-Bold" w:cs="Garamond-Bold"/>
          <w:b/>
          <w:bCs/>
          <w:sz w:val="23"/>
          <w:szCs w:val="23"/>
        </w:rPr>
      </w:pPr>
      <w:r>
        <w:rPr>
          <w:rFonts w:ascii="Garamond-Bold" w:eastAsiaTheme="minorHAnsi" w:hAnsi="Garamond-Bold" w:cs="Garamond-Bold"/>
          <w:b/>
          <w:bCs/>
          <w:sz w:val="23"/>
          <w:szCs w:val="23"/>
        </w:rPr>
        <w:t>Winter Session,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Sept. 15 Wed. Winter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Nov. 1 Mon. Registration </w:t>
      </w:r>
      <w:r w:rsidR="00E945CB">
        <w:rPr>
          <w:rFonts w:ascii="Garamond-Book" w:eastAsiaTheme="minorHAnsi" w:hAnsi="Garamond-Book" w:cs="Garamond-Book"/>
          <w:sz w:val="16"/>
          <w:szCs w:val="16"/>
        </w:rPr>
        <w:t>for Winter</w:t>
      </w:r>
      <w:r>
        <w:rPr>
          <w:rFonts w:ascii="Garamond-Book" w:eastAsiaTheme="minorHAnsi" w:hAnsi="Garamond-Book" w:cs="Garamond-Book"/>
          <w:sz w:val="16"/>
          <w:szCs w:val="16"/>
        </w:rPr>
        <w:t xml:space="preserve"> Session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3 Fri. Fee payment deadline forWinter Session.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2 Sun. Residence hall check-in 2:00 p.m. to 9:00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2 Sun. First meal in dining halls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3 Mon. Classes begin at 8:00 a.m. Residence hall check-in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Winter Session walk-ins, 9:00 a.m. to 3.00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Jan. 6 Thurs. Last day to register or to add </w:t>
      </w:r>
      <w:r w:rsidR="00E945CB">
        <w:rPr>
          <w:rFonts w:ascii="Garamond-Book" w:eastAsiaTheme="minorHAnsi" w:hAnsi="Garamond-Book" w:cs="Garamond-Book"/>
          <w:sz w:val="16"/>
          <w:szCs w:val="16"/>
        </w:rPr>
        <w:t>courses. After</w:t>
      </w:r>
      <w:r>
        <w:rPr>
          <w:rFonts w:ascii="Garamond-Book" w:eastAsiaTheme="minorHAnsi" w:hAnsi="Garamond-Book" w:cs="Garamond-Book"/>
          <w:sz w:val="16"/>
          <w:szCs w:val="16"/>
        </w:rPr>
        <w:t xml:space="preserve"> this date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tuition and a $25 processing fee will be charged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change of registration; students withdrawing from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courses will receive a grade of "W" on permanent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record.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6 Thurs. Deadline for changing dining plan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Jan. 17 Mon. </w:t>
      </w:r>
      <w:r w:rsidR="00E945CB">
        <w:rPr>
          <w:rFonts w:ascii="Garamond-Book" w:eastAsiaTheme="minorHAnsi" w:hAnsi="Garamond-Book" w:cs="Garamond-Book"/>
          <w:sz w:val="16"/>
          <w:szCs w:val="16"/>
        </w:rPr>
        <w:t>Martin</w:t>
      </w:r>
      <w:r>
        <w:rPr>
          <w:rFonts w:ascii="Garamond-Book" w:eastAsiaTheme="minorHAnsi" w:hAnsi="Garamond-Book" w:cs="Garamond-Book"/>
          <w:sz w:val="16"/>
          <w:szCs w:val="16"/>
        </w:rPr>
        <w:t xml:space="preserve"> Luther King Holiday - classes suspended;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University offices closed.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18 Tues. Deadline for receipt of dissertations, executive position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papers and master’s theses for degrees conferred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in Feb.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21 Fri. Last day to change registration or withdraw without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academic penalty.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4 Fri. Last day of classes.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5 Sat. Final examinations; grades due in Registrar's Office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72 hours after scheduled examination or last class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meeting when no final examination is given. Students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leaving </w:t>
      </w:r>
      <w:r w:rsidR="00E945CB">
        <w:rPr>
          <w:rFonts w:ascii="Garamond-Book" w:eastAsiaTheme="minorHAnsi" w:hAnsi="Garamond-Book" w:cs="Garamond-Book"/>
          <w:sz w:val="16"/>
          <w:szCs w:val="16"/>
        </w:rPr>
        <w:t>after Winter</w:t>
      </w:r>
      <w:r>
        <w:rPr>
          <w:rFonts w:ascii="Garamond-Book" w:eastAsiaTheme="minorHAnsi" w:hAnsi="Garamond-Book" w:cs="Garamond-Book"/>
          <w:sz w:val="16"/>
          <w:szCs w:val="16"/>
        </w:rPr>
        <w:t xml:space="preserve"> Session must check-out of</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residence hall by 7:00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5 Sat. Last meal in dining halls - dinner.</w:t>
      </w:r>
    </w:p>
    <w:p w:rsidR="008E31AF" w:rsidRDefault="008E31AF" w:rsidP="00285E04">
      <w:pPr>
        <w:autoSpaceDE w:val="0"/>
        <w:autoSpaceDN w:val="0"/>
        <w:adjustRightInd w:val="0"/>
        <w:spacing w:after="0" w:line="240" w:lineRule="auto"/>
        <w:rPr>
          <w:rFonts w:ascii="Garamond-Bold" w:eastAsiaTheme="minorHAnsi" w:hAnsi="Garamond-Bold" w:cs="Garamond-Bold"/>
          <w:b/>
          <w:bCs/>
          <w:sz w:val="23"/>
          <w:szCs w:val="23"/>
        </w:rPr>
      </w:pPr>
      <w:r>
        <w:rPr>
          <w:rFonts w:ascii="Garamond-Bold" w:eastAsiaTheme="minorHAnsi" w:hAnsi="Garamond-Bold" w:cs="Garamond-Bold"/>
          <w:b/>
          <w:bCs/>
          <w:sz w:val="23"/>
          <w:szCs w:val="23"/>
        </w:rPr>
        <w:t>Spring Semester,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Oct. 15 Fri. Spring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1 Mon.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freshman and transfer students entering Spring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Semester,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Nov. 18 Thurs. Registration for Spring Semester, 2011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 Wed. Deadline for graduate admission applications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Spring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Dec. 1 Wed.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freshman students entering Fall Semester 2011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Honors and Scholarship consideration.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3 Mon. Fee payment deadline for Spring Semester,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18 Tues. Deadline for receipt of dissertations and Master’s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Thesis for degrees conferred in Feb.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15 Sat.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freshman students entering Fall Semester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Jan. 20 Thurs. Spring New Student Orientation.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1 Tues. Deadline for admission to doctoral candidacy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degrees conferred in May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6 Sun. Residence hall check-in 2:00 p.m. to 9:00 p.m.; room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change period for students on campus </w:t>
      </w:r>
      <w:r w:rsidR="00E945CB">
        <w:rPr>
          <w:rFonts w:ascii="Garamond-Book" w:eastAsiaTheme="minorHAnsi" w:hAnsi="Garamond-Book" w:cs="Garamond-Book"/>
          <w:sz w:val="16"/>
          <w:szCs w:val="16"/>
        </w:rPr>
        <w:t>during Winter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Session, 9:00 a.m. to 12:00 noon.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6 Sun. First meal in dining halls - brunch.</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7 Mon. Classes begin at 8:00 a.m. Residence hall check-in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9:00 a.m. - 3:00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15 Tues. Deadline for filing application for graduate degrees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be conferred in May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Feb. 21 Mon. Last day to register or to add </w:t>
      </w:r>
      <w:r w:rsidR="00E945CB">
        <w:rPr>
          <w:rFonts w:ascii="Garamond-Book" w:eastAsiaTheme="minorHAnsi" w:hAnsi="Garamond-Book" w:cs="Garamond-Book"/>
          <w:sz w:val="16"/>
          <w:szCs w:val="16"/>
        </w:rPr>
        <w:t>courses. After</w:t>
      </w:r>
      <w:r>
        <w:rPr>
          <w:rFonts w:ascii="Garamond-Book" w:eastAsiaTheme="minorHAnsi" w:hAnsi="Garamond-Book" w:cs="Garamond-Book"/>
          <w:sz w:val="16"/>
          <w:szCs w:val="16"/>
        </w:rPr>
        <w:t xml:space="preserve"> this date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tuition and a $25 processing fee will be charged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change of registration; students withdrawing from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courses will receive a grade of "W" on permanent</w:t>
      </w:r>
    </w:p>
    <w:p w:rsidR="008E31AF" w:rsidRDefault="00E945CB"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record. Deadline</w:t>
      </w:r>
      <w:r w:rsidR="008E31AF">
        <w:rPr>
          <w:rFonts w:ascii="Garamond-Book" w:eastAsiaTheme="minorHAnsi" w:hAnsi="Garamond-Book" w:cs="Garamond-Book"/>
          <w:sz w:val="16"/>
          <w:szCs w:val="16"/>
        </w:rPr>
        <w:t xml:space="preserve"> for changing dining plan.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Feb. 21 Mon. UNDERGRADUATE STUDENTS - Deadline for completion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of deferred examinations and incomplete work</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(grade I) from Fall Semester 2010, </w:t>
      </w:r>
      <w:r w:rsidR="00E945CB">
        <w:rPr>
          <w:rFonts w:ascii="Garamond-Book" w:eastAsiaTheme="minorHAnsi" w:hAnsi="Garamond-Book" w:cs="Garamond-Book"/>
          <w:sz w:val="16"/>
          <w:szCs w:val="16"/>
        </w:rPr>
        <w:t>and Winter</w:t>
      </w:r>
      <w:r>
        <w:rPr>
          <w:rFonts w:ascii="Garamond-Book" w:eastAsiaTheme="minorHAnsi" w:hAnsi="Garamond-Book" w:cs="Garamond-Book"/>
          <w:sz w:val="16"/>
          <w:szCs w:val="16"/>
        </w:rPr>
        <w:t xml:space="preserve"> Session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Mar. 15 Tues. Summer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Mar. 18 Fri. GRADUATE STUDENTS -Deadline for completion of</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deferred examinations and incomplete work (grade I)</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from Fall Semester 2010 </w:t>
      </w:r>
      <w:r w:rsidR="00E945CB">
        <w:rPr>
          <w:rFonts w:ascii="Garamond-Book" w:eastAsiaTheme="minorHAnsi" w:hAnsi="Garamond-Book" w:cs="Garamond-Book"/>
          <w:sz w:val="16"/>
          <w:szCs w:val="16"/>
        </w:rPr>
        <w:t>and Winter</w:t>
      </w:r>
      <w:r>
        <w:rPr>
          <w:rFonts w:ascii="Garamond-Book" w:eastAsiaTheme="minorHAnsi" w:hAnsi="Garamond-Book" w:cs="Garamond-Book"/>
          <w:sz w:val="16"/>
          <w:szCs w:val="16"/>
        </w:rPr>
        <w:t xml:space="preserve"> Session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Mar. 25 Fri. Spring Recess begins after last scheduled class;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Residence halls close at 7:00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Mar. 25 Fri. Last meal in dining halls before Spring break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 xml:space="preserve">Mar. 25 Fri. Freshman mid-term </w:t>
      </w:r>
      <w:r w:rsidR="00E945CB">
        <w:rPr>
          <w:rFonts w:ascii="Garamond-Book" w:eastAsiaTheme="minorHAnsi" w:hAnsi="Garamond-Book" w:cs="Garamond-Book"/>
          <w:sz w:val="16"/>
          <w:szCs w:val="16"/>
        </w:rPr>
        <w:t>marking</w:t>
      </w:r>
      <w:r>
        <w:rPr>
          <w:rFonts w:ascii="Garamond-Book" w:eastAsiaTheme="minorHAnsi" w:hAnsi="Garamond-Book" w:cs="Garamond-Book"/>
          <w:sz w:val="16"/>
          <w:szCs w:val="16"/>
        </w:rPr>
        <w:t xml:space="preserve"> period ends.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 Fri. Deadline for graduate admission applications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3 Sun. Residence halls re-open at Noon.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3 Sun. First meal in dining halls after Spring break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4 Mon. Classes resume after Spring recess at 8:00 a.m.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4 Mon. Registration for 2011 Summer Sessions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14 Thurs. Registration for Fall Semester 2011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15 Fri. Fall 2011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18 Mon. Deadline for receipt of doctoral dissertations and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executive position papers for degrees conferred in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18 Mon. Last day to change registration or to withdraw from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courses without academic penalty.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25 Mon. Deadline for receipt of master's theses for degrees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conferred in May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 Sun. Undergraduate admission application deadline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transfer students entering Fall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 Mon. Deadline for admission to doctoral candidacy for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degrees to be conferred in August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17 Tues. Deadline for filing application for graduate degrees to</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be conferred in August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17 Tues. Last class day; classes end at 10:00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18 Wed. Reading Day; no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19 Thurs. Final examinations begin; grades due in Registrar's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Office 72 hours after scheduled examination or last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class meeting when no final examination is given.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21 Sat. Final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22 Sun. Reading Day; no examinations scheduled.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25 Wed. Final examinations end; Residence Halls close at</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10:00 p.m. (except for graduating students).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26 Thurs. Senior’s Day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27 Fri. Last meal in dining halls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27 Fri. Honors degree breakfast, doctoral hooding and some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college convocations.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28 Sat. Commencement followed by remaining college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convocations.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28 Sat. Residence halls close at 6:00 p.m. for graduating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students.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May 30 Mon. Holiday - University Offices closed.</w:t>
      </w:r>
    </w:p>
    <w:p w:rsidR="008E31AF" w:rsidRDefault="008E31AF" w:rsidP="00285E04">
      <w:pPr>
        <w:autoSpaceDE w:val="0"/>
        <w:autoSpaceDN w:val="0"/>
        <w:adjustRightInd w:val="0"/>
        <w:spacing w:after="0" w:line="240" w:lineRule="auto"/>
        <w:rPr>
          <w:rFonts w:ascii="Garamond-Bold" w:eastAsiaTheme="minorHAnsi" w:hAnsi="Garamond-Bold" w:cs="Garamond-Bold"/>
          <w:b/>
          <w:bCs/>
          <w:sz w:val="23"/>
          <w:szCs w:val="23"/>
        </w:rPr>
      </w:pPr>
      <w:r>
        <w:rPr>
          <w:rFonts w:ascii="Garamond-Bold" w:eastAsiaTheme="minorHAnsi" w:hAnsi="Garamond-Bold" w:cs="Garamond-Bold"/>
          <w:b/>
          <w:bCs/>
          <w:sz w:val="23"/>
          <w:szCs w:val="23"/>
        </w:rPr>
        <w:t>First Summer Session,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Mar. 15 Tues. Summer book orders are due.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Apr. 4 Mon. Registration for 2011 Summer Sessions begins.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5 Sun. Residence hall check-in for 5 and 7 ½ week sessions,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noon to 5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5 Sun. First meal in dining halls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6 Mon. Classes begin.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June 6 Mon. Fee payment deadline.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4 Mon. Holiday; classes suspended; University offices closed.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All dining services are closed.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8 Fri. Classes end - 5 week Summer Session.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9 Sat. Final examinations; 5 week Summer Session. Students</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attending 5 week summer session to check out of residence</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halls by 7:00 p.m.</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25 Mon. Classes end - 7 ½ week Summer Session classes meeting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Monday/Wednesday.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26 Tues. Classes end - 7 ½ week Summer Session classes meeting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Tuesday/Thursday.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27 Wed. Final exams - 7 ½ week Summer Session classes meeting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Monday/Wednesday.</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28 Thurs. Final exams - 7 ½ week Summer Session classes meeting</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Tuesday/Thursday. Students attending 7 ½ week</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sessions to check out of residence halls by 7:00 p.m.</w:t>
      </w:r>
    </w:p>
    <w:p w:rsidR="008E31AF" w:rsidRDefault="008E31AF" w:rsidP="00285E04">
      <w:pPr>
        <w:autoSpaceDE w:val="0"/>
        <w:autoSpaceDN w:val="0"/>
        <w:adjustRightInd w:val="0"/>
        <w:spacing w:after="0" w:line="240" w:lineRule="auto"/>
        <w:rPr>
          <w:rFonts w:ascii="Garamond-Bold" w:eastAsiaTheme="minorHAnsi" w:hAnsi="Garamond-Bold" w:cs="Garamond-Bold"/>
          <w:b/>
          <w:bCs/>
          <w:sz w:val="23"/>
          <w:szCs w:val="23"/>
        </w:rPr>
      </w:pPr>
      <w:r>
        <w:rPr>
          <w:rFonts w:ascii="Garamond-Bold" w:eastAsiaTheme="minorHAnsi" w:hAnsi="Garamond-Bold" w:cs="Garamond-Bold"/>
          <w:b/>
          <w:bCs/>
          <w:sz w:val="23"/>
          <w:szCs w:val="23"/>
        </w:rPr>
        <w:t>Second Summer Session, 2011</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11 Mon. Classes begin.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July 11 Mon. Fee payment deadline for second summer session.</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11 Thurs. Classes end.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12 Fri. Last meal in dining halls - dinner.</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Aug 12 Fri. Final examinations; residence halls close for 2nd</w:t>
      </w:r>
    </w:p>
    <w:p w:rsidR="008E31AF" w:rsidRDefault="008E31AF" w:rsidP="00285E04">
      <w:pPr>
        <w:autoSpaceDE w:val="0"/>
        <w:autoSpaceDN w:val="0"/>
        <w:adjustRightInd w:val="0"/>
        <w:spacing w:after="0" w:line="240" w:lineRule="auto"/>
        <w:rPr>
          <w:rFonts w:ascii="Garamond-Book" w:eastAsiaTheme="minorHAnsi" w:hAnsi="Garamond-Book" w:cs="Garamond-Book"/>
          <w:sz w:val="16"/>
          <w:szCs w:val="16"/>
        </w:rPr>
      </w:pPr>
      <w:r>
        <w:rPr>
          <w:rFonts w:ascii="Garamond-Book" w:eastAsiaTheme="minorHAnsi" w:hAnsi="Garamond-Book" w:cs="Garamond-Book"/>
          <w:sz w:val="16"/>
          <w:szCs w:val="16"/>
        </w:rPr>
        <w:t>Summer Session at 7:00 p.m.</w:t>
      </w:r>
    </w:p>
    <w:p w:rsidR="008E31AF" w:rsidRDefault="008E31AF" w:rsidP="00285E04">
      <w:pPr>
        <w:autoSpaceDE w:val="0"/>
        <w:autoSpaceDN w:val="0"/>
        <w:adjustRightInd w:val="0"/>
        <w:spacing w:after="0" w:line="240" w:lineRule="auto"/>
        <w:rPr>
          <w:rFonts w:ascii="Helvetica-Bold" w:eastAsiaTheme="minorHAnsi" w:hAnsi="Helvetica-Bold" w:cs="Helvetica-Bold"/>
          <w:b/>
          <w:bCs/>
          <w:sz w:val="16"/>
          <w:szCs w:val="16"/>
        </w:rPr>
      </w:pPr>
      <w:r>
        <w:rPr>
          <w:rFonts w:ascii="Helvetica-Bold" w:eastAsiaTheme="minorHAnsi" w:hAnsi="Helvetica-Bold" w:cs="Helvetica-Bold"/>
          <w:b/>
          <w:bCs/>
          <w:sz w:val="16"/>
          <w:szCs w:val="16"/>
        </w:rPr>
        <w:t>PREPARED BY THE UNIVERSITY REGISTRAR’S OFFICE.</w:t>
      </w:r>
    </w:p>
    <w:p w:rsidR="008E31AF" w:rsidRDefault="008E31AF" w:rsidP="00285E04">
      <w:pPr>
        <w:autoSpaceDE w:val="0"/>
        <w:autoSpaceDN w:val="0"/>
        <w:adjustRightInd w:val="0"/>
        <w:spacing w:after="0" w:line="240" w:lineRule="auto"/>
        <w:rPr>
          <w:rFonts w:ascii="Helvetica-Bold" w:eastAsiaTheme="minorHAnsi" w:hAnsi="Helvetica-Bold" w:cs="Helvetica-Bold"/>
          <w:b/>
          <w:bCs/>
          <w:sz w:val="16"/>
          <w:szCs w:val="16"/>
        </w:rPr>
      </w:pPr>
      <w:r>
        <w:rPr>
          <w:rFonts w:ascii="Helvetica-Bold" w:eastAsiaTheme="minorHAnsi" w:hAnsi="Helvetica-Bold" w:cs="Helvetica-Bold"/>
          <w:b/>
          <w:bCs/>
          <w:sz w:val="16"/>
          <w:szCs w:val="16"/>
        </w:rPr>
        <w:t>QUESTIONS OR COMMENTS MAY BE REFERREDTOTHE</w:t>
      </w:r>
    </w:p>
    <w:p w:rsidR="00517820" w:rsidRPr="00F6065B" w:rsidRDefault="008E31AF" w:rsidP="00285E04">
      <w:pPr>
        <w:spacing w:after="0" w:line="240" w:lineRule="auto"/>
        <w:ind w:left="-720" w:firstLine="720"/>
        <w:rPr>
          <w:b/>
        </w:rPr>
      </w:pPr>
      <w:r>
        <w:rPr>
          <w:rFonts w:ascii="Helvetica-Bold" w:eastAsiaTheme="minorHAnsi" w:hAnsi="Helvetica-Bold" w:cs="Helvetica-Bold"/>
          <w:b/>
          <w:bCs/>
          <w:sz w:val="16"/>
          <w:szCs w:val="16"/>
        </w:rPr>
        <w:t>REGISTRAR'S OFFICE AT 831-1280</w:t>
      </w:r>
    </w:p>
    <w:p w:rsidR="00517820" w:rsidRPr="0025123E" w:rsidRDefault="00517820" w:rsidP="00285E04">
      <w:pPr>
        <w:spacing w:after="0" w:line="240" w:lineRule="auto"/>
        <w:ind w:left="-720" w:firstLine="720"/>
        <w:rPr>
          <w:b/>
          <w:sz w:val="22"/>
          <w:szCs w:val="22"/>
        </w:rPr>
      </w:pPr>
    </w:p>
    <w:p w:rsidR="00517820" w:rsidRDefault="00517820" w:rsidP="00285E04">
      <w:pPr>
        <w:spacing w:after="0" w:line="240" w:lineRule="auto"/>
      </w:pPr>
    </w:p>
    <w:sectPr w:rsidR="00517820" w:rsidSect="00F0029C">
      <w:footerReference w:type="default" r:id="rId34"/>
      <w:pgSz w:w="12240" w:h="15840"/>
      <w:pgMar w:top="1440" w:right="1800" w:bottom="1440" w:left="1800" w:gutter="0"/>
      <w:pgNumType w:start="26"/>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382" w:rsidRDefault="003D0382" w:rsidP="00847587">
      <w:r>
        <w:separator/>
      </w:r>
    </w:p>
  </w:endnote>
  <w:endnote w:type="continuationSeparator" w:id="0">
    <w:p w:rsidR="003D0382" w:rsidRDefault="003D0382" w:rsidP="00847587">
      <w:r>
        <w:continuationSeparator/>
      </w:r>
    </w:p>
  </w:endnote>
</w:endnotes>
</file>

<file path=word/fontTable.xml><?xml version="1.0" encoding="utf-8"?>
<w:fonts xmlns:r="http://schemas.openxmlformats.org/officeDocument/2006/relationships" xmlns:w="http://schemas.openxmlformats.org/wordprocessingml/2006/main">
  <w:font w:name="Symbol">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Bold">
    <w:altName w:val="Garamond"/>
    <w:panose1 w:val="00000000000000000000"/>
    <w:charset w:val="00"/>
    <w:family w:val="roman"/>
    <w:notTrueType/>
    <w:pitch w:val="default"/>
    <w:sig w:usb0="00000003" w:usb1="00000000" w:usb2="00000000" w:usb3="00000000" w:csb0="00000001" w:csb1="00000000"/>
  </w:font>
  <w:font w:name="Garamond-Book">
    <w:altName w:val="Garamond Book"/>
    <w:panose1 w:val="00000000000000000000"/>
    <w:charset w:val="00"/>
    <w:family w:val="roman"/>
    <w:notTrueType/>
    <w:pitch w:val="default"/>
    <w:sig w:usb0="00000003" w:usb1="00000000" w:usb2="00000000" w:usb3="00000000" w:csb0="00000001" w:csb1="00000000"/>
  </w:font>
  <w:font w:name="Helvetica-Bold">
    <w:altName w:val="Helvetica"/>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382" w:rsidRDefault="003D0382">
    <w:pPr>
      <w:pStyle w:val="Footer"/>
    </w:pPr>
  </w:p>
  <w:p w:rsidR="003D0382" w:rsidRDefault="003D0382">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8911233"/>
      <w:docPartObj>
        <w:docPartGallery w:val="Page Numbers (Bottom of Page)"/>
        <w:docPartUnique/>
      </w:docPartObj>
    </w:sdtPr>
    <w:sdtEndPr>
      <w:rPr>
        <w:noProof/>
      </w:rPr>
    </w:sdtEndPr>
    <w:sdtContent>
      <w:p w:rsidR="003D0382" w:rsidRDefault="00A061BC">
        <w:pPr>
          <w:pStyle w:val="Footer"/>
          <w:jc w:val="center"/>
        </w:pPr>
        <w:fldSimple w:instr=" PAGE   \* MERGEFORMAT ">
          <w:r w:rsidR="00F85C11">
            <w:rPr>
              <w:noProof/>
            </w:rPr>
            <w:t>17</w:t>
          </w:r>
        </w:fldSimple>
      </w:p>
    </w:sdtContent>
  </w:sdt>
  <w:p w:rsidR="003D0382" w:rsidRDefault="003D0382">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182598"/>
      <w:docPartObj>
        <w:docPartGallery w:val="Page Numbers (Bottom of Page)"/>
        <w:docPartUnique/>
      </w:docPartObj>
    </w:sdtPr>
    <w:sdtEndPr>
      <w:rPr>
        <w:noProof/>
      </w:rPr>
    </w:sdtEndPr>
    <w:sdtContent>
      <w:p w:rsidR="003D0382" w:rsidRDefault="00A061BC">
        <w:pPr>
          <w:pStyle w:val="Footer"/>
          <w:jc w:val="center"/>
        </w:pPr>
        <w:fldSimple w:instr=" PAGE   \* MERGEFORMAT ">
          <w:r w:rsidR="00F85C11">
            <w:rPr>
              <w:noProof/>
            </w:rPr>
            <w:t>46</w:t>
          </w:r>
        </w:fldSimple>
      </w:p>
    </w:sdtContent>
  </w:sdt>
  <w:p w:rsidR="003D0382" w:rsidRDefault="003D038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382" w:rsidRDefault="003D0382" w:rsidP="00847587">
      <w:r>
        <w:separator/>
      </w:r>
    </w:p>
  </w:footnote>
  <w:footnote w:type="continuationSeparator" w:id="0">
    <w:p w:rsidR="003D0382" w:rsidRDefault="003D0382" w:rsidP="00847587">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7FF1"/>
    <w:multiLevelType w:val="hybridMultilevel"/>
    <w:tmpl w:val="50065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EA5F4C"/>
    <w:multiLevelType w:val="hybridMultilevel"/>
    <w:tmpl w:val="611E15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DE6EF3"/>
    <w:multiLevelType w:val="hybridMultilevel"/>
    <w:tmpl w:val="8C2CE87C"/>
    <w:lvl w:ilvl="0" w:tplc="F1D2BA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140BD"/>
    <w:multiLevelType w:val="hybridMultilevel"/>
    <w:tmpl w:val="8980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0F08E7"/>
    <w:multiLevelType w:val="hybridMultilevel"/>
    <w:tmpl w:val="7312F3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196228B"/>
    <w:multiLevelType w:val="hybridMultilevel"/>
    <w:tmpl w:val="5016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A01A76"/>
    <w:multiLevelType w:val="hybridMultilevel"/>
    <w:tmpl w:val="C284C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AAD6B97"/>
    <w:multiLevelType w:val="hybridMultilevel"/>
    <w:tmpl w:val="3A10D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D571F2"/>
    <w:multiLevelType w:val="hybridMultilevel"/>
    <w:tmpl w:val="3B3CC94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AF7DAE"/>
    <w:multiLevelType w:val="hybridMultilevel"/>
    <w:tmpl w:val="C2B88034"/>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B75DCB"/>
    <w:multiLevelType w:val="hybridMultilevel"/>
    <w:tmpl w:val="5596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445E2"/>
    <w:multiLevelType w:val="hybridMultilevel"/>
    <w:tmpl w:val="55506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E94761"/>
    <w:multiLevelType w:val="hybridMultilevel"/>
    <w:tmpl w:val="1B141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E19584F"/>
    <w:multiLevelType w:val="multilevel"/>
    <w:tmpl w:val="382C5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D83EFB"/>
    <w:multiLevelType w:val="hybridMultilevel"/>
    <w:tmpl w:val="CA18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FE5E2D"/>
    <w:multiLevelType w:val="hybridMultilevel"/>
    <w:tmpl w:val="ECF41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DE19F1"/>
    <w:multiLevelType w:val="hybridMultilevel"/>
    <w:tmpl w:val="DB68E5EC"/>
    <w:lvl w:ilvl="0" w:tplc="04090005">
      <w:start w:val="1"/>
      <w:numFmt w:val="bullet"/>
      <w:lvlText w:val=""/>
      <w:lvlJc w:val="left"/>
      <w:pPr>
        <w:ind w:left="216" w:hanging="216"/>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68652D0B"/>
    <w:multiLevelType w:val="hybridMultilevel"/>
    <w:tmpl w:val="663E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D7317F"/>
    <w:multiLevelType w:val="hybridMultilevel"/>
    <w:tmpl w:val="427C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2F039CD"/>
    <w:multiLevelType w:val="hybridMultilevel"/>
    <w:tmpl w:val="4B22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161B6A"/>
    <w:multiLevelType w:val="hybridMultilevel"/>
    <w:tmpl w:val="D8D85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8E7127"/>
    <w:multiLevelType w:val="hybridMultilevel"/>
    <w:tmpl w:val="07385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5"/>
  </w:num>
  <w:num w:numId="3">
    <w:abstractNumId w:val="4"/>
  </w:num>
  <w:num w:numId="4">
    <w:abstractNumId w:val="8"/>
  </w:num>
  <w:num w:numId="5">
    <w:abstractNumId w:val="21"/>
  </w:num>
  <w:num w:numId="6">
    <w:abstractNumId w:val="12"/>
  </w:num>
  <w:num w:numId="7">
    <w:abstractNumId w:val="6"/>
  </w:num>
  <w:num w:numId="8">
    <w:abstractNumId w:val="0"/>
  </w:num>
  <w:num w:numId="9">
    <w:abstractNumId w:val="7"/>
  </w:num>
  <w:num w:numId="10">
    <w:abstractNumId w:val="5"/>
  </w:num>
  <w:num w:numId="11">
    <w:abstractNumId w:val="1"/>
  </w:num>
  <w:num w:numId="12">
    <w:abstractNumId w:val="11"/>
  </w:num>
  <w:num w:numId="13">
    <w:abstractNumId w:val="18"/>
  </w:num>
  <w:num w:numId="14">
    <w:abstractNumId w:val="19"/>
  </w:num>
  <w:num w:numId="15">
    <w:abstractNumId w:val="17"/>
  </w:num>
  <w:num w:numId="16">
    <w:abstractNumId w:val="13"/>
  </w:num>
  <w:num w:numId="17">
    <w:abstractNumId w:val="3"/>
  </w:num>
  <w:num w:numId="18">
    <w:abstractNumId w:val="9"/>
  </w:num>
  <w:num w:numId="19">
    <w:abstractNumId w:val="16"/>
  </w:num>
  <w:num w:numId="20">
    <w:abstractNumId w:val="10"/>
  </w:num>
  <w:num w:numId="21">
    <w:abstractNumId w:val="14"/>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662A56"/>
    <w:rsid w:val="00034C08"/>
    <w:rsid w:val="00070F45"/>
    <w:rsid w:val="00073CC7"/>
    <w:rsid w:val="000930E8"/>
    <w:rsid w:val="00093E3D"/>
    <w:rsid w:val="000A30A8"/>
    <w:rsid w:val="000B7A7A"/>
    <w:rsid w:val="000E050B"/>
    <w:rsid w:val="000E765E"/>
    <w:rsid w:val="001311B5"/>
    <w:rsid w:val="001654A8"/>
    <w:rsid w:val="00170869"/>
    <w:rsid w:val="001A175C"/>
    <w:rsid w:val="00227247"/>
    <w:rsid w:val="0025769E"/>
    <w:rsid w:val="002763D3"/>
    <w:rsid w:val="00285E04"/>
    <w:rsid w:val="00292F24"/>
    <w:rsid w:val="00295642"/>
    <w:rsid w:val="00297DF0"/>
    <w:rsid w:val="002C015D"/>
    <w:rsid w:val="002C5929"/>
    <w:rsid w:val="002E7E56"/>
    <w:rsid w:val="002F3F7F"/>
    <w:rsid w:val="002F537B"/>
    <w:rsid w:val="0035004E"/>
    <w:rsid w:val="00352997"/>
    <w:rsid w:val="0037048D"/>
    <w:rsid w:val="0037741F"/>
    <w:rsid w:val="003802A2"/>
    <w:rsid w:val="003809AC"/>
    <w:rsid w:val="003830F8"/>
    <w:rsid w:val="00383ED4"/>
    <w:rsid w:val="003A6228"/>
    <w:rsid w:val="003D0382"/>
    <w:rsid w:val="003E432D"/>
    <w:rsid w:val="003F689A"/>
    <w:rsid w:val="00430759"/>
    <w:rsid w:val="00430D04"/>
    <w:rsid w:val="00453F1D"/>
    <w:rsid w:val="0047754A"/>
    <w:rsid w:val="00484F1B"/>
    <w:rsid w:val="00491624"/>
    <w:rsid w:val="004A364B"/>
    <w:rsid w:val="004D4FBB"/>
    <w:rsid w:val="004E3769"/>
    <w:rsid w:val="004F03EF"/>
    <w:rsid w:val="004F1D23"/>
    <w:rsid w:val="005054CD"/>
    <w:rsid w:val="00517820"/>
    <w:rsid w:val="00517D5C"/>
    <w:rsid w:val="00542E70"/>
    <w:rsid w:val="00585959"/>
    <w:rsid w:val="005E445F"/>
    <w:rsid w:val="006367FD"/>
    <w:rsid w:val="00662A56"/>
    <w:rsid w:val="00674380"/>
    <w:rsid w:val="00693413"/>
    <w:rsid w:val="006A37F8"/>
    <w:rsid w:val="006B341E"/>
    <w:rsid w:val="006F79FD"/>
    <w:rsid w:val="00707DFF"/>
    <w:rsid w:val="007610E7"/>
    <w:rsid w:val="00773B1B"/>
    <w:rsid w:val="00774995"/>
    <w:rsid w:val="007D628C"/>
    <w:rsid w:val="0080762B"/>
    <w:rsid w:val="00823186"/>
    <w:rsid w:val="00835D89"/>
    <w:rsid w:val="00847587"/>
    <w:rsid w:val="00870673"/>
    <w:rsid w:val="008B6747"/>
    <w:rsid w:val="008B6DEE"/>
    <w:rsid w:val="008D6CF9"/>
    <w:rsid w:val="008D6F29"/>
    <w:rsid w:val="008E148A"/>
    <w:rsid w:val="008E31AF"/>
    <w:rsid w:val="00921D31"/>
    <w:rsid w:val="00926559"/>
    <w:rsid w:val="00970145"/>
    <w:rsid w:val="009747B6"/>
    <w:rsid w:val="00975CE5"/>
    <w:rsid w:val="00976A1A"/>
    <w:rsid w:val="009C5D89"/>
    <w:rsid w:val="009F0E0E"/>
    <w:rsid w:val="00A061BC"/>
    <w:rsid w:val="00A4612C"/>
    <w:rsid w:val="00A52AAF"/>
    <w:rsid w:val="00A7070A"/>
    <w:rsid w:val="00A72E47"/>
    <w:rsid w:val="00AB2FDC"/>
    <w:rsid w:val="00AD2CAC"/>
    <w:rsid w:val="00AD7D4D"/>
    <w:rsid w:val="00AE0CA2"/>
    <w:rsid w:val="00B475E2"/>
    <w:rsid w:val="00B902DC"/>
    <w:rsid w:val="00BA5F63"/>
    <w:rsid w:val="00BB373F"/>
    <w:rsid w:val="00BC5F94"/>
    <w:rsid w:val="00BF2B1D"/>
    <w:rsid w:val="00BF6E6B"/>
    <w:rsid w:val="00C04267"/>
    <w:rsid w:val="00C15E92"/>
    <w:rsid w:val="00C279C6"/>
    <w:rsid w:val="00C36AED"/>
    <w:rsid w:val="00C56190"/>
    <w:rsid w:val="00C64012"/>
    <w:rsid w:val="00C80908"/>
    <w:rsid w:val="00CC0521"/>
    <w:rsid w:val="00CC57B4"/>
    <w:rsid w:val="00CF2247"/>
    <w:rsid w:val="00D35659"/>
    <w:rsid w:val="00D73032"/>
    <w:rsid w:val="00D74DAC"/>
    <w:rsid w:val="00DA2C10"/>
    <w:rsid w:val="00DB0276"/>
    <w:rsid w:val="00DB417C"/>
    <w:rsid w:val="00DB55E4"/>
    <w:rsid w:val="00DC25BB"/>
    <w:rsid w:val="00DC6A40"/>
    <w:rsid w:val="00DD570D"/>
    <w:rsid w:val="00E32903"/>
    <w:rsid w:val="00E33316"/>
    <w:rsid w:val="00E60EEA"/>
    <w:rsid w:val="00E76792"/>
    <w:rsid w:val="00E942EE"/>
    <w:rsid w:val="00E945CB"/>
    <w:rsid w:val="00ED5778"/>
    <w:rsid w:val="00EE3458"/>
    <w:rsid w:val="00F0029C"/>
    <w:rsid w:val="00F155E5"/>
    <w:rsid w:val="00F16CEB"/>
    <w:rsid w:val="00F25437"/>
    <w:rsid w:val="00F30FD1"/>
    <w:rsid w:val="00F85C11"/>
    <w:rsid w:val="00F94B91"/>
    <w:rsid w:val="00F97A77"/>
    <w:rsid w:val="00FA30D8"/>
    <w:rsid w:val="00FC0B4B"/>
    <w:rsid w:val="00FC4094"/>
    <w:rsid w:val="00FC42A4"/>
    <w:rsid w:val="00FF2F83"/>
  </w:rsids>
  <m:mathPr>
    <m:mathFont m:val="Arial Narrow"/>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99"/>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99"/>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s>
</file>

<file path=word/webSettings.xml><?xml version="1.0" encoding="utf-8"?>
<w:webSettings xmlns:r="http://schemas.openxmlformats.org/officeDocument/2006/relationships" xmlns:w="http://schemas.openxmlformats.org/wordprocessingml/2006/main">
  <w:divs>
    <w:div w:id="22290817">
      <w:bodyDiv w:val="1"/>
      <w:marLeft w:val="0"/>
      <w:marRight w:val="0"/>
      <w:marTop w:val="0"/>
      <w:marBottom w:val="0"/>
      <w:divBdr>
        <w:top w:val="none" w:sz="0" w:space="0" w:color="auto"/>
        <w:left w:val="none" w:sz="0" w:space="0" w:color="auto"/>
        <w:bottom w:val="none" w:sz="0" w:space="0" w:color="auto"/>
        <w:right w:val="none" w:sz="0" w:space="0" w:color="auto"/>
      </w:divBdr>
    </w:div>
    <w:div w:id="530186546">
      <w:bodyDiv w:val="1"/>
      <w:marLeft w:val="0"/>
      <w:marRight w:val="0"/>
      <w:marTop w:val="0"/>
      <w:marBottom w:val="0"/>
      <w:divBdr>
        <w:top w:val="none" w:sz="0" w:space="0" w:color="auto"/>
        <w:left w:val="none" w:sz="0" w:space="0" w:color="auto"/>
        <w:bottom w:val="none" w:sz="0" w:space="0" w:color="auto"/>
        <w:right w:val="none" w:sz="0" w:space="0" w:color="auto"/>
      </w:divBdr>
      <w:divsChild>
        <w:div w:id="1115248553">
          <w:marLeft w:val="0"/>
          <w:marRight w:val="0"/>
          <w:marTop w:val="0"/>
          <w:marBottom w:val="0"/>
          <w:divBdr>
            <w:top w:val="none" w:sz="0" w:space="0" w:color="auto"/>
            <w:left w:val="none" w:sz="0" w:space="0" w:color="auto"/>
            <w:bottom w:val="none" w:sz="0" w:space="0" w:color="auto"/>
            <w:right w:val="none" w:sz="0" w:space="0" w:color="auto"/>
          </w:divBdr>
        </w:div>
      </w:divsChild>
    </w:div>
    <w:div w:id="1069040554">
      <w:bodyDiv w:val="1"/>
      <w:marLeft w:val="0"/>
      <w:marRight w:val="0"/>
      <w:marTop w:val="0"/>
      <w:marBottom w:val="0"/>
      <w:divBdr>
        <w:top w:val="none" w:sz="0" w:space="0" w:color="auto"/>
        <w:left w:val="none" w:sz="0" w:space="0" w:color="auto"/>
        <w:bottom w:val="none" w:sz="0" w:space="0" w:color="auto"/>
        <w:right w:val="none" w:sz="0" w:space="0" w:color="auto"/>
      </w:divBdr>
      <w:divsChild>
        <w:div w:id="1605262337">
          <w:marLeft w:val="0"/>
          <w:marRight w:val="0"/>
          <w:marTop w:val="0"/>
          <w:marBottom w:val="300"/>
          <w:divBdr>
            <w:top w:val="none" w:sz="0" w:space="0" w:color="auto"/>
            <w:left w:val="none" w:sz="0" w:space="0" w:color="auto"/>
            <w:bottom w:val="none" w:sz="0" w:space="0" w:color="auto"/>
            <w:right w:val="none" w:sz="0" w:space="0" w:color="auto"/>
          </w:divBdr>
          <w:divsChild>
            <w:div w:id="328994296">
              <w:marLeft w:val="0"/>
              <w:marRight w:val="0"/>
              <w:marTop w:val="0"/>
              <w:marBottom w:val="0"/>
              <w:divBdr>
                <w:top w:val="none" w:sz="0" w:space="0" w:color="auto"/>
                <w:left w:val="none" w:sz="0" w:space="0" w:color="auto"/>
                <w:bottom w:val="none" w:sz="0" w:space="0" w:color="auto"/>
                <w:right w:val="none" w:sz="0" w:space="0" w:color="auto"/>
              </w:divBdr>
              <w:divsChild>
                <w:div w:id="20475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938">
      <w:bodyDiv w:val="1"/>
      <w:marLeft w:val="0"/>
      <w:marRight w:val="0"/>
      <w:marTop w:val="0"/>
      <w:marBottom w:val="0"/>
      <w:divBdr>
        <w:top w:val="none" w:sz="0" w:space="0" w:color="auto"/>
        <w:left w:val="none" w:sz="0" w:space="0" w:color="auto"/>
        <w:bottom w:val="none" w:sz="0" w:space="0" w:color="auto"/>
        <w:right w:val="none" w:sz="0" w:space="0" w:color="auto"/>
      </w:divBdr>
      <w:divsChild>
        <w:div w:id="960500562">
          <w:marLeft w:val="0"/>
          <w:marRight w:val="0"/>
          <w:marTop w:val="100"/>
          <w:marBottom w:val="100"/>
          <w:divBdr>
            <w:top w:val="none" w:sz="0" w:space="0" w:color="auto"/>
            <w:left w:val="none" w:sz="0" w:space="0" w:color="auto"/>
            <w:bottom w:val="none" w:sz="0" w:space="0" w:color="auto"/>
            <w:right w:val="none" w:sz="0" w:space="0" w:color="auto"/>
          </w:divBdr>
          <w:divsChild>
            <w:div w:id="194192775">
              <w:marLeft w:val="0"/>
              <w:marRight w:val="0"/>
              <w:marTop w:val="0"/>
              <w:marBottom w:val="0"/>
              <w:divBdr>
                <w:top w:val="none" w:sz="0" w:space="0" w:color="auto"/>
                <w:left w:val="none" w:sz="0" w:space="0" w:color="auto"/>
                <w:bottom w:val="none" w:sz="0" w:space="0" w:color="auto"/>
                <w:right w:val="none" w:sz="0" w:space="0" w:color="auto"/>
              </w:divBdr>
              <w:divsChild>
                <w:div w:id="120272780">
                  <w:marLeft w:val="0"/>
                  <w:marRight w:val="0"/>
                  <w:marTop w:val="0"/>
                  <w:marBottom w:val="0"/>
                  <w:divBdr>
                    <w:top w:val="none" w:sz="0" w:space="0" w:color="auto"/>
                    <w:left w:val="none" w:sz="0" w:space="0" w:color="auto"/>
                    <w:bottom w:val="none" w:sz="0" w:space="0" w:color="auto"/>
                    <w:right w:val="none" w:sz="0" w:space="0" w:color="auto"/>
                  </w:divBdr>
                  <w:divsChild>
                    <w:div w:id="9245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49703">
      <w:bodyDiv w:val="1"/>
      <w:marLeft w:val="0"/>
      <w:marRight w:val="0"/>
      <w:marTop w:val="0"/>
      <w:marBottom w:val="0"/>
      <w:divBdr>
        <w:top w:val="none" w:sz="0" w:space="0" w:color="auto"/>
        <w:left w:val="none" w:sz="0" w:space="0" w:color="auto"/>
        <w:bottom w:val="none" w:sz="0" w:space="0" w:color="auto"/>
        <w:right w:val="none" w:sz="0" w:space="0" w:color="auto"/>
      </w:divBdr>
    </w:div>
    <w:div w:id="1878589927">
      <w:bodyDiv w:val="1"/>
      <w:marLeft w:val="0"/>
      <w:marRight w:val="0"/>
      <w:marTop w:val="0"/>
      <w:marBottom w:val="0"/>
      <w:divBdr>
        <w:top w:val="none" w:sz="0" w:space="0" w:color="auto"/>
        <w:left w:val="none" w:sz="0" w:space="0" w:color="auto"/>
        <w:bottom w:val="none" w:sz="0" w:space="0" w:color="auto"/>
        <w:right w:val="none" w:sz="0" w:space="0" w:color="auto"/>
      </w:divBdr>
      <w:divsChild>
        <w:div w:id="509299073">
          <w:marLeft w:val="0"/>
          <w:marRight w:val="0"/>
          <w:marTop w:val="100"/>
          <w:marBottom w:val="100"/>
          <w:divBdr>
            <w:top w:val="none" w:sz="0" w:space="0" w:color="auto"/>
            <w:left w:val="none" w:sz="0" w:space="0" w:color="auto"/>
            <w:bottom w:val="none" w:sz="0" w:space="0" w:color="auto"/>
            <w:right w:val="none" w:sz="0" w:space="0" w:color="auto"/>
          </w:divBdr>
          <w:divsChild>
            <w:div w:id="277874919">
              <w:marLeft w:val="0"/>
              <w:marRight w:val="0"/>
              <w:marTop w:val="0"/>
              <w:marBottom w:val="0"/>
              <w:divBdr>
                <w:top w:val="none" w:sz="0" w:space="0" w:color="auto"/>
                <w:left w:val="none" w:sz="0" w:space="0" w:color="auto"/>
                <w:bottom w:val="none" w:sz="0" w:space="0" w:color="auto"/>
                <w:right w:val="none" w:sz="0" w:space="0" w:color="auto"/>
              </w:divBdr>
              <w:divsChild>
                <w:div w:id="815613317">
                  <w:marLeft w:val="0"/>
                  <w:marRight w:val="0"/>
                  <w:marTop w:val="0"/>
                  <w:marBottom w:val="0"/>
                  <w:divBdr>
                    <w:top w:val="none" w:sz="0" w:space="0" w:color="auto"/>
                    <w:left w:val="none" w:sz="0" w:space="0" w:color="auto"/>
                    <w:bottom w:val="none" w:sz="0" w:space="0" w:color="auto"/>
                    <w:right w:val="none" w:sz="0" w:space="0" w:color="auto"/>
                  </w:divBdr>
                  <w:divsChild>
                    <w:div w:id="14608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07975">
      <w:bodyDiv w:val="1"/>
      <w:marLeft w:val="0"/>
      <w:marRight w:val="0"/>
      <w:marTop w:val="0"/>
      <w:marBottom w:val="0"/>
      <w:divBdr>
        <w:top w:val="none" w:sz="0" w:space="0" w:color="auto"/>
        <w:left w:val="none" w:sz="0" w:space="0" w:color="auto"/>
        <w:bottom w:val="none" w:sz="0" w:space="0" w:color="auto"/>
        <w:right w:val="none" w:sz="0" w:space="0" w:color="auto"/>
      </w:divBdr>
      <w:divsChild>
        <w:div w:id="59912805">
          <w:marLeft w:val="0"/>
          <w:marRight w:val="0"/>
          <w:marTop w:val="0"/>
          <w:marBottom w:val="0"/>
          <w:divBdr>
            <w:top w:val="none" w:sz="0" w:space="0" w:color="auto"/>
            <w:left w:val="none" w:sz="0" w:space="0" w:color="auto"/>
            <w:bottom w:val="none" w:sz="0" w:space="0" w:color="auto"/>
            <w:right w:val="none" w:sz="0" w:space="0" w:color="auto"/>
          </w:divBdr>
          <w:divsChild>
            <w:div w:id="682513381">
              <w:marLeft w:val="0"/>
              <w:marRight w:val="0"/>
              <w:marTop w:val="0"/>
              <w:marBottom w:val="0"/>
              <w:divBdr>
                <w:top w:val="none" w:sz="0" w:space="0" w:color="auto"/>
                <w:left w:val="none" w:sz="0" w:space="0" w:color="auto"/>
                <w:bottom w:val="none" w:sz="0" w:space="0" w:color="auto"/>
                <w:right w:val="none" w:sz="0" w:space="0" w:color="auto"/>
              </w:divBdr>
              <w:divsChild>
                <w:div w:id="20136372">
                  <w:marLeft w:val="0"/>
                  <w:marRight w:val="0"/>
                  <w:marTop w:val="0"/>
                  <w:marBottom w:val="0"/>
                  <w:divBdr>
                    <w:top w:val="none" w:sz="0" w:space="0" w:color="auto"/>
                    <w:left w:val="none" w:sz="0" w:space="0" w:color="auto"/>
                    <w:bottom w:val="none" w:sz="0" w:space="0" w:color="auto"/>
                    <w:right w:val="none" w:sz="0" w:space="0" w:color="auto"/>
                  </w:divBdr>
                  <w:divsChild>
                    <w:div w:id="1909924106">
                      <w:marLeft w:val="0"/>
                      <w:marRight w:val="0"/>
                      <w:marTop w:val="0"/>
                      <w:marBottom w:val="0"/>
                      <w:divBdr>
                        <w:top w:val="none" w:sz="0" w:space="0" w:color="auto"/>
                        <w:left w:val="none" w:sz="0" w:space="0" w:color="auto"/>
                        <w:bottom w:val="none" w:sz="0" w:space="0" w:color="auto"/>
                        <w:right w:val="none" w:sz="0" w:space="0" w:color="auto"/>
                      </w:divBdr>
                      <w:divsChild>
                        <w:div w:id="803617127">
                          <w:marLeft w:val="0"/>
                          <w:marRight w:val="0"/>
                          <w:marTop w:val="0"/>
                          <w:marBottom w:val="0"/>
                          <w:divBdr>
                            <w:top w:val="none" w:sz="0" w:space="0" w:color="auto"/>
                            <w:left w:val="none" w:sz="0" w:space="0" w:color="auto"/>
                            <w:bottom w:val="none" w:sz="0" w:space="0" w:color="auto"/>
                            <w:right w:val="none" w:sz="0" w:space="0" w:color="auto"/>
                          </w:divBdr>
                        </w:div>
                        <w:div w:id="740760284">
                          <w:marLeft w:val="0"/>
                          <w:marRight w:val="0"/>
                          <w:marTop w:val="0"/>
                          <w:marBottom w:val="0"/>
                          <w:divBdr>
                            <w:top w:val="none" w:sz="0" w:space="0" w:color="auto"/>
                            <w:left w:val="none" w:sz="0" w:space="0" w:color="auto"/>
                            <w:bottom w:val="none" w:sz="0" w:space="0" w:color="auto"/>
                            <w:right w:val="none" w:sz="0" w:space="0" w:color="auto"/>
                          </w:divBdr>
                        </w:div>
                        <w:div w:id="1794060198">
                          <w:marLeft w:val="0"/>
                          <w:marRight w:val="0"/>
                          <w:marTop w:val="0"/>
                          <w:marBottom w:val="0"/>
                          <w:divBdr>
                            <w:top w:val="none" w:sz="0" w:space="0" w:color="auto"/>
                            <w:left w:val="none" w:sz="0" w:space="0" w:color="auto"/>
                            <w:bottom w:val="none" w:sz="0" w:space="0" w:color="auto"/>
                            <w:right w:val="none" w:sz="0" w:space="0" w:color="auto"/>
                          </w:divBdr>
                        </w:div>
                        <w:div w:id="20751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9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9195">
      <w:bodyDiv w:val="1"/>
      <w:marLeft w:val="0"/>
      <w:marRight w:val="0"/>
      <w:marTop w:val="0"/>
      <w:marBottom w:val="0"/>
      <w:divBdr>
        <w:top w:val="none" w:sz="0" w:space="0" w:color="auto"/>
        <w:left w:val="none" w:sz="0" w:space="0" w:color="auto"/>
        <w:bottom w:val="none" w:sz="0" w:space="0" w:color="auto"/>
        <w:right w:val="none" w:sz="0" w:space="0" w:color="auto"/>
      </w:divBdr>
      <w:divsChild>
        <w:div w:id="1779568490">
          <w:marLeft w:val="0"/>
          <w:marRight w:val="0"/>
          <w:marTop w:val="0"/>
          <w:marBottom w:val="300"/>
          <w:divBdr>
            <w:top w:val="none" w:sz="0" w:space="0" w:color="auto"/>
            <w:left w:val="none" w:sz="0" w:space="0" w:color="auto"/>
            <w:bottom w:val="none" w:sz="0" w:space="0" w:color="auto"/>
            <w:right w:val="none" w:sz="0" w:space="0" w:color="auto"/>
          </w:divBdr>
          <w:divsChild>
            <w:div w:id="1352537572">
              <w:marLeft w:val="0"/>
              <w:marRight w:val="0"/>
              <w:marTop w:val="0"/>
              <w:marBottom w:val="0"/>
              <w:divBdr>
                <w:top w:val="none" w:sz="0" w:space="0" w:color="auto"/>
                <w:left w:val="none" w:sz="0" w:space="0" w:color="auto"/>
                <w:bottom w:val="none" w:sz="0" w:space="0" w:color="auto"/>
                <w:right w:val="none" w:sz="0" w:space="0" w:color="auto"/>
              </w:divBdr>
              <w:divsChild>
                <w:div w:id="6893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9738">
      <w:bodyDiv w:val="1"/>
      <w:marLeft w:val="0"/>
      <w:marRight w:val="0"/>
      <w:marTop w:val="0"/>
      <w:marBottom w:val="0"/>
      <w:divBdr>
        <w:top w:val="none" w:sz="0" w:space="0" w:color="auto"/>
        <w:left w:val="none" w:sz="0" w:space="0" w:color="auto"/>
        <w:bottom w:val="none" w:sz="0" w:space="0" w:color="auto"/>
        <w:right w:val="none" w:sz="0" w:space="0" w:color="auto"/>
      </w:divBdr>
      <w:divsChild>
        <w:div w:id="1767309609">
          <w:marLeft w:val="0"/>
          <w:marRight w:val="0"/>
          <w:marTop w:val="0"/>
          <w:marBottom w:val="0"/>
          <w:divBdr>
            <w:top w:val="none" w:sz="0" w:space="0" w:color="auto"/>
            <w:left w:val="none" w:sz="0" w:space="0" w:color="auto"/>
            <w:bottom w:val="none" w:sz="0" w:space="0" w:color="auto"/>
            <w:right w:val="none" w:sz="0" w:space="0" w:color="auto"/>
          </w:divBdr>
          <w:divsChild>
            <w:div w:id="1330715626">
              <w:marLeft w:val="0"/>
              <w:marRight w:val="-100"/>
              <w:marTop w:val="0"/>
              <w:marBottom w:val="0"/>
              <w:divBdr>
                <w:top w:val="none" w:sz="0" w:space="0" w:color="auto"/>
                <w:left w:val="none" w:sz="0" w:space="0" w:color="auto"/>
                <w:bottom w:val="none" w:sz="0" w:space="0" w:color="auto"/>
                <w:right w:val="none" w:sz="0" w:space="0" w:color="auto"/>
              </w:divBdr>
              <w:divsChild>
                <w:div w:id="48652677">
                  <w:marLeft w:val="0"/>
                  <w:marRight w:val="0"/>
                  <w:marTop w:val="0"/>
                  <w:marBottom w:val="0"/>
                  <w:divBdr>
                    <w:top w:val="none" w:sz="0" w:space="0" w:color="auto"/>
                    <w:left w:val="none" w:sz="0" w:space="0" w:color="auto"/>
                    <w:bottom w:val="none" w:sz="0" w:space="0" w:color="auto"/>
                    <w:right w:val="none" w:sz="0" w:space="0" w:color="auto"/>
                  </w:divBdr>
                  <w:divsChild>
                    <w:div w:id="1180700693">
                      <w:marLeft w:val="0"/>
                      <w:marRight w:val="0"/>
                      <w:marTop w:val="0"/>
                      <w:marBottom w:val="0"/>
                      <w:divBdr>
                        <w:top w:val="none" w:sz="0" w:space="0" w:color="auto"/>
                        <w:left w:val="none" w:sz="0" w:space="0" w:color="auto"/>
                        <w:bottom w:val="none" w:sz="0" w:space="0" w:color="auto"/>
                        <w:right w:val="none" w:sz="0" w:space="0" w:color="auto"/>
                      </w:divBdr>
                      <w:divsChild>
                        <w:div w:id="1945265848">
                          <w:marLeft w:val="0"/>
                          <w:marRight w:val="0"/>
                          <w:marTop w:val="0"/>
                          <w:marBottom w:val="225"/>
                          <w:divBdr>
                            <w:top w:val="none" w:sz="0" w:space="0" w:color="auto"/>
                            <w:left w:val="none" w:sz="0" w:space="0" w:color="auto"/>
                            <w:bottom w:val="none" w:sz="0" w:space="0" w:color="auto"/>
                            <w:right w:val="none" w:sz="0" w:space="0" w:color="auto"/>
                          </w:divBdr>
                          <w:divsChild>
                            <w:div w:id="1969428761">
                              <w:marLeft w:val="0"/>
                              <w:marRight w:val="0"/>
                              <w:marTop w:val="0"/>
                              <w:marBottom w:val="0"/>
                              <w:divBdr>
                                <w:top w:val="none" w:sz="0" w:space="0" w:color="auto"/>
                                <w:left w:val="none" w:sz="0" w:space="0" w:color="auto"/>
                                <w:bottom w:val="none" w:sz="0" w:space="0" w:color="auto"/>
                                <w:right w:val="none" w:sz="0" w:space="0" w:color="auto"/>
                              </w:divBdr>
                              <w:divsChild>
                                <w:div w:id="954209818">
                                  <w:marLeft w:val="0"/>
                                  <w:marRight w:val="0"/>
                                  <w:marTop w:val="0"/>
                                  <w:marBottom w:val="0"/>
                                  <w:divBdr>
                                    <w:top w:val="none" w:sz="0" w:space="0" w:color="auto"/>
                                    <w:left w:val="none" w:sz="0" w:space="0" w:color="auto"/>
                                    <w:bottom w:val="none" w:sz="0" w:space="0" w:color="auto"/>
                                    <w:right w:val="none" w:sz="0" w:space="0" w:color="auto"/>
                                  </w:divBdr>
                                  <w:divsChild>
                                    <w:div w:id="519703464">
                                      <w:marLeft w:val="0"/>
                                      <w:marRight w:val="0"/>
                                      <w:marTop w:val="0"/>
                                      <w:marBottom w:val="0"/>
                                      <w:divBdr>
                                        <w:top w:val="none" w:sz="0" w:space="0" w:color="auto"/>
                                        <w:left w:val="none" w:sz="0" w:space="0" w:color="auto"/>
                                        <w:bottom w:val="none" w:sz="0" w:space="0" w:color="auto"/>
                                        <w:right w:val="none" w:sz="0" w:space="0" w:color="auto"/>
                                      </w:divBdr>
                                      <w:divsChild>
                                        <w:div w:id="1847868778">
                                          <w:marLeft w:val="0"/>
                                          <w:marRight w:val="0"/>
                                          <w:marTop w:val="0"/>
                                          <w:marBottom w:val="0"/>
                                          <w:divBdr>
                                            <w:top w:val="none" w:sz="0" w:space="0" w:color="auto"/>
                                            <w:left w:val="none" w:sz="0" w:space="0" w:color="auto"/>
                                            <w:bottom w:val="none" w:sz="0" w:space="0" w:color="auto"/>
                                            <w:right w:val="none" w:sz="0" w:space="0" w:color="auto"/>
                                          </w:divBdr>
                                          <w:divsChild>
                                            <w:div w:id="1283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5" Type="http://schemas.openxmlformats.org/officeDocument/2006/relationships/fontTable" Target="fontTable.xml"/><Relationship Id="rId31" Type="http://schemas.openxmlformats.org/officeDocument/2006/relationships/hyperlink" Target="http://www.it.udel.edu" TargetMode="External"/><Relationship Id="rId34" Type="http://schemas.openxmlformats.org/officeDocument/2006/relationships/footer" Target="footer3.xml"/><Relationship Id="rId7" Type="http://schemas.openxmlformats.org/officeDocument/2006/relationships/endnotes" Target="endnotes.xml"/><Relationship Id="rId36"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hyperlink" Target="http://www.math.udel.edu/teaching/prepmath/pmphr.html" TargetMode="External"/><Relationship Id="rId25" Type="http://schemas.openxmlformats.org/officeDocument/2006/relationships/hyperlink" Target="mailto:publicsafety@udel.edu" TargetMode="External"/><Relationship Id="rId8" Type="http://schemas.openxmlformats.org/officeDocument/2006/relationships/image" Target="media/image1.pdf"/><Relationship Id="rId13" Type="http://schemas.openxmlformats.org/officeDocument/2006/relationships/hyperlink" Target="mailto:pirwet@udel.edu" TargetMode="External"/><Relationship Id="rId10" Type="http://schemas.openxmlformats.org/officeDocument/2006/relationships/footer" Target="footer1.xml"/><Relationship Id="rId32" Type="http://schemas.openxmlformats.org/officeDocument/2006/relationships/hyperlink" Target="http://www.english.udel.edu/wc" TargetMode="External"/><Relationship Id="rId37" Type="http://schemas.microsoft.com/office/2007/relationships/stylesWithEffects" Target="stylesWithEffects.xml"/><Relationship Id="rId12" Type="http://schemas.openxmlformats.org/officeDocument/2006/relationships/hyperlink" Target="http://www.udel.edu/pt" TargetMode="External"/><Relationship Id="rId17" Type="http://schemas.openxmlformats.org/officeDocument/2006/relationships/hyperlink" Target="http://www.ugs.udel.edu/gened/FYE_Admin.htm" TargetMode="External"/><Relationship Id="rId9" Type="http://schemas.openxmlformats.org/officeDocument/2006/relationships/image" Target="media/image2.png"/><Relationship Id="rId18" Type="http://schemas.openxmlformats.org/officeDocument/2006/relationships/hyperlink" Target="http://www.aec.udel.edu/" TargetMode="External"/><Relationship Id="rId3" Type="http://schemas.openxmlformats.org/officeDocument/2006/relationships/styles" Target="styles.xml"/><Relationship Id="rId27" Type="http://schemas.openxmlformats.org/officeDocument/2006/relationships/hyperlink" Target="http://www.udel.edu/DSS" TargetMode="External"/><Relationship Id="rId14" Type="http://schemas.openxmlformats.org/officeDocument/2006/relationships/hyperlink" Target="mailto:scoffing@udel.edu" TargetMode="External"/><Relationship Id="rId23" Type="http://schemas.openxmlformats.org/officeDocument/2006/relationships/hyperlink" Target="http://www.international.udel.edu" TargetMode="External"/><Relationship Id="rId4" Type="http://schemas.openxmlformats.org/officeDocument/2006/relationships/settings" Target="settings.xml"/><Relationship Id="rId28" Type="http://schemas.openxmlformats.org/officeDocument/2006/relationships/hyperlink" Target="mailto:dssoffice@udel.edu" TargetMode="External"/><Relationship Id="rId26" Type="http://schemas.openxmlformats.org/officeDocument/2006/relationships/hyperlink" Target="http://www.udel.edu/transportation/ud_route/hen.html" TargetMode="External"/><Relationship Id="rId30" Type="http://schemas.openxmlformats.org/officeDocument/2006/relationships/hyperlink" Target="http://www.udel.edu/shs" TargetMode="External"/><Relationship Id="rId11" Type="http://schemas.openxmlformats.org/officeDocument/2006/relationships/hyperlink" Target="http://www.udel.edu/bio/ed/undergrad/premed" TargetMode="External"/><Relationship Id="rId29" Type="http://schemas.openxmlformats.org/officeDocument/2006/relationships/hyperlink" Target="http://www.udel.edu/oei" TargetMode="External"/><Relationship Id="rId6" Type="http://schemas.openxmlformats.org/officeDocument/2006/relationships/footnotes" Target="footnotes.xml"/><Relationship Id="rId16" Type="http://schemas.openxmlformats.org/officeDocument/2006/relationships/footer" Target="footer2.xml"/><Relationship Id="rId33" Type="http://schemas.openxmlformats.org/officeDocument/2006/relationships/hyperlink" Target="http://www.udel.edu/wellspring" TargetMode="External"/><Relationship Id="rId5" Type="http://schemas.openxmlformats.org/officeDocument/2006/relationships/webSettings" Target="webSettings.xml"/><Relationship Id="rId15" Type="http://schemas.openxmlformats.org/officeDocument/2006/relationships/hyperlink" Target="http://www.academiccatalog.udel.edu" TargetMode="External"/><Relationship Id="rId19" Type="http://schemas.openxmlformats.org/officeDocument/2006/relationships/hyperlink" Target="http://www.aec.udel.edu/LD_ADHD.html" TargetMode="External"/><Relationship Id="rId20" Type="http://schemas.openxmlformats.org/officeDocument/2006/relationships/hyperlink" Target="http://www.udel.edu/CSC" TargetMode="External"/><Relationship Id="rId22" Type="http://schemas.openxmlformats.org/officeDocument/2006/relationships/hyperlink" Target="http://www.lib.udel.edu" TargetMode="External"/><Relationship Id="rId21" Type="http://schemas.openxmlformats.org/officeDocument/2006/relationships/hyperlink" Target="http://www.udel.edu/counseling/index.html" TargetMode="Externa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21BAE-A733-AE46-A270-B17D3E1A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12457</Words>
  <Characters>71010</Characters>
  <Application>Microsoft Macintosh Word</Application>
  <DocSecurity>0</DocSecurity>
  <Lines>591</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Christian Derr</cp:lastModifiedBy>
  <cp:revision>3</cp:revision>
  <cp:lastPrinted>2010-08-04T18:39:00Z</cp:lastPrinted>
  <dcterms:created xsi:type="dcterms:W3CDTF">2010-08-17T19:33:00Z</dcterms:created>
  <dcterms:modified xsi:type="dcterms:W3CDTF">2010-08-18T15:48:00Z</dcterms:modified>
</cp:coreProperties>
</file>