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E683" w14:textId="24FCBCAE" w:rsidR="004B5589" w:rsidRDefault="004B5589" w:rsidP="004B5589">
      <w:pPr>
        <w:spacing w:before="240" w:after="240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124BF0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 xml:space="preserve">Cloth Face </w:t>
      </w:r>
      <w:r w:rsidR="00470B8F" w:rsidRPr="00124BF0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Coverings</w:t>
      </w:r>
    </w:p>
    <w:p w14:paraId="0EDF2D5D" w14:textId="725A36B1" w:rsidR="00470B8F" w:rsidRPr="00124BF0" w:rsidRDefault="00470B8F" w:rsidP="00124BF0">
      <w:pPr>
        <w:spacing w:before="240" w:after="240"/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(Acquisition Process and FAQ’s)</w:t>
      </w:r>
    </w:p>
    <w:p w14:paraId="1E3BE18E" w14:textId="7388431E" w:rsidR="00174BF7" w:rsidRPr="00174BF7" w:rsidRDefault="005406F9" w:rsidP="00174BF7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Cloth</w:t>
      </w:r>
      <w:r w:rsidR="0066773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67732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face </w:t>
      </w:r>
      <w:r w:rsidR="00667732">
        <w:rPr>
          <w:rFonts w:ascii="Calibri" w:eastAsia="Times New Roman" w:hAnsi="Calibri" w:cs="Calibri"/>
          <w:color w:val="000000"/>
          <w:sz w:val="22"/>
          <w:szCs w:val="22"/>
        </w:rPr>
        <w:t>coverings</w:t>
      </w:r>
      <w:r w:rsidR="00667732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are required to be worn by all</w:t>
      </w:r>
      <w:r w:rsidR="0064745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faculty, staff, students, and visitors</w:t>
      </w:r>
      <w:r w:rsidR="0064745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 xml:space="preserve">on campus. UD will be providing </w:t>
      </w:r>
      <w:r w:rsidR="00667732">
        <w:rPr>
          <w:rFonts w:ascii="Calibri" w:eastAsia="Times New Roman" w:hAnsi="Calibri" w:cs="Calibri"/>
          <w:color w:val="000000"/>
          <w:sz w:val="22"/>
          <w:szCs w:val="22"/>
        </w:rPr>
        <w:t xml:space="preserve">three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 xml:space="preserve">cloth face coverings to </w:t>
      </w:r>
      <w:r w:rsidR="00667732">
        <w:rPr>
          <w:rFonts w:ascii="Calibri" w:eastAsia="Times New Roman" w:hAnsi="Calibri" w:cs="Calibri"/>
          <w:color w:val="000000"/>
          <w:sz w:val="22"/>
          <w:szCs w:val="22"/>
        </w:rPr>
        <w:t>each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 xml:space="preserve"> employee and student. </w:t>
      </w:r>
      <w:r w:rsidR="00174BF7" w:rsidRPr="00174BF7">
        <w:rPr>
          <w:rFonts w:ascii="Calibri" w:eastAsia="Times New Roman" w:hAnsi="Calibri" w:cs="Calibri"/>
          <w:color w:val="000000"/>
          <w:sz w:val="22"/>
          <w:szCs w:val="22"/>
        </w:rPr>
        <w:t>As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 xml:space="preserve"> UD </w:t>
      </w:r>
      <w:r w:rsidR="00174BF7" w:rsidRPr="00174BF7">
        <w:rPr>
          <w:rFonts w:ascii="Calibri" w:eastAsia="Times New Roman" w:hAnsi="Calibri" w:cs="Calibri"/>
          <w:color w:val="000000"/>
          <w:sz w:val="22"/>
          <w:szCs w:val="22"/>
        </w:rPr>
        <w:t>reopen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174B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, Environmental Health and Safety (EHS) will be coordinating </w:t>
      </w:r>
      <w:r w:rsidR="00453194">
        <w:rPr>
          <w:rFonts w:ascii="Calibri" w:eastAsia="Times New Roman" w:hAnsi="Calibri" w:cs="Calibri"/>
          <w:color w:val="000000"/>
          <w:sz w:val="22"/>
          <w:szCs w:val="22"/>
        </w:rPr>
        <w:t xml:space="preserve">cloth </w:t>
      </w:r>
      <w:r w:rsidR="00174B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face </w:t>
      </w:r>
      <w:r w:rsidR="00453194">
        <w:rPr>
          <w:rFonts w:ascii="Calibri" w:eastAsia="Times New Roman" w:hAnsi="Calibri" w:cs="Calibri"/>
          <w:color w:val="000000"/>
          <w:sz w:val="22"/>
          <w:szCs w:val="22"/>
        </w:rPr>
        <w:t>covering</w:t>
      </w:r>
      <w:r w:rsidR="00453194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74B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distribution to each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department/unit</w:t>
      </w:r>
      <w:r w:rsidR="004F42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74BF7" w:rsidRPr="00174BF7">
        <w:rPr>
          <w:rFonts w:ascii="Calibri" w:eastAsia="Times New Roman" w:hAnsi="Calibri" w:cs="Calibri"/>
          <w:color w:val="000000"/>
          <w:sz w:val="22"/>
          <w:szCs w:val="22"/>
        </w:rPr>
        <w:t>on campus.</w:t>
      </w:r>
    </w:p>
    <w:p w14:paraId="55E36BCA" w14:textId="0DBF93BF" w:rsidR="00174BF7" w:rsidRDefault="00174BF7" w:rsidP="00174BF7">
      <w:pPr>
        <w:spacing w:before="240" w:after="240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We have over 4,500 employees needing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Pr="00124BF0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EHS is asking HR liaisons, business administrators, building managers and/or safety committee chairs to help with the distribution of </w:t>
      </w:r>
      <w:r w:rsidR="004F42F7" w:rsidRPr="00124BF0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cloth face coverings </w:t>
      </w:r>
      <w:r w:rsidRPr="00124BF0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within their</w:t>
      </w:r>
      <w:r w:rsidR="004F42F7" w:rsidRPr="00124BF0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department/unit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If there is more than one employee in your department</w:t>
      </w:r>
      <w:r w:rsidR="004749C9">
        <w:rPr>
          <w:rFonts w:ascii="Calibri" w:eastAsia="Times New Roman" w:hAnsi="Calibri" w:cs="Calibri"/>
          <w:color w:val="000000"/>
          <w:sz w:val="22"/>
          <w:szCs w:val="22"/>
        </w:rPr>
        <w:t xml:space="preserve">/unit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that falls in one of the above roles, please coordinate with those employees so EHS only receives </w:t>
      </w:r>
      <w:r w:rsidRPr="00124BF0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ONE FORM PER DEPARTMENT</w:t>
      </w:r>
      <w:r w:rsidR="00667732" w:rsidRPr="00124BF0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/UNIT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. </w:t>
      </w:r>
    </w:p>
    <w:p w14:paraId="10AB0B6A" w14:textId="2D9454D0" w:rsidR="005F025D" w:rsidRPr="00174BF7" w:rsidRDefault="005F025D" w:rsidP="00174BF7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At this time we are prioritizing cloth face covering distribution to those who need to be on campus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by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the beginning of the fall semester, September 1</w:t>
      </w:r>
      <w:r w:rsidRPr="00124BF0">
        <w:rPr>
          <w:rFonts w:ascii="Calibri" w:eastAsia="Times New Roman" w:hAnsi="Calibri" w:cs="Calibri"/>
          <w:color w:val="000000"/>
          <w:sz w:val="22"/>
          <w:szCs w:val="22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2"/>
          <w:szCs w:val="22"/>
        </w:rPr>
        <w:t>. With the current work from home guidance likely extending through the calendar year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 xml:space="preserve"> for some</w:t>
      </w:r>
      <w:r>
        <w:rPr>
          <w:rFonts w:ascii="Calibri" w:eastAsia="Times New Roman" w:hAnsi="Calibri" w:cs="Calibri"/>
          <w:color w:val="000000"/>
          <w:sz w:val="22"/>
          <w:szCs w:val="22"/>
        </w:rPr>
        <w:t>, please do not procure face coverings until you know an employee will be back on campus.</w:t>
      </w:r>
    </w:p>
    <w:p w14:paraId="0CE18B9F" w14:textId="5037260F" w:rsidR="00174BF7" w:rsidRPr="00174BF7" w:rsidRDefault="00174BF7" w:rsidP="00174BF7">
      <w:pPr>
        <w:spacing w:before="240" w:after="240"/>
        <w:rPr>
          <w:rFonts w:ascii="Times New Roman" w:eastAsia="Times New Roman" w:hAnsi="Times New Roman" w:cs="Times New Roman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Please fill out the below form to request the appropriate number of </w:t>
      </w:r>
      <w:r w:rsidR="000354C0">
        <w:rPr>
          <w:rFonts w:ascii="Calibri" w:eastAsia="Times New Roman" w:hAnsi="Calibri" w:cs="Calibri"/>
          <w:color w:val="000000"/>
          <w:sz w:val="22"/>
          <w:szCs w:val="22"/>
        </w:rPr>
        <w:t xml:space="preserve">cloth face coverings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needed for your department</w:t>
      </w:r>
      <w:r w:rsidR="004749C9">
        <w:rPr>
          <w:rFonts w:ascii="Calibri" w:eastAsia="Times New Roman" w:hAnsi="Calibri" w:cs="Calibri"/>
          <w:color w:val="000000"/>
          <w:sz w:val="22"/>
          <w:szCs w:val="22"/>
        </w:rPr>
        <w:t>/unit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and designate a contact person to pick up the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at the General Services Building, at 222 South Chapel Street. </w:t>
      </w:r>
      <w:r w:rsidR="005F025D">
        <w:rPr>
          <w:rFonts w:ascii="Calibri" w:eastAsia="Times New Roman" w:hAnsi="Calibri" w:cs="Calibri"/>
          <w:color w:val="000000"/>
          <w:sz w:val="22"/>
          <w:szCs w:val="22"/>
        </w:rPr>
        <w:t>UD is providing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3 </w:t>
      </w:r>
      <w:r w:rsidR="005F025D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5F025D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per person. The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department/unit</w:t>
      </w:r>
      <w:r w:rsidR="004F42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contact will be notified as to the date and time the pick-ups will occur.</w:t>
      </w:r>
    </w:p>
    <w:p w14:paraId="43B60962" w14:textId="77777777" w:rsidR="00174BF7" w:rsidRPr="00174BF7" w:rsidRDefault="00174BF7" w:rsidP="00174BF7">
      <w:pPr>
        <w:spacing w:before="240" w:after="240"/>
        <w:rPr>
          <w:rFonts w:ascii="Times New Roman" w:eastAsia="Times New Roman" w:hAnsi="Times New Roman" w:cs="Times New Roman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Please use the linked form for your order. </w:t>
      </w:r>
      <w:hyperlink r:id="rId8" w:history="1">
        <w:r w:rsidRPr="00174BF7">
          <w:rPr>
            <w:rFonts w:ascii="Calibri" w:eastAsia="Times New Roman" w:hAnsi="Calibri" w:cs="Calibri"/>
            <w:color w:val="1155CC"/>
            <w:sz w:val="22"/>
            <w:szCs w:val="22"/>
            <w:u w:val="single"/>
          </w:rPr>
          <w:t>https://www.formstack.com/forms/?3925157-LQ928QPNPX</w:t>
        </w:r>
      </w:hyperlink>
    </w:p>
    <w:p w14:paraId="3992DE67" w14:textId="6EBBFF90" w:rsidR="00174BF7" w:rsidRPr="00174BF7" w:rsidRDefault="00174BF7" w:rsidP="00174BF7">
      <w:pPr>
        <w:spacing w:before="240" w:after="240"/>
        <w:rPr>
          <w:rFonts w:ascii="Times New Roman" w:eastAsia="Times New Roman" w:hAnsi="Times New Roman" w:cs="Times New Roman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Listed below are each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department/unit</w:t>
      </w:r>
      <w:r w:rsidR="004F42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contact's responsibilities:</w:t>
      </w:r>
    </w:p>
    <w:p w14:paraId="526ADB2D" w14:textId="1472CCB4" w:rsidR="00174BF7" w:rsidRPr="00174BF7" w:rsidRDefault="00174BF7" w:rsidP="00174BF7">
      <w:pPr>
        <w:numPr>
          <w:ilvl w:val="0"/>
          <w:numId w:val="1"/>
        </w:numPr>
        <w:spacing w:before="2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In the form we ask that you provide a list of employees</w:t>
      </w:r>
      <w:r w:rsidR="00667732">
        <w:rPr>
          <w:rFonts w:ascii="Calibri" w:eastAsia="Times New Roman" w:hAnsi="Calibri" w:cs="Calibri"/>
          <w:color w:val="000000"/>
          <w:sz w:val="22"/>
          <w:szCs w:val="22"/>
        </w:rPr>
        <w:t>, and graduate students (RAs, TAs, GAs)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within your specific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department/unit</w:t>
      </w:r>
      <w:r w:rsidR="004F42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to who will need </w:t>
      </w:r>
      <w:r w:rsidR="000354C0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68672B4E" w14:textId="2B2E57C4" w:rsidR="00174BF7" w:rsidRPr="00174BF7" w:rsidRDefault="00174BF7" w:rsidP="00174BF7">
      <w:pPr>
        <w:numPr>
          <w:ilvl w:val="0"/>
          <w:numId w:val="1"/>
        </w:numPr>
        <w:spacing w:after="2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When the </w:t>
      </w:r>
      <w:r w:rsidR="000354C0">
        <w:rPr>
          <w:rFonts w:ascii="Calibri" w:eastAsia="Times New Roman" w:hAnsi="Calibri" w:cs="Calibri"/>
          <w:color w:val="000000"/>
          <w:sz w:val="22"/>
          <w:szCs w:val="22"/>
        </w:rPr>
        <w:t xml:space="preserve">cloth face coverings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are ready for curbside </w:t>
      </w:r>
      <w:r w:rsidR="00667732" w:rsidRPr="00174BF7">
        <w:rPr>
          <w:rFonts w:ascii="Calibri" w:eastAsia="Times New Roman" w:hAnsi="Calibri" w:cs="Calibri"/>
          <w:color w:val="000000"/>
          <w:sz w:val="22"/>
          <w:szCs w:val="22"/>
        </w:rPr>
        <w:t>pickup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at the General Services Building, 222 South Chapel Street, you or a designated employee from your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department/unit</w:t>
      </w:r>
      <w:r w:rsidR="004F42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will be asked to pick the </w:t>
      </w:r>
      <w:r w:rsidR="00667732">
        <w:rPr>
          <w:rFonts w:ascii="Calibri" w:eastAsia="Times New Roman" w:hAnsi="Calibri" w:cs="Calibri"/>
          <w:color w:val="000000"/>
          <w:sz w:val="22"/>
          <w:szCs w:val="22"/>
        </w:rPr>
        <w:t xml:space="preserve">cloth face coverings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up and distribute them to your </w:t>
      </w:r>
      <w:r w:rsidR="004F42F7">
        <w:rPr>
          <w:rFonts w:ascii="Calibri" w:eastAsia="Times New Roman" w:hAnsi="Calibri" w:cs="Calibri"/>
          <w:color w:val="000000"/>
          <w:sz w:val="22"/>
          <w:szCs w:val="22"/>
        </w:rPr>
        <w:t>department/unit</w:t>
      </w:r>
      <w:r w:rsidR="004F42F7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members (Curbside pickup will begin the week of July 6th)</w:t>
      </w:r>
    </w:p>
    <w:p w14:paraId="58F546FF" w14:textId="77777777" w:rsidR="00174BF7" w:rsidRPr="00174BF7" w:rsidRDefault="00174BF7" w:rsidP="00174BF7">
      <w:pPr>
        <w:spacing w:before="240" w:after="240"/>
        <w:rPr>
          <w:rFonts w:ascii="Times New Roman" w:eastAsia="Times New Roman" w:hAnsi="Times New Roman" w:cs="Times New Roman"/>
        </w:rPr>
      </w:pPr>
      <w:r w:rsidRPr="00174BF7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  <w:t>If you do not wish to be the contact, please speak with your department head and provide us with an alternate contact ASAP.</w:t>
      </w:r>
    </w:p>
    <w:p w14:paraId="54B1818C" w14:textId="77777777" w:rsidR="00174BF7" w:rsidRPr="00174BF7" w:rsidRDefault="006F1298" w:rsidP="00174B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3ECF9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C3BAB1" w14:textId="2BE9B7A5" w:rsidR="00174BF7" w:rsidRPr="00174BF7" w:rsidRDefault="00174BF7" w:rsidP="00174BF7">
      <w:pPr>
        <w:spacing w:before="240" w:after="240"/>
        <w:rPr>
          <w:rFonts w:ascii="Times New Roman" w:eastAsia="Times New Roman" w:hAnsi="Times New Roman" w:cs="Times New Roman"/>
        </w:rPr>
      </w:pPr>
      <w:r w:rsidRPr="00174B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Frequently Asked Questions About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Pr="00174BF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Distribution for Employees</w:t>
      </w:r>
      <w:r w:rsidR="006F541E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and Students</w:t>
      </w:r>
    </w:p>
    <w:p w14:paraId="47DDE22E" w14:textId="467D3AF7" w:rsidR="00174BF7" w:rsidRPr="00174BF7" w:rsidRDefault="00174BF7" w:rsidP="00174BF7">
      <w:pPr>
        <w:numPr>
          <w:ilvl w:val="0"/>
          <w:numId w:val="2"/>
        </w:numPr>
        <w:spacing w:before="24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I</w:t>
      </w:r>
      <w:r w:rsidRPr="00174BF7">
        <w:rPr>
          <w:rFonts w:ascii="Calibri" w:eastAsia="Times New Roman" w:hAnsi="Calibri" w:cs="Calibri"/>
          <w:color w:val="323130"/>
          <w:sz w:val="22"/>
          <w:szCs w:val="22"/>
          <w:shd w:val="clear" w:color="auto" w:fill="FFFFFF"/>
        </w:rPr>
        <w:t xml:space="preserve">s the distribution for </w:t>
      </w:r>
      <w:r w:rsidRPr="00124BF0">
        <w:rPr>
          <w:rFonts w:ascii="Calibri" w:eastAsia="Times New Roman" w:hAnsi="Calibri" w:cs="Calibri"/>
          <w:b/>
          <w:bCs/>
          <w:color w:val="323130"/>
          <w:sz w:val="22"/>
          <w:szCs w:val="22"/>
          <w:shd w:val="clear" w:color="auto" w:fill="FFFFFF"/>
        </w:rPr>
        <w:t>all</w:t>
      </w:r>
      <w:r w:rsidRPr="00174BF7">
        <w:rPr>
          <w:rFonts w:ascii="Calibri" w:eastAsia="Times New Roman" w:hAnsi="Calibri" w:cs="Calibri"/>
          <w:color w:val="323130"/>
          <w:sz w:val="22"/>
          <w:szCs w:val="22"/>
          <w:shd w:val="clear" w:color="auto" w:fill="FFFFFF"/>
        </w:rPr>
        <w:t xml:space="preserve"> department employees</w:t>
      </w:r>
      <w:r w:rsidR="000354C0">
        <w:rPr>
          <w:rFonts w:ascii="Calibri" w:eastAsia="Times New Roman" w:hAnsi="Calibri" w:cs="Calibri"/>
          <w:color w:val="323130"/>
          <w:sz w:val="22"/>
          <w:szCs w:val="22"/>
          <w:shd w:val="clear" w:color="auto" w:fill="FFFFFF"/>
        </w:rPr>
        <w:t xml:space="preserve">, </w:t>
      </w:r>
      <w:r w:rsidRPr="00174BF7">
        <w:rPr>
          <w:rFonts w:ascii="Calibri" w:eastAsia="Times New Roman" w:hAnsi="Calibri" w:cs="Calibri"/>
          <w:color w:val="323130"/>
          <w:sz w:val="22"/>
          <w:szCs w:val="22"/>
          <w:shd w:val="clear" w:color="auto" w:fill="FFFFFF"/>
        </w:rPr>
        <w:t xml:space="preserve">including graduate students or only for those returning to campus under Phase 1 and the start of Phase 2 research ramping up? </w:t>
      </w:r>
      <w:r w:rsidR="00667732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I</w:t>
      </w:r>
      <w:r w:rsidRPr="00174BF7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t is for all</w:t>
      </w:r>
      <w:r w:rsidR="00667732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 xml:space="preserve"> employees and graduate students needing to be on campus by September 1</w:t>
      </w:r>
      <w:r w:rsidR="00667732" w:rsidRPr="00124BF0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174BF7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.</w:t>
      </w:r>
    </w:p>
    <w:p w14:paraId="27DC5B1E" w14:textId="5252F1B5" w:rsidR="00174BF7" w:rsidRPr="00174BF7" w:rsidRDefault="00174BF7" w:rsidP="00174BF7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Should I be ordering for part-time and misc. wage employees?</w:t>
      </w:r>
      <w:r w:rsidRPr="00174BF7">
        <w:rPr>
          <w:rFonts w:ascii="Calibri" w:eastAsia="Times New Roman" w:hAnsi="Calibri" w:cs="Calibri"/>
          <w:color w:val="2E74B5"/>
          <w:sz w:val="22"/>
          <w:szCs w:val="22"/>
          <w:shd w:val="clear" w:color="auto" w:fill="FFFFFF"/>
        </w:rPr>
        <w:t xml:space="preserve"> </w:t>
      </w:r>
      <w:r w:rsidRPr="00174BF7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Yes, if they are coming back</w:t>
      </w:r>
      <w:r w:rsidR="005406F9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 xml:space="preserve"> </w:t>
      </w:r>
      <w:r w:rsidR="00667732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to campus by September 1</w:t>
      </w:r>
      <w:r w:rsidR="00667732" w:rsidRPr="00124BF0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667732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.</w:t>
      </w:r>
    </w:p>
    <w:p w14:paraId="1ED345BE" w14:textId="13DDF6AE" w:rsidR="00174BF7" w:rsidRPr="00174BF7" w:rsidRDefault="00174BF7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201F1E"/>
          <w:sz w:val="22"/>
          <w:szCs w:val="22"/>
        </w:rPr>
        <w:lastRenderedPageBreak/>
        <w:t xml:space="preserve">What about </w:t>
      </w:r>
      <w:r w:rsidR="000354C0">
        <w:rPr>
          <w:rFonts w:ascii="Calibri" w:eastAsia="Times New Roman" w:hAnsi="Calibri" w:cs="Calibri"/>
          <w:color w:val="201F1E"/>
          <w:sz w:val="22"/>
          <w:szCs w:val="22"/>
        </w:rPr>
        <w:t>employees or students</w:t>
      </w: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 working 100% remotely? </w:t>
      </w:r>
      <w:r w:rsidRPr="00174BF7">
        <w:rPr>
          <w:rFonts w:ascii="Calibri" w:eastAsia="Times New Roman" w:hAnsi="Calibri" w:cs="Calibri"/>
          <w:color w:val="FF0000"/>
          <w:sz w:val="22"/>
          <w:szCs w:val="22"/>
        </w:rPr>
        <w:t>No.</w:t>
      </w:r>
      <w:r w:rsidR="00667732">
        <w:rPr>
          <w:rFonts w:ascii="Calibri" w:eastAsia="Times New Roman" w:hAnsi="Calibri" w:cs="Calibri"/>
          <w:color w:val="FF0000"/>
          <w:sz w:val="22"/>
          <w:szCs w:val="22"/>
        </w:rPr>
        <w:t xml:space="preserve"> Cloth face coverings will </w:t>
      </w:r>
      <w:r w:rsidR="005406F9">
        <w:rPr>
          <w:rFonts w:ascii="Calibri" w:eastAsia="Times New Roman" w:hAnsi="Calibri" w:cs="Calibri"/>
          <w:color w:val="FF0000"/>
          <w:sz w:val="22"/>
          <w:szCs w:val="22"/>
        </w:rPr>
        <w:t xml:space="preserve">continue to </w:t>
      </w:r>
      <w:r w:rsidR="00667732">
        <w:rPr>
          <w:rFonts w:ascii="Calibri" w:eastAsia="Times New Roman" w:hAnsi="Calibri" w:cs="Calibri"/>
          <w:color w:val="FF0000"/>
          <w:sz w:val="22"/>
          <w:szCs w:val="22"/>
        </w:rPr>
        <w:t>be available for order after September 1</w:t>
      </w:r>
      <w:r w:rsidR="00667732" w:rsidRPr="00124BF0">
        <w:rPr>
          <w:rFonts w:ascii="Calibri" w:eastAsia="Times New Roman" w:hAnsi="Calibri" w:cs="Calibri"/>
          <w:color w:val="FF0000"/>
          <w:sz w:val="22"/>
          <w:szCs w:val="22"/>
          <w:vertAlign w:val="superscript"/>
        </w:rPr>
        <w:t>st</w:t>
      </w:r>
      <w:r w:rsidR="00667732">
        <w:rPr>
          <w:rFonts w:ascii="Calibri" w:eastAsia="Times New Roman" w:hAnsi="Calibri" w:cs="Calibri"/>
          <w:color w:val="FF0000"/>
          <w:sz w:val="22"/>
          <w:szCs w:val="22"/>
        </w:rPr>
        <w:t>.</w:t>
      </w:r>
    </w:p>
    <w:p w14:paraId="3DEDCEFE" w14:textId="17F05516" w:rsidR="00174BF7" w:rsidRPr="00174BF7" w:rsidRDefault="00174BF7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</w:rPr>
        <w:t>What if our entire department</w:t>
      </w:r>
      <w:r w:rsidR="004749C9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</w:rPr>
        <w:t>/unit</w:t>
      </w:r>
      <w:r w:rsidRPr="00174BF7">
        <w:rPr>
          <w:rFonts w:ascii="Calibri" w:eastAsia="Times New Roman" w:hAnsi="Calibri" w:cs="Calibri"/>
          <w:color w:val="201F1E"/>
          <w:sz w:val="22"/>
          <w:szCs w:val="22"/>
          <w:shd w:val="clear" w:color="auto" w:fill="FFFFFF"/>
        </w:rPr>
        <w:t xml:space="preserve"> is working remotely from home until the Fall 2020? Do we still put in our order? </w:t>
      </w:r>
      <w:r w:rsidR="00667732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No. Your department/unit should place an order 2 weeks prior to the return date of your personnel</w:t>
      </w:r>
      <w:r w:rsidRPr="00174BF7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.</w:t>
      </w:r>
    </w:p>
    <w:p w14:paraId="672AB94B" w14:textId="37D16B41" w:rsidR="00174BF7" w:rsidRPr="00174BF7" w:rsidRDefault="00174BF7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Do you recommend we order 3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for everyone, or </w:t>
      </w:r>
      <w:r w:rsidRPr="00174BF7">
        <w:rPr>
          <w:rFonts w:ascii="Calibri" w:eastAsia="Times New Roman" w:hAnsi="Calibri" w:cs="Calibri"/>
          <w:i/>
          <w:iCs/>
          <w:color w:val="201F1E"/>
          <w:sz w:val="22"/>
          <w:szCs w:val="22"/>
        </w:rPr>
        <w:t>up to</w:t>
      </w: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 3?  </w:t>
      </w:r>
      <w:r w:rsidRPr="00174BF7">
        <w:rPr>
          <w:rFonts w:ascii="Calibri" w:eastAsia="Times New Roman" w:hAnsi="Calibri" w:cs="Calibri"/>
          <w:color w:val="FF0000"/>
          <w:sz w:val="22"/>
          <w:szCs w:val="22"/>
        </w:rPr>
        <w:t xml:space="preserve">3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FF0000"/>
          <w:sz w:val="22"/>
          <w:szCs w:val="22"/>
        </w:rPr>
        <w:t>per person is what we are supplying.</w:t>
      </w:r>
    </w:p>
    <w:p w14:paraId="6D1355F9" w14:textId="031E8F2C" w:rsidR="00174BF7" w:rsidRPr="00174BF7" w:rsidRDefault="00174BF7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If the order we place now is only for those who expect to work on campus this summer and fall, will we have an opportunity to request additional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201F1E"/>
          <w:sz w:val="22"/>
          <w:szCs w:val="22"/>
        </w:rPr>
        <w:t>later when more employees return to campus?</w:t>
      </w:r>
      <w:r w:rsidRPr="00174BF7">
        <w:rPr>
          <w:rFonts w:ascii="Calibri" w:eastAsia="Times New Roman" w:hAnsi="Calibri" w:cs="Calibri"/>
          <w:b/>
          <w:bCs/>
          <w:color w:val="201F1E"/>
          <w:sz w:val="22"/>
          <w:szCs w:val="22"/>
        </w:rPr>
        <w:t xml:space="preserve"> </w:t>
      </w:r>
      <w:r w:rsidR="006F541E">
        <w:rPr>
          <w:rFonts w:ascii="Calibri" w:eastAsia="Times New Roman" w:hAnsi="Calibri" w:cs="Calibri"/>
          <w:color w:val="FF0000"/>
          <w:sz w:val="22"/>
          <w:szCs w:val="22"/>
        </w:rPr>
        <w:t>Yes. UD will have inventory for all employees and students throughout the year.</w:t>
      </w:r>
      <w:r w:rsidRPr="00174BF7">
        <w:rPr>
          <w:rFonts w:ascii="Calibri" w:eastAsia="Times New Roman" w:hAnsi="Calibri" w:cs="Calibri"/>
          <w:b/>
          <w:bCs/>
          <w:color w:val="FF0000"/>
          <w:sz w:val="22"/>
          <w:szCs w:val="22"/>
        </w:rPr>
        <w:t> </w:t>
      </w:r>
    </w:p>
    <w:p w14:paraId="19D62898" w14:textId="46673FE2" w:rsidR="00174BF7" w:rsidRPr="00174BF7" w:rsidRDefault="00174BF7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Will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201F1E"/>
          <w:sz w:val="22"/>
          <w:szCs w:val="22"/>
        </w:rPr>
        <w:t>be ordered by HR for new employees starting later this summer/fall or should departments</w:t>
      </w:r>
      <w:r w:rsidR="004749C9">
        <w:rPr>
          <w:rFonts w:ascii="Calibri" w:eastAsia="Times New Roman" w:hAnsi="Calibri" w:cs="Calibri"/>
          <w:color w:val="201F1E"/>
          <w:sz w:val="22"/>
          <w:szCs w:val="22"/>
        </w:rPr>
        <w:t>/units</w:t>
      </w:r>
      <w:r w:rsidRPr="00174BF7">
        <w:rPr>
          <w:rFonts w:ascii="Calibri" w:eastAsia="Times New Roman" w:hAnsi="Calibri" w:cs="Calibri"/>
          <w:color w:val="201F1E"/>
          <w:sz w:val="22"/>
          <w:szCs w:val="22"/>
        </w:rPr>
        <w:t xml:space="preserve"> include them in the count for the order we place now? </w:t>
      </w:r>
      <w:r w:rsidRPr="00174BF7">
        <w:rPr>
          <w:rFonts w:ascii="Calibri" w:eastAsia="Times New Roman" w:hAnsi="Calibri" w:cs="Calibri"/>
          <w:color w:val="FF0000"/>
          <w:sz w:val="22"/>
          <w:szCs w:val="22"/>
        </w:rPr>
        <w:t>The hiring department needs to include them in the total count.</w:t>
      </w:r>
    </w:p>
    <w:p w14:paraId="47E021DD" w14:textId="6D45A872" w:rsidR="00174BF7" w:rsidRPr="00124BF0" w:rsidRDefault="00174BF7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Are the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disposable or machine washable? </w:t>
      </w:r>
      <w:r w:rsidRPr="00174BF7">
        <w:rPr>
          <w:rFonts w:ascii="Calibri" w:eastAsia="Times New Roman" w:hAnsi="Calibri" w:cs="Calibri"/>
          <w:color w:val="FF0000"/>
          <w:sz w:val="22"/>
          <w:szCs w:val="22"/>
        </w:rPr>
        <w:t xml:space="preserve">The </w:t>
      </w:r>
      <w:r w:rsidR="006F541E">
        <w:rPr>
          <w:rFonts w:ascii="Calibri" w:eastAsia="Times New Roman" w:hAnsi="Calibri" w:cs="Calibri"/>
          <w:color w:val="000000"/>
          <w:sz w:val="22"/>
          <w:szCs w:val="22"/>
        </w:rPr>
        <w:t>cloth face coverings</w:t>
      </w:r>
      <w:r w:rsidR="006F541E" w:rsidRPr="00174BF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174BF7">
        <w:rPr>
          <w:rFonts w:ascii="Calibri" w:eastAsia="Times New Roman" w:hAnsi="Calibri" w:cs="Calibri"/>
          <w:color w:val="FF0000"/>
          <w:sz w:val="22"/>
          <w:szCs w:val="22"/>
        </w:rPr>
        <w:t>are machine washable. Use mild detergent, warm temp water, low temp heat.</w:t>
      </w:r>
    </w:p>
    <w:p w14:paraId="5A835296" w14:textId="512F2565" w:rsidR="005406F9" w:rsidRPr="00124BF0" w:rsidRDefault="005406F9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24BF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How frequently should the cloth face coverings be laundered? </w:t>
      </w:r>
      <w:r>
        <w:rPr>
          <w:rFonts w:ascii="Calibri" w:eastAsia="Times New Roman" w:hAnsi="Calibri" w:cs="Calibri"/>
          <w:color w:val="FF0000"/>
          <w:sz w:val="22"/>
          <w:szCs w:val="22"/>
        </w:rPr>
        <w:t>Daily.</w:t>
      </w:r>
    </w:p>
    <w:p w14:paraId="76B33BE9" w14:textId="3048CE84" w:rsidR="006F541E" w:rsidRPr="00174BF7" w:rsidRDefault="006F541E" w:rsidP="00174BF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124BF0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Do we need to order cloth face coverings for undergraduate students? </w:t>
      </w:r>
      <w:r>
        <w:rPr>
          <w:rFonts w:ascii="Calibri" w:eastAsia="Times New Roman" w:hAnsi="Calibri" w:cs="Calibri"/>
          <w:color w:val="FF0000"/>
          <w:sz w:val="22"/>
          <w:szCs w:val="22"/>
        </w:rPr>
        <w:t xml:space="preserve">No. UD plans to provide a welcome package </w:t>
      </w:r>
      <w:r w:rsidR="005406F9">
        <w:rPr>
          <w:rFonts w:ascii="Calibri" w:eastAsia="Times New Roman" w:hAnsi="Calibri" w:cs="Calibri"/>
          <w:color w:val="FF0000"/>
          <w:sz w:val="22"/>
          <w:szCs w:val="22"/>
        </w:rPr>
        <w:t xml:space="preserve">to each undergraduate student </w:t>
      </w:r>
      <w:r>
        <w:rPr>
          <w:rFonts w:ascii="Calibri" w:eastAsia="Times New Roman" w:hAnsi="Calibri" w:cs="Calibri"/>
          <w:color w:val="FF0000"/>
          <w:sz w:val="22"/>
          <w:szCs w:val="22"/>
        </w:rPr>
        <w:t>containing 3 cloth face coverings and other COVID-19 mitigation materials.</w:t>
      </w:r>
    </w:p>
    <w:p w14:paraId="55EE2726" w14:textId="77777777" w:rsidR="00174BF7" w:rsidRPr="00174BF7" w:rsidRDefault="00174BF7" w:rsidP="00174BF7">
      <w:pPr>
        <w:spacing w:before="240" w:after="240"/>
        <w:rPr>
          <w:rFonts w:ascii="Times New Roman" w:eastAsia="Times New Roman" w:hAnsi="Times New Roman" w:cs="Times New Roman"/>
        </w:rPr>
      </w:pPr>
      <w:r w:rsidRPr="00174BF7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C60AD81" w14:textId="77777777" w:rsidR="00AD5C2C" w:rsidRDefault="00AD5C2C"/>
    <w:sectPr w:rsidR="00AD5C2C" w:rsidSect="0045160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A2F7F" w14:textId="77777777" w:rsidR="00D8452E" w:rsidRDefault="00D8452E" w:rsidP="00D8452E">
      <w:r>
        <w:separator/>
      </w:r>
    </w:p>
  </w:endnote>
  <w:endnote w:type="continuationSeparator" w:id="0">
    <w:p w14:paraId="1F655A44" w14:textId="77777777" w:rsidR="00D8452E" w:rsidRDefault="00D8452E" w:rsidP="00D8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8617" w14:textId="4E39168D" w:rsidR="00D8452E" w:rsidRDefault="00D8452E">
    <w:pPr>
      <w:pStyle w:val="Footer"/>
    </w:pPr>
    <w:r>
      <w:t>Issued 6/29/2020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0340D" w14:textId="77777777" w:rsidR="00D8452E" w:rsidRDefault="00D8452E" w:rsidP="00D8452E">
      <w:r>
        <w:separator/>
      </w:r>
    </w:p>
  </w:footnote>
  <w:footnote w:type="continuationSeparator" w:id="0">
    <w:p w14:paraId="3587AF2A" w14:textId="77777777" w:rsidR="00D8452E" w:rsidRDefault="00D8452E" w:rsidP="00D8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E472C"/>
    <w:multiLevelType w:val="multilevel"/>
    <w:tmpl w:val="6DE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A7B2E"/>
    <w:multiLevelType w:val="multilevel"/>
    <w:tmpl w:val="D7B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F7"/>
    <w:rsid w:val="000354C0"/>
    <w:rsid w:val="00124BF0"/>
    <w:rsid w:val="00174BF7"/>
    <w:rsid w:val="00292940"/>
    <w:rsid w:val="00451608"/>
    <w:rsid w:val="00453194"/>
    <w:rsid w:val="00470B8F"/>
    <w:rsid w:val="004749C9"/>
    <w:rsid w:val="004B5589"/>
    <w:rsid w:val="004F42F7"/>
    <w:rsid w:val="005406F9"/>
    <w:rsid w:val="005F025D"/>
    <w:rsid w:val="00647457"/>
    <w:rsid w:val="00667732"/>
    <w:rsid w:val="006F1298"/>
    <w:rsid w:val="006F541E"/>
    <w:rsid w:val="00762A5C"/>
    <w:rsid w:val="008D5979"/>
    <w:rsid w:val="009D71CF"/>
    <w:rsid w:val="00AD5C2C"/>
    <w:rsid w:val="00D8452E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1BD393"/>
  <w15:chartTrackingRefBased/>
  <w15:docId w15:val="{8C3AB4A3-8A22-7A41-B4CA-2B52554F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B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74B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19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9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4C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52E"/>
  </w:style>
  <w:style w:type="paragraph" w:styleId="Footer">
    <w:name w:val="footer"/>
    <w:basedOn w:val="Normal"/>
    <w:link w:val="FooterChar"/>
    <w:uiPriority w:val="99"/>
    <w:unhideWhenUsed/>
    <w:rsid w:val="00D84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8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stack.com/forms/?3925157-LQ928QPN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060A-4F25-444C-BEDF-D7B73C27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Riordan, Charles</dc:creator>
  <cp:keywords/>
  <dc:description/>
  <cp:lastModifiedBy>Verdi, John</cp:lastModifiedBy>
  <cp:revision>3</cp:revision>
  <dcterms:created xsi:type="dcterms:W3CDTF">2020-06-29T13:15:00Z</dcterms:created>
  <dcterms:modified xsi:type="dcterms:W3CDTF">2020-06-29T13:17:00Z</dcterms:modified>
</cp:coreProperties>
</file>