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B29" w:rsidRPr="008F6A0A" w:rsidRDefault="00292B29" w:rsidP="00292B29">
      <w:pPr>
        <w:tabs>
          <w:tab w:val="left" w:pos="7619"/>
        </w:tabs>
        <w:spacing w:after="60" w:line="240" w:lineRule="auto"/>
        <w:ind w:left="360" w:hanging="360"/>
        <w:jc w:val="center"/>
        <w:rPr>
          <w:rFonts w:ascii="Arial" w:hAnsi="Arial" w:cs="Arial"/>
          <w:b/>
          <w:sz w:val="28"/>
          <w:szCs w:val="24"/>
          <w:lang w:val="de-DE"/>
        </w:rPr>
      </w:pPr>
      <w:r w:rsidRPr="008F6A0A">
        <w:rPr>
          <w:rFonts w:ascii="Arial" w:hAnsi="Arial" w:cs="Arial"/>
          <w:b/>
          <w:sz w:val="28"/>
          <w:szCs w:val="24"/>
          <w:lang w:val="de-DE"/>
        </w:rPr>
        <w:t>Friedrich - Untertitel von Lernmaterial</w:t>
      </w:r>
    </w:p>
    <w:p w:rsidR="00292B29" w:rsidRPr="008F6A0A" w:rsidRDefault="00292B29" w:rsidP="00292B29">
      <w:pPr>
        <w:spacing w:after="60" w:line="240" w:lineRule="auto"/>
        <w:ind w:left="360" w:hanging="360"/>
        <w:jc w:val="center"/>
        <w:rPr>
          <w:rFonts w:ascii="Arial" w:hAnsi="Arial" w:cs="Arial"/>
          <w:i/>
          <w:sz w:val="24"/>
          <w:szCs w:val="24"/>
          <w:lang w:val="de-DE"/>
        </w:rPr>
      </w:pPr>
      <w:r w:rsidRPr="008F6A0A">
        <w:rPr>
          <w:rFonts w:ascii="Arial" w:hAnsi="Arial" w:cs="Arial"/>
          <w:sz w:val="24"/>
          <w:szCs w:val="24"/>
          <w:lang w:val="de-DE"/>
        </w:rPr>
        <w:t>(</w:t>
      </w:r>
      <w:r w:rsidRPr="008F6A0A">
        <w:rPr>
          <w:rFonts w:ascii="Arial" w:hAnsi="Arial" w:cs="Arial"/>
          <w:i/>
          <w:sz w:val="24"/>
          <w:szCs w:val="24"/>
          <w:lang w:val="de-DE"/>
        </w:rPr>
        <w:t>*häufiger verwendete Wörter und Wortkombinationen</w:t>
      </w:r>
      <w:r w:rsidRPr="008F6A0A">
        <w:rPr>
          <w:rFonts w:ascii="Arial" w:hAnsi="Arial" w:cs="Arial"/>
          <w:sz w:val="24"/>
          <w:szCs w:val="24"/>
          <w:lang w:val="de-DE"/>
        </w:rPr>
        <w:t>)</w:t>
      </w:r>
    </w:p>
    <w:p w:rsidR="00AA721F" w:rsidRPr="008F6A0A" w:rsidRDefault="00AA721F" w:rsidP="00AA721F">
      <w:pPr>
        <w:spacing w:after="60"/>
        <w:rPr>
          <w:rFonts w:ascii="Arial" w:hAnsi="Arial" w:cs="Arial"/>
          <w:lang w:val="de-DE"/>
        </w:rPr>
      </w:pPr>
    </w:p>
    <w:p w:rsidR="009B5040" w:rsidRPr="008F6A0A" w:rsidRDefault="00AA2EBE" w:rsidP="006C788E">
      <w:pPr>
        <w:spacing w:after="60"/>
        <w:ind w:left="360" w:hanging="360"/>
        <w:rPr>
          <w:rFonts w:ascii="Arial" w:hAnsi="Arial" w:cs="Arial"/>
          <w:lang w:val="de-DE"/>
        </w:rPr>
      </w:pPr>
      <w:r w:rsidRPr="008F6A0A">
        <w:rPr>
          <w:rFonts w:ascii="Arial" w:hAnsi="Arial" w:cs="Arial"/>
          <w:lang w:val="de-DE"/>
        </w:rPr>
        <w:t>Der Vorspann - opening credits</w:t>
      </w:r>
    </w:p>
    <w:p w:rsidR="00AA2EBE" w:rsidRPr="008F6A0A" w:rsidRDefault="00AA2EBE" w:rsidP="006C788E">
      <w:pPr>
        <w:spacing w:after="60"/>
        <w:ind w:left="360" w:hanging="360"/>
        <w:rPr>
          <w:rFonts w:ascii="Arial" w:hAnsi="Arial" w:cs="Arial"/>
          <w:lang w:val="de-DE"/>
        </w:rPr>
      </w:pPr>
      <w:r w:rsidRPr="008F6A0A">
        <w:rPr>
          <w:rFonts w:ascii="Arial" w:hAnsi="Arial" w:cs="Arial"/>
          <w:lang w:val="de-DE"/>
        </w:rPr>
        <w:t>vorweisen auf - to point to</w:t>
      </w:r>
    </w:p>
    <w:p w:rsidR="007A13BB" w:rsidRPr="008F6A0A" w:rsidRDefault="007A13BB" w:rsidP="006C788E">
      <w:pPr>
        <w:spacing w:after="60"/>
        <w:ind w:left="360" w:hanging="360"/>
        <w:rPr>
          <w:rFonts w:ascii="Arial" w:hAnsi="Arial" w:cs="Arial"/>
          <w:lang w:val="de-DE"/>
        </w:rPr>
      </w:pPr>
      <w:r w:rsidRPr="008F6A0A">
        <w:rPr>
          <w:rFonts w:ascii="Arial" w:hAnsi="Arial" w:cs="Arial"/>
          <w:lang w:val="de-DE"/>
        </w:rPr>
        <w:t>außergewöhnlich - exceptional, extraordinary</w:t>
      </w:r>
    </w:p>
    <w:p w:rsidR="007A13BB" w:rsidRPr="008F6A0A" w:rsidRDefault="007A13BB" w:rsidP="006C788E">
      <w:pPr>
        <w:spacing w:after="60"/>
        <w:ind w:left="360" w:hanging="360"/>
        <w:rPr>
          <w:rFonts w:ascii="Arial" w:hAnsi="Arial" w:cs="Arial"/>
          <w:lang w:val="de-DE"/>
        </w:rPr>
      </w:pPr>
      <w:r w:rsidRPr="008F6A0A">
        <w:rPr>
          <w:rFonts w:ascii="Arial" w:hAnsi="Arial" w:cs="Arial"/>
          <w:lang w:val="de-DE"/>
        </w:rPr>
        <w:t>die Dichtung - poetry</w:t>
      </w:r>
    </w:p>
    <w:p w:rsidR="007A13BB" w:rsidRPr="008F6A0A" w:rsidRDefault="007A13BB" w:rsidP="006C788E">
      <w:pPr>
        <w:spacing w:after="60"/>
        <w:ind w:left="360" w:hanging="360"/>
        <w:rPr>
          <w:rFonts w:ascii="Arial" w:hAnsi="Arial" w:cs="Arial"/>
          <w:lang w:val="de-DE"/>
        </w:rPr>
      </w:pPr>
      <w:r w:rsidRPr="008F6A0A">
        <w:rPr>
          <w:rFonts w:ascii="Arial" w:hAnsi="Arial" w:cs="Arial"/>
          <w:lang w:val="de-DE"/>
        </w:rPr>
        <w:t>der Teufel in Menschengestalt - the devil incarnate</w:t>
      </w:r>
    </w:p>
    <w:p w:rsidR="00AA2EBE" w:rsidRPr="008F6A0A" w:rsidRDefault="00AA2EBE" w:rsidP="006C788E">
      <w:pPr>
        <w:spacing w:after="60"/>
        <w:ind w:left="360" w:hanging="360"/>
        <w:rPr>
          <w:rFonts w:ascii="Arial" w:hAnsi="Arial" w:cs="Arial"/>
          <w:lang w:val="de-DE"/>
        </w:rPr>
      </w:pPr>
      <w:r w:rsidRPr="008F6A0A">
        <w:rPr>
          <w:rFonts w:ascii="Arial" w:hAnsi="Arial" w:cs="Arial"/>
          <w:lang w:val="de-DE"/>
        </w:rPr>
        <w:t>anreißen - to touch on (</w:t>
      </w:r>
      <w:r w:rsidR="00AA721F" w:rsidRPr="008F6A0A">
        <w:rPr>
          <w:rFonts w:ascii="Arial" w:hAnsi="Arial" w:cs="Arial"/>
          <w:lang w:val="de-DE"/>
        </w:rPr>
        <w:t xml:space="preserve">as used </w:t>
      </w:r>
      <w:r w:rsidRPr="008F6A0A">
        <w:rPr>
          <w:rFonts w:ascii="Arial" w:hAnsi="Arial" w:cs="Arial"/>
          <w:lang w:val="de-DE"/>
        </w:rPr>
        <w:t>here); several other meanings</w:t>
      </w:r>
    </w:p>
    <w:p w:rsidR="00AA721F" w:rsidRPr="008F6A0A" w:rsidRDefault="00AA721F" w:rsidP="006C788E">
      <w:pPr>
        <w:spacing w:after="60"/>
        <w:ind w:left="360" w:hanging="360"/>
        <w:rPr>
          <w:rFonts w:ascii="Arial" w:hAnsi="Arial" w:cs="Arial"/>
          <w:lang w:val="de-DE"/>
        </w:rPr>
      </w:pPr>
      <w:r w:rsidRPr="008F6A0A">
        <w:rPr>
          <w:rFonts w:ascii="Arial" w:hAnsi="Arial" w:cs="Arial"/>
          <w:lang w:val="de-DE"/>
        </w:rPr>
        <w:t>die Gegensätzlichkeit - contrast</w:t>
      </w:r>
    </w:p>
    <w:p w:rsidR="00382BAB" w:rsidRPr="008F6A0A" w:rsidRDefault="00382BAB" w:rsidP="006C788E">
      <w:pPr>
        <w:spacing w:after="60"/>
        <w:ind w:left="360" w:hanging="360"/>
        <w:rPr>
          <w:rFonts w:ascii="Arial" w:hAnsi="Arial" w:cs="Arial"/>
          <w:lang w:val="de-DE"/>
        </w:rPr>
      </w:pPr>
      <w:r w:rsidRPr="008F6A0A">
        <w:rPr>
          <w:rFonts w:ascii="Arial" w:hAnsi="Arial" w:cs="Arial"/>
          <w:lang w:val="de-DE"/>
        </w:rPr>
        <w:t>die Beurteilung - assessment, evaluation, judgement</w:t>
      </w:r>
    </w:p>
    <w:p w:rsidR="000B116C" w:rsidRPr="008F6A0A" w:rsidRDefault="000B116C" w:rsidP="006C788E">
      <w:pPr>
        <w:spacing w:after="60"/>
        <w:ind w:left="360" w:hanging="360"/>
        <w:rPr>
          <w:rFonts w:ascii="Arial" w:hAnsi="Arial" w:cs="Arial"/>
          <w:lang w:val="de-DE"/>
        </w:rPr>
      </w:pPr>
      <w:r w:rsidRPr="008F6A0A">
        <w:rPr>
          <w:rFonts w:ascii="Arial" w:hAnsi="Arial" w:cs="Arial"/>
          <w:lang w:val="de-DE"/>
        </w:rPr>
        <w:t>der Kreuzzug - crusade</w:t>
      </w:r>
    </w:p>
    <w:p w:rsidR="00AA721F" w:rsidRPr="008F6A0A" w:rsidRDefault="000B116C" w:rsidP="006C788E">
      <w:pPr>
        <w:spacing w:after="60"/>
        <w:ind w:left="360" w:hanging="360"/>
        <w:rPr>
          <w:rFonts w:ascii="Arial" w:hAnsi="Arial" w:cs="Arial"/>
          <w:lang w:val="de-DE"/>
        </w:rPr>
      </w:pPr>
      <w:r w:rsidRPr="008F6A0A">
        <w:rPr>
          <w:rFonts w:ascii="Arial" w:hAnsi="Arial" w:cs="Arial"/>
          <w:color w:val="000000"/>
          <w:lang w:val="de-DE"/>
        </w:rPr>
        <w:t>aufbrechen zu -</w:t>
      </w:r>
      <w:r w:rsidR="00AA721F" w:rsidRPr="008F6A0A">
        <w:rPr>
          <w:rFonts w:ascii="Arial" w:hAnsi="Arial" w:cs="Arial"/>
          <w:color w:val="000000"/>
          <w:lang w:val="de-DE"/>
        </w:rPr>
        <w:t xml:space="preserve"> to leave for</w:t>
      </w:r>
    </w:p>
    <w:p w:rsidR="00382BAB" w:rsidRPr="008F6A0A" w:rsidRDefault="00382BAB" w:rsidP="006C788E">
      <w:pPr>
        <w:spacing w:after="60"/>
        <w:ind w:left="360" w:hanging="360"/>
        <w:rPr>
          <w:rFonts w:ascii="Arial" w:hAnsi="Arial" w:cs="Arial"/>
          <w:lang w:val="de-DE"/>
        </w:rPr>
      </w:pPr>
      <w:r w:rsidRPr="008F6A0A">
        <w:rPr>
          <w:rFonts w:ascii="Arial" w:hAnsi="Arial" w:cs="Arial"/>
          <w:lang w:val="de-DE"/>
        </w:rPr>
        <w:t>der Bann - excommunication (as used here); spell</w:t>
      </w:r>
    </w:p>
    <w:p w:rsidR="00382BAB" w:rsidRPr="008F6A0A" w:rsidRDefault="00382BAB" w:rsidP="006C788E">
      <w:pPr>
        <w:spacing w:after="60"/>
        <w:ind w:left="360" w:hanging="360"/>
        <w:rPr>
          <w:rFonts w:ascii="Arial" w:hAnsi="Arial" w:cs="Arial"/>
          <w:lang w:val="de-DE"/>
        </w:rPr>
      </w:pPr>
      <w:r w:rsidRPr="008F6A0A">
        <w:rPr>
          <w:rFonts w:ascii="Arial" w:hAnsi="Arial" w:cs="Arial"/>
          <w:lang w:val="de-DE"/>
        </w:rPr>
        <w:t>vom Bann lösen - to absolve</w:t>
      </w:r>
    </w:p>
    <w:p w:rsidR="00382BAB" w:rsidRPr="008F6A0A" w:rsidRDefault="00382BAB" w:rsidP="006C788E">
      <w:pPr>
        <w:spacing w:after="60"/>
        <w:ind w:left="360" w:hanging="360"/>
        <w:rPr>
          <w:rFonts w:ascii="Arial" w:hAnsi="Arial" w:cs="Arial"/>
          <w:lang w:val="de-DE"/>
        </w:rPr>
      </w:pPr>
      <w:r w:rsidRPr="008F6A0A">
        <w:rPr>
          <w:rFonts w:ascii="Arial" w:hAnsi="Arial" w:cs="Arial"/>
          <w:lang w:val="de-DE"/>
        </w:rPr>
        <w:t>Kirche zum Heiligen Grab - Church of the Holy Sepulcher</w:t>
      </w:r>
    </w:p>
    <w:p w:rsidR="007A13BB" w:rsidRPr="008F6A0A" w:rsidRDefault="007A13BB" w:rsidP="006C788E">
      <w:pPr>
        <w:spacing w:after="60"/>
        <w:ind w:left="360" w:hanging="360"/>
        <w:rPr>
          <w:rFonts w:ascii="Arial" w:hAnsi="Arial" w:cs="Arial"/>
          <w:lang w:val="de-DE"/>
        </w:rPr>
      </w:pPr>
      <w:r w:rsidRPr="008F6A0A">
        <w:rPr>
          <w:rFonts w:ascii="Arial" w:hAnsi="Arial" w:cs="Arial"/>
          <w:lang w:val="de-DE"/>
        </w:rPr>
        <w:t>die Klagemauer - Wailing Wall</w:t>
      </w:r>
    </w:p>
    <w:p w:rsidR="007A13BB" w:rsidRPr="008F6A0A" w:rsidRDefault="007A13BB" w:rsidP="006C788E">
      <w:pPr>
        <w:spacing w:after="60"/>
        <w:ind w:left="360" w:hanging="360"/>
        <w:rPr>
          <w:rFonts w:ascii="Arial" w:hAnsi="Arial" w:cs="Arial"/>
          <w:lang w:val="de-DE"/>
        </w:rPr>
      </w:pPr>
      <w:r w:rsidRPr="008F6A0A">
        <w:rPr>
          <w:rFonts w:ascii="Arial" w:hAnsi="Arial" w:cs="Arial"/>
          <w:lang w:val="de-DE"/>
        </w:rPr>
        <w:t>der Felsendom - Dome of the Rock (an Islamic shrine)</w:t>
      </w:r>
    </w:p>
    <w:p w:rsidR="000B116C" w:rsidRPr="008F6A0A" w:rsidRDefault="000B116C" w:rsidP="006C788E">
      <w:pPr>
        <w:spacing w:after="60"/>
        <w:ind w:left="360" w:hanging="360"/>
        <w:rPr>
          <w:rFonts w:ascii="Arial" w:hAnsi="Arial" w:cs="Arial"/>
          <w:lang w:val="de-DE"/>
        </w:rPr>
      </w:pPr>
      <w:r w:rsidRPr="008F6A0A">
        <w:rPr>
          <w:rFonts w:ascii="Arial" w:hAnsi="Arial" w:cs="Arial"/>
          <w:lang w:val="de-DE"/>
        </w:rPr>
        <w:t>die Moschee - mosque</w:t>
      </w:r>
    </w:p>
    <w:p w:rsidR="00FE2EB7" w:rsidRPr="008F6A0A" w:rsidRDefault="00FE2EB7" w:rsidP="006C788E">
      <w:pPr>
        <w:spacing w:after="60"/>
        <w:ind w:left="360" w:hanging="360"/>
        <w:rPr>
          <w:rFonts w:ascii="Arial" w:hAnsi="Arial" w:cs="Arial"/>
          <w:lang w:val="de-DE"/>
        </w:rPr>
      </w:pPr>
      <w:r w:rsidRPr="008F6A0A">
        <w:rPr>
          <w:rFonts w:ascii="Arial" w:hAnsi="Arial" w:cs="Arial"/>
          <w:lang w:val="de-DE"/>
        </w:rPr>
        <w:t>die Tatsache - fact, circumstance</w:t>
      </w:r>
    </w:p>
    <w:p w:rsidR="00382BAB" w:rsidRPr="008F6A0A" w:rsidRDefault="00382BAB" w:rsidP="006C788E">
      <w:pPr>
        <w:spacing w:after="60"/>
        <w:ind w:left="360" w:hanging="360"/>
        <w:rPr>
          <w:rFonts w:ascii="Arial" w:hAnsi="Arial" w:cs="Arial"/>
          <w:lang w:val="de-DE"/>
        </w:rPr>
      </w:pPr>
      <w:r w:rsidRPr="008F6A0A">
        <w:rPr>
          <w:rFonts w:ascii="Arial" w:hAnsi="Arial" w:cs="Arial"/>
          <w:lang w:val="de-DE"/>
        </w:rPr>
        <w:t>abschließend - finally</w:t>
      </w:r>
    </w:p>
    <w:p w:rsidR="00FE2EB7" w:rsidRPr="008F6A0A" w:rsidRDefault="00382BAB" w:rsidP="006C788E">
      <w:pPr>
        <w:spacing w:after="60"/>
        <w:ind w:left="360" w:hanging="360"/>
        <w:rPr>
          <w:rFonts w:ascii="Arial" w:hAnsi="Arial" w:cs="Arial"/>
          <w:lang w:val="de-DE"/>
        </w:rPr>
      </w:pPr>
      <w:r w:rsidRPr="008F6A0A">
        <w:rPr>
          <w:rFonts w:ascii="Arial" w:hAnsi="Arial" w:cs="Arial"/>
          <w:lang w:val="de-DE"/>
        </w:rPr>
        <w:t xml:space="preserve">die </w:t>
      </w:r>
      <w:r w:rsidR="00FE2EB7" w:rsidRPr="008F6A0A">
        <w:rPr>
          <w:rFonts w:ascii="Arial" w:hAnsi="Arial" w:cs="Arial"/>
          <w:lang w:val="de-DE"/>
        </w:rPr>
        <w:t>Rückblende - flashback</w:t>
      </w:r>
    </w:p>
    <w:p w:rsidR="00FE2EB7" w:rsidRPr="008F6A0A" w:rsidRDefault="00382BAB" w:rsidP="006C788E">
      <w:pPr>
        <w:spacing w:after="60"/>
        <w:ind w:left="360" w:hanging="360"/>
        <w:rPr>
          <w:rFonts w:ascii="Arial" w:hAnsi="Arial" w:cs="Arial"/>
          <w:lang w:val="de-DE"/>
        </w:rPr>
      </w:pPr>
      <w:r w:rsidRPr="008F6A0A">
        <w:rPr>
          <w:rFonts w:ascii="Arial" w:hAnsi="Arial" w:cs="Arial"/>
          <w:lang w:val="de-DE"/>
        </w:rPr>
        <w:t xml:space="preserve">der </w:t>
      </w:r>
      <w:r w:rsidR="00FE2EB7" w:rsidRPr="008F6A0A">
        <w:rPr>
          <w:rFonts w:ascii="Arial" w:hAnsi="Arial" w:cs="Arial"/>
          <w:lang w:val="de-DE"/>
        </w:rPr>
        <w:t>Werdegang - career</w:t>
      </w:r>
    </w:p>
    <w:p w:rsidR="00FE2EB7" w:rsidRPr="008F6A0A" w:rsidRDefault="00FE2EB7" w:rsidP="006C788E">
      <w:pPr>
        <w:spacing w:after="60"/>
        <w:ind w:left="360" w:hanging="360"/>
        <w:rPr>
          <w:rFonts w:ascii="Arial" w:hAnsi="Arial" w:cs="Arial"/>
          <w:lang w:val="de-DE"/>
        </w:rPr>
      </w:pPr>
      <w:r w:rsidRPr="008F6A0A">
        <w:rPr>
          <w:rFonts w:ascii="Arial" w:hAnsi="Arial" w:cs="Arial"/>
          <w:lang w:val="de-DE"/>
        </w:rPr>
        <w:t>brisant - violent, explosive</w:t>
      </w:r>
    </w:p>
    <w:p w:rsidR="00FE2EB7" w:rsidRPr="008F6A0A" w:rsidRDefault="00FE2EB7" w:rsidP="006C788E">
      <w:pPr>
        <w:spacing w:after="60"/>
        <w:ind w:left="360" w:hanging="360"/>
        <w:rPr>
          <w:rFonts w:ascii="Arial" w:hAnsi="Arial" w:cs="Arial"/>
          <w:lang w:val="de-DE"/>
        </w:rPr>
      </w:pPr>
      <w:r w:rsidRPr="008F6A0A">
        <w:rPr>
          <w:rFonts w:ascii="Arial" w:hAnsi="Arial" w:cs="Arial"/>
          <w:lang w:val="de-DE"/>
        </w:rPr>
        <w:t>überleiten zu - to segue into</w:t>
      </w:r>
    </w:p>
    <w:p w:rsidR="00FE2EB7" w:rsidRPr="008F6A0A" w:rsidRDefault="00FE2EB7" w:rsidP="006C788E">
      <w:pPr>
        <w:spacing w:after="60"/>
        <w:ind w:left="360" w:hanging="360"/>
        <w:rPr>
          <w:rFonts w:ascii="Arial" w:hAnsi="Arial" w:cs="Arial"/>
          <w:color w:val="000000"/>
          <w:lang w:val="de-DE"/>
        </w:rPr>
      </w:pPr>
      <w:r w:rsidRPr="008F6A0A">
        <w:rPr>
          <w:rFonts w:ascii="Arial" w:hAnsi="Arial" w:cs="Arial"/>
          <w:color w:val="000000"/>
          <w:lang w:val="de-DE"/>
        </w:rPr>
        <w:t>erläuteren - to explain</w:t>
      </w:r>
    </w:p>
    <w:p w:rsidR="00FE2EB7" w:rsidRPr="008F6A0A" w:rsidRDefault="00400007" w:rsidP="006C788E">
      <w:pPr>
        <w:spacing w:after="60"/>
        <w:ind w:left="360" w:hanging="360"/>
        <w:rPr>
          <w:rFonts w:ascii="Arial" w:hAnsi="Arial" w:cs="Arial"/>
          <w:color w:val="000000"/>
          <w:lang w:val="de-DE"/>
        </w:rPr>
      </w:pPr>
      <w:r w:rsidRPr="008F6A0A">
        <w:rPr>
          <w:rFonts w:ascii="Arial" w:hAnsi="Arial" w:cs="Arial"/>
          <w:color w:val="000000"/>
          <w:lang w:val="de-DE"/>
        </w:rPr>
        <w:t>ansetzen - to begin</w:t>
      </w:r>
    </w:p>
    <w:p w:rsidR="00187233" w:rsidRPr="008F6A0A" w:rsidRDefault="00187233" w:rsidP="006C788E">
      <w:pPr>
        <w:spacing w:after="60"/>
        <w:ind w:left="360" w:hanging="360"/>
        <w:rPr>
          <w:rFonts w:ascii="Arial" w:hAnsi="Arial" w:cs="Arial"/>
          <w:color w:val="000000"/>
          <w:lang w:val="de-DE"/>
        </w:rPr>
      </w:pPr>
      <w:r w:rsidRPr="008F6A0A">
        <w:rPr>
          <w:rFonts w:ascii="Arial" w:hAnsi="Arial" w:cs="Arial"/>
          <w:color w:val="000000"/>
          <w:lang w:val="de-DE"/>
        </w:rPr>
        <w:t>der Hoftag - court council</w:t>
      </w:r>
    </w:p>
    <w:p w:rsidR="00400007" w:rsidRPr="008F6A0A" w:rsidRDefault="009C2D49" w:rsidP="006C788E">
      <w:pPr>
        <w:spacing w:after="60"/>
        <w:ind w:left="360" w:hanging="360"/>
        <w:rPr>
          <w:rFonts w:ascii="Arial" w:hAnsi="Arial" w:cs="Arial"/>
          <w:color w:val="000000"/>
          <w:lang w:val="de-DE"/>
        </w:rPr>
      </w:pPr>
      <w:r w:rsidRPr="008F6A0A">
        <w:rPr>
          <w:rFonts w:ascii="Arial" w:hAnsi="Arial" w:cs="Arial"/>
          <w:color w:val="000000"/>
          <w:lang w:val="de-DE"/>
        </w:rPr>
        <w:t>die Anknüpfung - connection</w:t>
      </w:r>
    </w:p>
    <w:p w:rsidR="00187233" w:rsidRPr="008F6A0A" w:rsidRDefault="00187233" w:rsidP="006C788E">
      <w:pPr>
        <w:spacing w:after="60"/>
        <w:ind w:left="360" w:hanging="360"/>
        <w:rPr>
          <w:rFonts w:ascii="Arial" w:hAnsi="Arial" w:cs="Arial"/>
          <w:color w:val="000000"/>
          <w:lang w:val="de-DE"/>
        </w:rPr>
      </w:pPr>
      <w:r w:rsidRPr="008F6A0A">
        <w:rPr>
          <w:rFonts w:ascii="Arial" w:hAnsi="Arial" w:cs="Arial"/>
          <w:color w:val="000000"/>
          <w:lang w:val="de-DE"/>
        </w:rPr>
        <w:t>heilig sprechen - to canonize (the the final step of the process whereby the Church recognizes someone as a saint)</w:t>
      </w:r>
    </w:p>
    <w:p w:rsidR="009D3F32" w:rsidRPr="008F6A0A" w:rsidRDefault="009D3F32" w:rsidP="006C788E">
      <w:pPr>
        <w:spacing w:after="60"/>
        <w:ind w:left="360" w:hanging="360"/>
        <w:rPr>
          <w:rFonts w:ascii="Arial" w:hAnsi="Arial" w:cs="Arial"/>
          <w:color w:val="000000"/>
          <w:lang w:val="de-DE"/>
        </w:rPr>
      </w:pPr>
      <w:r w:rsidRPr="008F6A0A">
        <w:rPr>
          <w:rFonts w:ascii="Arial" w:hAnsi="Arial" w:cs="Arial"/>
          <w:color w:val="000000"/>
          <w:lang w:val="de-DE"/>
        </w:rPr>
        <w:t>fertigen - to manufacture, fashion</w:t>
      </w:r>
    </w:p>
    <w:p w:rsidR="009D3F32" w:rsidRPr="008F6A0A" w:rsidRDefault="009D3F32" w:rsidP="006C788E">
      <w:pPr>
        <w:spacing w:after="60"/>
        <w:ind w:left="360" w:hanging="360"/>
        <w:rPr>
          <w:rFonts w:ascii="Arial" w:hAnsi="Arial" w:cs="Arial"/>
          <w:color w:val="000000"/>
          <w:lang w:val="de-DE"/>
        </w:rPr>
      </w:pPr>
      <w:r w:rsidRPr="008F6A0A">
        <w:rPr>
          <w:rFonts w:ascii="Arial" w:hAnsi="Arial" w:cs="Arial"/>
          <w:color w:val="000000"/>
          <w:lang w:val="de-DE"/>
        </w:rPr>
        <w:t>das Reliquiar - reliquary</w:t>
      </w:r>
      <w:r w:rsidR="00EB4526" w:rsidRPr="008F6A0A">
        <w:rPr>
          <w:rFonts w:ascii="Arial" w:hAnsi="Arial" w:cs="Arial"/>
          <w:color w:val="000000"/>
          <w:lang w:val="de-DE"/>
        </w:rPr>
        <w:t xml:space="preserve"> (a container for holy relics)</w:t>
      </w:r>
    </w:p>
    <w:p w:rsidR="00EB4526" w:rsidRPr="008F6A0A" w:rsidRDefault="00EB4526" w:rsidP="006C788E">
      <w:pPr>
        <w:spacing w:after="60"/>
        <w:ind w:left="360" w:hanging="360"/>
        <w:rPr>
          <w:rFonts w:ascii="Arial" w:hAnsi="Arial" w:cs="Arial"/>
          <w:color w:val="000000"/>
          <w:lang w:val="de-DE"/>
        </w:rPr>
      </w:pPr>
      <w:r w:rsidRPr="008F6A0A">
        <w:rPr>
          <w:rFonts w:ascii="Arial" w:hAnsi="Arial" w:cs="Arial"/>
          <w:color w:val="000000"/>
          <w:lang w:val="de-DE"/>
        </w:rPr>
        <w:t>im Zuge - in the course of, as part of</w:t>
      </w:r>
    </w:p>
    <w:p w:rsidR="00EB4526" w:rsidRPr="008F6A0A" w:rsidRDefault="00EB4526" w:rsidP="006C788E">
      <w:pPr>
        <w:spacing w:after="60"/>
        <w:ind w:left="360" w:hanging="360"/>
        <w:rPr>
          <w:rFonts w:ascii="Arial" w:hAnsi="Arial" w:cs="Arial"/>
          <w:color w:val="000000"/>
          <w:lang w:val="de-DE"/>
        </w:rPr>
      </w:pPr>
      <w:r w:rsidRPr="008F6A0A">
        <w:rPr>
          <w:rFonts w:ascii="Arial" w:hAnsi="Arial" w:cs="Arial"/>
          <w:color w:val="000000"/>
          <w:lang w:val="de-DE"/>
        </w:rPr>
        <w:t>die Zielrichtung - target direction, objective</w:t>
      </w:r>
    </w:p>
    <w:p w:rsidR="00FE2EB7" w:rsidRPr="008F6A0A" w:rsidRDefault="009C2D49" w:rsidP="006C788E">
      <w:pPr>
        <w:spacing w:after="60"/>
        <w:ind w:left="360" w:hanging="360"/>
        <w:rPr>
          <w:rFonts w:ascii="Arial" w:hAnsi="Arial" w:cs="Arial"/>
          <w:color w:val="000000"/>
          <w:lang w:val="de-DE"/>
        </w:rPr>
      </w:pPr>
      <w:r w:rsidRPr="008F6A0A">
        <w:rPr>
          <w:rFonts w:ascii="Arial" w:hAnsi="Arial" w:cs="Arial"/>
          <w:color w:val="000000"/>
          <w:lang w:val="de-DE"/>
        </w:rPr>
        <w:t>das Gelübde - vow</w:t>
      </w:r>
    </w:p>
    <w:p w:rsidR="009C2D49" w:rsidRPr="008F6A0A" w:rsidRDefault="009C2D49" w:rsidP="006C788E">
      <w:pPr>
        <w:spacing w:after="60"/>
        <w:ind w:left="360" w:hanging="360"/>
        <w:rPr>
          <w:rFonts w:ascii="Arial" w:hAnsi="Arial" w:cs="Arial"/>
          <w:color w:val="000000"/>
          <w:lang w:val="de-DE"/>
        </w:rPr>
      </w:pPr>
      <w:r w:rsidRPr="008F6A0A">
        <w:rPr>
          <w:rFonts w:ascii="Arial" w:hAnsi="Arial" w:cs="Arial"/>
          <w:color w:val="000000"/>
          <w:lang w:val="de-DE"/>
        </w:rPr>
        <w:t>die Kaiserpfalz</w:t>
      </w:r>
      <w:r w:rsidR="009D30F1" w:rsidRPr="008F6A0A">
        <w:rPr>
          <w:rFonts w:ascii="Arial" w:hAnsi="Arial" w:cs="Arial"/>
          <w:color w:val="000000"/>
          <w:lang w:val="de-DE"/>
        </w:rPr>
        <w:t xml:space="preserve"> - imperial palace</w:t>
      </w:r>
    </w:p>
    <w:p w:rsidR="009D30F1" w:rsidRPr="008F6A0A" w:rsidRDefault="009D30F1" w:rsidP="006C788E">
      <w:pPr>
        <w:spacing w:after="60"/>
        <w:ind w:left="360" w:hanging="360"/>
        <w:rPr>
          <w:rFonts w:ascii="Arial" w:hAnsi="Arial" w:cs="Arial"/>
          <w:color w:val="000000"/>
          <w:lang w:val="de-DE"/>
        </w:rPr>
      </w:pPr>
      <w:r w:rsidRPr="008F6A0A">
        <w:rPr>
          <w:rFonts w:ascii="Arial" w:hAnsi="Arial" w:cs="Arial"/>
          <w:color w:val="000000"/>
          <w:lang w:val="de-DE"/>
        </w:rPr>
        <w:lastRenderedPageBreak/>
        <w:t>die Pfalz - palace (here); also Palatinate (an area in Germany)</w:t>
      </w:r>
    </w:p>
    <w:p w:rsidR="009D30F1" w:rsidRPr="008F6A0A" w:rsidRDefault="009D30F1" w:rsidP="006C788E">
      <w:pPr>
        <w:spacing w:after="60"/>
        <w:ind w:left="360" w:hanging="360"/>
        <w:rPr>
          <w:rFonts w:ascii="Arial" w:hAnsi="Arial" w:cs="Arial"/>
          <w:color w:val="000000"/>
          <w:lang w:val="de-DE"/>
        </w:rPr>
      </w:pPr>
      <w:r w:rsidRPr="008F6A0A">
        <w:rPr>
          <w:rFonts w:ascii="Arial" w:hAnsi="Arial" w:cs="Arial"/>
          <w:color w:val="000000"/>
          <w:lang w:val="de-DE"/>
        </w:rPr>
        <w:t>der Minnesang - minnesong (courtley lovesong)</w:t>
      </w:r>
    </w:p>
    <w:p w:rsidR="00EB4526" w:rsidRPr="008F6A0A" w:rsidRDefault="00EB4526" w:rsidP="006C788E">
      <w:pPr>
        <w:spacing w:after="60"/>
        <w:ind w:left="360" w:hanging="360"/>
        <w:rPr>
          <w:rFonts w:ascii="Arial" w:hAnsi="Arial" w:cs="Arial"/>
          <w:color w:val="000000"/>
          <w:lang w:val="de-DE"/>
        </w:rPr>
      </w:pPr>
      <w:r w:rsidRPr="008F6A0A">
        <w:rPr>
          <w:rFonts w:ascii="Arial" w:hAnsi="Arial" w:cs="Arial"/>
          <w:color w:val="000000"/>
          <w:lang w:val="de-DE"/>
        </w:rPr>
        <w:t>die Reichsversammlung - federal assembly</w:t>
      </w:r>
    </w:p>
    <w:p w:rsidR="00EB4526" w:rsidRPr="008F6A0A" w:rsidRDefault="00EB4526" w:rsidP="006C788E">
      <w:pPr>
        <w:spacing w:after="60"/>
        <w:ind w:left="360" w:hanging="360"/>
        <w:rPr>
          <w:rFonts w:ascii="Arial" w:hAnsi="Arial" w:cs="Arial"/>
          <w:color w:val="000000"/>
          <w:lang w:val="de-DE"/>
        </w:rPr>
      </w:pPr>
      <w:r w:rsidRPr="008F6A0A">
        <w:rPr>
          <w:rFonts w:ascii="Arial" w:hAnsi="Arial" w:cs="Arial"/>
          <w:lang w:val="de-DE"/>
        </w:rPr>
        <w:t>ausführlich - detailed</w:t>
      </w:r>
    </w:p>
    <w:p w:rsidR="009D30F1" w:rsidRPr="008F6A0A" w:rsidRDefault="009D30F1" w:rsidP="006C788E">
      <w:pPr>
        <w:spacing w:after="60"/>
        <w:ind w:left="360" w:hanging="360"/>
        <w:rPr>
          <w:rFonts w:ascii="Arial" w:hAnsi="Arial" w:cs="Arial"/>
          <w:color w:val="000000"/>
          <w:lang w:val="de-DE"/>
        </w:rPr>
      </w:pPr>
      <w:r w:rsidRPr="008F6A0A">
        <w:rPr>
          <w:rFonts w:ascii="Arial" w:hAnsi="Arial" w:cs="Arial"/>
          <w:color w:val="000000"/>
          <w:lang w:val="de-DE"/>
        </w:rPr>
        <w:t>der Ansatz - approach (to a topic</w:t>
      </w:r>
      <w:r w:rsidR="004D0244" w:rsidRPr="008F6A0A">
        <w:rPr>
          <w:rFonts w:ascii="Arial" w:hAnsi="Arial" w:cs="Arial"/>
          <w:color w:val="000000"/>
          <w:lang w:val="de-DE"/>
        </w:rPr>
        <w:t>, to solution of a problem, etc.</w:t>
      </w:r>
      <w:r w:rsidRPr="008F6A0A">
        <w:rPr>
          <w:rFonts w:ascii="Arial" w:hAnsi="Arial" w:cs="Arial"/>
          <w:color w:val="000000"/>
          <w:lang w:val="de-DE"/>
        </w:rPr>
        <w:t>)</w:t>
      </w:r>
    </w:p>
    <w:p w:rsidR="004D0244" w:rsidRPr="008F6A0A" w:rsidRDefault="004D0244" w:rsidP="006C788E">
      <w:pPr>
        <w:spacing w:after="60"/>
        <w:ind w:left="360" w:hanging="360"/>
        <w:rPr>
          <w:rFonts w:ascii="Arial" w:hAnsi="Arial" w:cs="Arial"/>
          <w:color w:val="000000"/>
          <w:lang w:val="de-DE"/>
        </w:rPr>
      </w:pPr>
      <w:r w:rsidRPr="008F6A0A">
        <w:rPr>
          <w:rFonts w:ascii="Arial" w:hAnsi="Arial" w:cs="Arial"/>
          <w:color w:val="000000"/>
          <w:lang w:val="de-DE"/>
        </w:rPr>
        <w:t>eindringlich - urgent, insistent</w:t>
      </w:r>
    </w:p>
    <w:p w:rsidR="004D0244" w:rsidRPr="008F6A0A" w:rsidRDefault="004D0244" w:rsidP="006C788E">
      <w:pPr>
        <w:spacing w:after="60"/>
        <w:ind w:left="360" w:hanging="360"/>
        <w:rPr>
          <w:rFonts w:ascii="Arial" w:hAnsi="Arial" w:cs="Arial"/>
          <w:color w:val="000000"/>
          <w:lang w:val="de-DE"/>
        </w:rPr>
      </w:pPr>
      <w:r w:rsidRPr="008F6A0A">
        <w:rPr>
          <w:rFonts w:ascii="Arial" w:hAnsi="Arial" w:cs="Arial"/>
          <w:color w:val="000000"/>
          <w:lang w:val="de-DE"/>
        </w:rPr>
        <w:t>die Ermahnung - admonition</w:t>
      </w:r>
    </w:p>
    <w:p w:rsidR="00363C61" w:rsidRPr="008F6A0A" w:rsidRDefault="007F665E" w:rsidP="006C788E">
      <w:pPr>
        <w:spacing w:after="60"/>
        <w:ind w:left="360" w:hanging="360"/>
        <w:rPr>
          <w:rFonts w:ascii="Arial" w:hAnsi="Arial" w:cs="Arial"/>
          <w:lang w:val="de-DE"/>
        </w:rPr>
      </w:pPr>
      <w:r w:rsidRPr="008F6A0A">
        <w:rPr>
          <w:rFonts w:ascii="Arial" w:hAnsi="Arial" w:cs="Arial"/>
          <w:lang w:val="de-DE"/>
        </w:rPr>
        <w:t xml:space="preserve">die </w:t>
      </w:r>
      <w:r w:rsidR="00363C61" w:rsidRPr="008F6A0A">
        <w:rPr>
          <w:rFonts w:ascii="Arial" w:hAnsi="Arial" w:cs="Arial"/>
          <w:lang w:val="de-DE"/>
        </w:rPr>
        <w:t xml:space="preserve">Erforschung </w:t>
      </w:r>
      <w:r w:rsidRPr="008F6A0A">
        <w:rPr>
          <w:rFonts w:ascii="Arial" w:hAnsi="Arial" w:cs="Arial"/>
          <w:lang w:val="de-DE"/>
        </w:rPr>
        <w:t>- exploration, investigation</w:t>
      </w:r>
    </w:p>
    <w:p w:rsidR="00363C61" w:rsidRPr="008F6A0A" w:rsidRDefault="007F665E" w:rsidP="006C788E">
      <w:pPr>
        <w:spacing w:after="60"/>
        <w:ind w:left="360" w:hanging="360"/>
        <w:rPr>
          <w:rFonts w:ascii="Arial" w:hAnsi="Arial" w:cs="Arial"/>
          <w:color w:val="000000"/>
          <w:lang w:val="de-DE"/>
        </w:rPr>
      </w:pPr>
      <w:r w:rsidRPr="008F6A0A">
        <w:rPr>
          <w:rFonts w:ascii="Arial" w:hAnsi="Arial" w:cs="Arial"/>
          <w:lang w:val="de-DE"/>
        </w:rPr>
        <w:t xml:space="preserve">Der Raubvogel (die </w:t>
      </w:r>
      <w:r w:rsidR="00363C61" w:rsidRPr="008F6A0A">
        <w:rPr>
          <w:rFonts w:ascii="Arial" w:hAnsi="Arial" w:cs="Arial"/>
          <w:lang w:val="de-DE"/>
        </w:rPr>
        <w:t>Raubvögel</w:t>
      </w:r>
      <w:r w:rsidRPr="008F6A0A">
        <w:rPr>
          <w:rFonts w:ascii="Arial" w:hAnsi="Arial" w:cs="Arial"/>
          <w:lang w:val="de-DE"/>
        </w:rPr>
        <w:t>) - bird (birds) of prey</w:t>
      </w:r>
    </w:p>
    <w:p w:rsidR="004D0244" w:rsidRPr="008F6A0A" w:rsidRDefault="004D0244" w:rsidP="006C788E">
      <w:pPr>
        <w:spacing w:after="60"/>
        <w:ind w:left="360" w:hanging="360"/>
        <w:rPr>
          <w:rFonts w:ascii="Arial" w:hAnsi="Arial" w:cs="Arial"/>
          <w:color w:val="000000"/>
          <w:lang w:val="de-DE"/>
        </w:rPr>
      </w:pPr>
      <w:r w:rsidRPr="008F6A0A">
        <w:rPr>
          <w:rFonts w:ascii="Arial" w:hAnsi="Arial" w:cs="Arial"/>
          <w:color w:val="000000"/>
          <w:lang w:val="de-DE"/>
        </w:rPr>
        <w:t>bewerten - to judge, assess</w:t>
      </w:r>
    </w:p>
    <w:p w:rsidR="004D0244" w:rsidRPr="008F6A0A" w:rsidRDefault="004D0244" w:rsidP="006C788E">
      <w:pPr>
        <w:spacing w:after="60"/>
        <w:ind w:left="360" w:hanging="360"/>
        <w:rPr>
          <w:rFonts w:ascii="Arial" w:hAnsi="Arial" w:cs="Arial"/>
          <w:color w:val="000000"/>
          <w:lang w:val="de-DE"/>
        </w:rPr>
      </w:pPr>
      <w:r w:rsidRPr="008F6A0A">
        <w:rPr>
          <w:rFonts w:ascii="Arial" w:hAnsi="Arial" w:cs="Arial"/>
          <w:color w:val="000000"/>
          <w:lang w:val="de-DE"/>
        </w:rPr>
        <w:t>nicht eingehalten - not complied with</w:t>
      </w:r>
    </w:p>
    <w:p w:rsidR="00581E39" w:rsidRPr="008F6A0A" w:rsidRDefault="00581E39" w:rsidP="006C788E">
      <w:pPr>
        <w:spacing w:after="60"/>
        <w:ind w:left="360" w:hanging="360"/>
        <w:rPr>
          <w:rFonts w:ascii="Arial" w:hAnsi="Arial" w:cs="Arial"/>
          <w:color w:val="000000"/>
          <w:lang w:val="de-DE"/>
        </w:rPr>
      </w:pPr>
      <w:r w:rsidRPr="008F6A0A">
        <w:rPr>
          <w:rFonts w:ascii="Arial" w:hAnsi="Arial" w:cs="Arial"/>
          <w:color w:val="000000"/>
          <w:lang w:val="de-DE"/>
        </w:rPr>
        <w:t>bannen - to excommunicate</w:t>
      </w:r>
    </w:p>
    <w:p w:rsidR="007F665E" w:rsidRPr="008F6A0A" w:rsidRDefault="007F665E" w:rsidP="006C788E">
      <w:pPr>
        <w:spacing w:after="60"/>
        <w:ind w:left="360" w:hanging="360"/>
        <w:rPr>
          <w:rFonts w:ascii="Arial" w:hAnsi="Arial" w:cs="Arial"/>
          <w:color w:val="000000"/>
          <w:lang w:val="de-DE"/>
        </w:rPr>
      </w:pPr>
      <w:r w:rsidRPr="008F6A0A">
        <w:rPr>
          <w:rFonts w:ascii="Arial" w:hAnsi="Arial" w:cs="Arial"/>
          <w:color w:val="000000"/>
          <w:lang w:val="de-DE"/>
        </w:rPr>
        <w:t>gelegen sein - to be convenient (as used here)</w:t>
      </w:r>
    </w:p>
    <w:p w:rsidR="00581E39" w:rsidRPr="008F6A0A" w:rsidRDefault="00581E39" w:rsidP="006C788E">
      <w:pPr>
        <w:spacing w:after="60"/>
        <w:ind w:left="360" w:hanging="360"/>
        <w:rPr>
          <w:rFonts w:ascii="Arial" w:hAnsi="Arial" w:cs="Arial"/>
          <w:color w:val="000000"/>
          <w:lang w:val="de-DE"/>
        </w:rPr>
      </w:pPr>
      <w:r w:rsidRPr="008F6A0A">
        <w:rPr>
          <w:rFonts w:ascii="Arial" w:hAnsi="Arial" w:cs="Arial"/>
          <w:color w:val="000000"/>
          <w:lang w:val="de-DE"/>
        </w:rPr>
        <w:t>die Durchführung - implementation</w:t>
      </w:r>
    </w:p>
    <w:p w:rsidR="00581E39" w:rsidRPr="008F6A0A" w:rsidRDefault="00581E39" w:rsidP="006C788E">
      <w:pPr>
        <w:spacing w:after="60"/>
        <w:ind w:left="360" w:hanging="360"/>
        <w:rPr>
          <w:rFonts w:ascii="Arial" w:hAnsi="Arial" w:cs="Arial"/>
          <w:color w:val="000000"/>
          <w:lang w:val="de-DE"/>
        </w:rPr>
      </w:pPr>
      <w:r w:rsidRPr="008F6A0A">
        <w:rPr>
          <w:rFonts w:ascii="Arial" w:hAnsi="Arial" w:cs="Arial"/>
          <w:color w:val="000000"/>
          <w:lang w:val="de-DE"/>
        </w:rPr>
        <w:t>die Durchsetzung - enforcement</w:t>
      </w:r>
    </w:p>
    <w:p w:rsidR="006415C9" w:rsidRPr="008F6A0A" w:rsidRDefault="006415C9" w:rsidP="006C788E">
      <w:pPr>
        <w:spacing w:after="60"/>
        <w:ind w:left="360" w:hanging="360"/>
        <w:rPr>
          <w:rFonts w:ascii="Arial" w:hAnsi="Arial" w:cs="Arial"/>
          <w:color w:val="000000"/>
          <w:lang w:val="de-DE"/>
        </w:rPr>
      </w:pPr>
      <w:r w:rsidRPr="008F6A0A">
        <w:rPr>
          <w:rFonts w:ascii="Arial" w:hAnsi="Arial" w:cs="Arial"/>
          <w:color w:val="000000"/>
          <w:lang w:val="de-DE"/>
        </w:rPr>
        <w:t>übersetzen - to cross over (in a boat)</w:t>
      </w:r>
    </w:p>
    <w:p w:rsidR="00581E39" w:rsidRPr="008F6A0A" w:rsidRDefault="00581E39" w:rsidP="006C788E">
      <w:pPr>
        <w:spacing w:after="60"/>
        <w:ind w:left="360" w:hanging="360"/>
        <w:rPr>
          <w:rFonts w:ascii="Arial" w:hAnsi="Arial" w:cs="Arial"/>
          <w:color w:val="000000"/>
          <w:lang w:val="de-DE"/>
        </w:rPr>
      </w:pPr>
      <w:r w:rsidRPr="008F6A0A">
        <w:rPr>
          <w:rFonts w:ascii="Arial" w:hAnsi="Arial" w:cs="Arial"/>
          <w:color w:val="000000"/>
          <w:lang w:val="de-DE"/>
        </w:rPr>
        <w:t>vorrücken - to move forward, proceed</w:t>
      </w:r>
    </w:p>
    <w:p w:rsidR="006415C9" w:rsidRPr="008F6A0A" w:rsidRDefault="006415C9" w:rsidP="006C788E">
      <w:pPr>
        <w:spacing w:after="60"/>
        <w:ind w:left="360" w:hanging="360"/>
        <w:rPr>
          <w:rFonts w:ascii="Arial" w:hAnsi="Arial" w:cs="Arial"/>
          <w:color w:val="000000"/>
          <w:lang w:val="de-DE"/>
        </w:rPr>
      </w:pPr>
      <w:r w:rsidRPr="008F6A0A">
        <w:rPr>
          <w:rFonts w:ascii="Arial" w:hAnsi="Arial" w:cs="Arial"/>
          <w:color w:val="000000"/>
          <w:lang w:val="de-DE"/>
        </w:rPr>
        <w:t>in Verhandlungen treten - to enter into negotiations</w:t>
      </w:r>
    </w:p>
    <w:p w:rsidR="00581E39" w:rsidRPr="008F6A0A" w:rsidRDefault="00581E39" w:rsidP="006C788E">
      <w:pPr>
        <w:spacing w:after="60"/>
        <w:ind w:left="360" w:hanging="360"/>
        <w:rPr>
          <w:rFonts w:ascii="Arial" w:hAnsi="Arial" w:cs="Arial"/>
          <w:color w:val="000000"/>
          <w:lang w:val="de-DE"/>
        </w:rPr>
      </w:pPr>
      <w:r w:rsidRPr="008F6A0A">
        <w:rPr>
          <w:rFonts w:ascii="Arial" w:hAnsi="Arial" w:cs="Arial"/>
          <w:color w:val="000000"/>
          <w:lang w:val="de-DE"/>
        </w:rPr>
        <w:t>die Etappe - stage, leg (of a journey)</w:t>
      </w:r>
    </w:p>
    <w:p w:rsidR="00581E39" w:rsidRPr="008F6A0A" w:rsidRDefault="00581E39" w:rsidP="006C788E">
      <w:pPr>
        <w:spacing w:after="60"/>
        <w:ind w:left="360" w:hanging="360"/>
        <w:rPr>
          <w:rFonts w:ascii="Arial" w:hAnsi="Arial" w:cs="Arial"/>
          <w:color w:val="000000"/>
          <w:lang w:val="de-DE"/>
        </w:rPr>
      </w:pPr>
      <w:r w:rsidRPr="008F6A0A">
        <w:rPr>
          <w:rFonts w:ascii="Arial" w:hAnsi="Arial" w:cs="Arial"/>
          <w:color w:val="000000"/>
          <w:lang w:val="de-DE"/>
        </w:rPr>
        <w:t>ausführen - to carry</w:t>
      </w:r>
      <w:r w:rsidR="008F6A0A">
        <w:rPr>
          <w:rFonts w:ascii="Arial" w:hAnsi="Arial" w:cs="Arial"/>
          <w:color w:val="000000"/>
          <w:lang w:val="de-DE"/>
        </w:rPr>
        <w:t xml:space="preserve"> </w:t>
      </w:r>
      <w:r w:rsidRPr="008F6A0A">
        <w:rPr>
          <w:rFonts w:ascii="Arial" w:hAnsi="Arial" w:cs="Arial"/>
          <w:color w:val="000000"/>
          <w:lang w:val="de-DE"/>
        </w:rPr>
        <w:t>out, perform, execute</w:t>
      </w:r>
    </w:p>
    <w:p w:rsidR="00DE5C3E" w:rsidRPr="008F6A0A" w:rsidRDefault="007A13BB" w:rsidP="006C788E">
      <w:pPr>
        <w:spacing w:after="60"/>
        <w:ind w:left="360" w:hanging="360"/>
        <w:rPr>
          <w:rFonts w:ascii="Arial" w:hAnsi="Arial" w:cs="Arial"/>
          <w:color w:val="000000"/>
          <w:lang w:val="de-DE"/>
        </w:rPr>
      </w:pPr>
      <w:r w:rsidRPr="008F6A0A">
        <w:rPr>
          <w:rFonts w:ascii="Arial" w:hAnsi="Arial" w:cs="Arial"/>
          <w:color w:val="000000"/>
          <w:lang w:val="de-DE"/>
        </w:rPr>
        <w:t xml:space="preserve">die </w:t>
      </w:r>
      <w:r w:rsidR="00DE5C3E" w:rsidRPr="008F6A0A">
        <w:rPr>
          <w:rFonts w:ascii="Arial" w:hAnsi="Arial" w:cs="Arial"/>
          <w:color w:val="000000"/>
          <w:lang w:val="de-DE"/>
        </w:rPr>
        <w:t>Errung</w:t>
      </w:r>
      <w:r w:rsidRPr="008F6A0A">
        <w:rPr>
          <w:rFonts w:ascii="Arial" w:hAnsi="Arial" w:cs="Arial"/>
          <w:color w:val="000000"/>
          <w:lang w:val="de-DE"/>
        </w:rPr>
        <w:t>en</w:t>
      </w:r>
      <w:r w:rsidR="00DE5C3E" w:rsidRPr="008F6A0A">
        <w:rPr>
          <w:rFonts w:ascii="Arial" w:hAnsi="Arial" w:cs="Arial"/>
          <w:color w:val="000000"/>
          <w:lang w:val="de-DE"/>
        </w:rPr>
        <w:t>schaft - accomplishment</w:t>
      </w:r>
      <w:r w:rsidRPr="008F6A0A">
        <w:rPr>
          <w:rFonts w:ascii="Arial" w:hAnsi="Arial" w:cs="Arial"/>
          <w:color w:val="000000"/>
          <w:lang w:val="de-DE"/>
        </w:rPr>
        <w:t>, achievement</w:t>
      </w:r>
    </w:p>
    <w:p w:rsidR="00DE5C3E" w:rsidRPr="008F6A0A" w:rsidRDefault="00DE5C3E" w:rsidP="006C788E">
      <w:pPr>
        <w:spacing w:after="60"/>
        <w:ind w:left="360" w:hanging="360"/>
        <w:rPr>
          <w:rFonts w:ascii="Arial" w:hAnsi="Arial" w:cs="Arial"/>
          <w:color w:val="000000"/>
          <w:lang w:val="de-DE"/>
        </w:rPr>
      </w:pPr>
      <w:r w:rsidRPr="008F6A0A">
        <w:rPr>
          <w:rFonts w:ascii="Arial" w:hAnsi="Arial" w:cs="Arial"/>
          <w:color w:val="000000"/>
          <w:lang w:val="de-DE"/>
        </w:rPr>
        <w:t>aufzeigen - to show, deomonstrate, reveal</w:t>
      </w:r>
    </w:p>
    <w:p w:rsidR="00DE5C3E" w:rsidRPr="008F6A0A" w:rsidRDefault="006415C9" w:rsidP="006C788E">
      <w:pPr>
        <w:spacing w:after="60"/>
        <w:ind w:left="360" w:hanging="360"/>
        <w:rPr>
          <w:rFonts w:ascii="Arial" w:hAnsi="Arial" w:cs="Arial"/>
          <w:color w:val="000000"/>
          <w:lang w:val="de-DE"/>
        </w:rPr>
      </w:pPr>
      <w:r w:rsidRPr="008F6A0A">
        <w:rPr>
          <w:rFonts w:ascii="Arial" w:hAnsi="Arial" w:cs="Arial"/>
          <w:color w:val="000000"/>
          <w:lang w:val="de-DE"/>
        </w:rPr>
        <w:t xml:space="preserve">die </w:t>
      </w:r>
      <w:r w:rsidR="00DE5C3E" w:rsidRPr="008F6A0A">
        <w:rPr>
          <w:rFonts w:ascii="Arial" w:hAnsi="Arial" w:cs="Arial"/>
          <w:color w:val="000000"/>
          <w:lang w:val="de-DE"/>
        </w:rPr>
        <w:t>Obduktion - autopsy, post-mortem examination of a corpse</w:t>
      </w:r>
    </w:p>
    <w:p w:rsidR="006415C9" w:rsidRPr="008F6A0A" w:rsidRDefault="006415C9" w:rsidP="006C788E">
      <w:pPr>
        <w:spacing w:after="60"/>
        <w:ind w:left="360" w:hanging="360"/>
        <w:rPr>
          <w:rFonts w:ascii="Arial" w:hAnsi="Arial" w:cs="Arial"/>
          <w:color w:val="000000"/>
          <w:lang w:val="de-DE"/>
        </w:rPr>
      </w:pPr>
      <w:r w:rsidRPr="008F6A0A">
        <w:rPr>
          <w:rFonts w:ascii="Arial" w:hAnsi="Arial" w:cs="Arial"/>
          <w:color w:val="000000"/>
          <w:lang w:val="de-DE"/>
        </w:rPr>
        <w:t>das Historikerurteil - historical judgement</w:t>
      </w:r>
    </w:p>
    <w:p w:rsidR="00DE5C3E" w:rsidRPr="008F6A0A" w:rsidRDefault="006415C9" w:rsidP="006C788E">
      <w:pPr>
        <w:spacing w:after="60"/>
        <w:ind w:left="360" w:hanging="360"/>
        <w:rPr>
          <w:rFonts w:ascii="Arial" w:hAnsi="Arial" w:cs="Arial"/>
          <w:color w:val="000000"/>
          <w:lang w:val="de-DE"/>
        </w:rPr>
      </w:pPr>
      <w:r w:rsidRPr="008F6A0A">
        <w:rPr>
          <w:rFonts w:ascii="Arial" w:hAnsi="Arial" w:cs="Arial"/>
          <w:color w:val="000000"/>
          <w:lang w:val="de-DE"/>
        </w:rPr>
        <w:t xml:space="preserve">der </w:t>
      </w:r>
      <w:r w:rsidR="00DE5C3E" w:rsidRPr="008F6A0A">
        <w:rPr>
          <w:rFonts w:ascii="Arial" w:hAnsi="Arial" w:cs="Arial"/>
          <w:color w:val="000000"/>
          <w:lang w:val="de-DE"/>
        </w:rPr>
        <w:t xml:space="preserve">Urheber - </w:t>
      </w:r>
      <w:r w:rsidR="000A1597" w:rsidRPr="008F6A0A">
        <w:rPr>
          <w:rFonts w:ascii="Arial" w:hAnsi="Arial" w:cs="Arial"/>
          <w:color w:val="000000"/>
          <w:lang w:val="de-DE"/>
        </w:rPr>
        <w:t>originator</w:t>
      </w:r>
    </w:p>
    <w:p w:rsidR="006415C9" w:rsidRPr="008F6A0A" w:rsidRDefault="006415C9" w:rsidP="006C788E">
      <w:pPr>
        <w:spacing w:after="60"/>
        <w:ind w:left="360" w:hanging="360"/>
        <w:rPr>
          <w:rFonts w:ascii="Arial" w:hAnsi="Arial" w:cs="Arial"/>
          <w:color w:val="000000"/>
          <w:lang w:val="de-DE"/>
        </w:rPr>
      </w:pPr>
      <w:r w:rsidRPr="008F6A0A">
        <w:rPr>
          <w:rFonts w:ascii="Arial" w:hAnsi="Arial" w:cs="Arial"/>
          <w:color w:val="000000"/>
          <w:lang w:val="de-DE"/>
        </w:rPr>
        <w:t>herausheben - to single out, to lift out, to stress</w:t>
      </w:r>
    </w:p>
    <w:p w:rsidR="00754511" w:rsidRPr="008F6A0A" w:rsidRDefault="00754511" w:rsidP="006C788E">
      <w:pPr>
        <w:spacing w:after="60"/>
        <w:ind w:left="360" w:hanging="360"/>
        <w:rPr>
          <w:rFonts w:ascii="Arial" w:hAnsi="Arial" w:cs="Arial"/>
          <w:color w:val="000000"/>
          <w:lang w:val="de-DE"/>
        </w:rPr>
      </w:pPr>
      <w:r w:rsidRPr="008F6A0A">
        <w:rPr>
          <w:rFonts w:ascii="Arial" w:hAnsi="Arial" w:cs="Arial"/>
          <w:color w:val="000000"/>
          <w:lang w:val="de-DE"/>
        </w:rPr>
        <w:t>die Formel - wording (as used here)</w:t>
      </w:r>
    </w:p>
    <w:p w:rsidR="000A1597" w:rsidRPr="008F6A0A" w:rsidRDefault="000A1597" w:rsidP="006C788E">
      <w:pPr>
        <w:spacing w:after="60"/>
        <w:ind w:left="360" w:hanging="360"/>
        <w:rPr>
          <w:rFonts w:ascii="Arial" w:hAnsi="Arial" w:cs="Arial"/>
          <w:color w:val="000000"/>
          <w:lang w:val="de-DE"/>
        </w:rPr>
      </w:pPr>
      <w:r w:rsidRPr="008F6A0A">
        <w:rPr>
          <w:rFonts w:ascii="Arial" w:hAnsi="Arial" w:cs="Arial"/>
          <w:color w:val="000000"/>
          <w:lang w:val="de-DE"/>
        </w:rPr>
        <w:t>einberufen - to convene, summon</w:t>
      </w:r>
    </w:p>
    <w:p w:rsidR="00754511" w:rsidRPr="008F6A0A" w:rsidRDefault="00754511" w:rsidP="006C788E">
      <w:pPr>
        <w:spacing w:after="60"/>
        <w:ind w:left="360" w:hanging="360"/>
        <w:rPr>
          <w:rFonts w:ascii="Arial" w:hAnsi="Arial" w:cs="Arial"/>
          <w:color w:val="000000"/>
          <w:lang w:val="de-DE"/>
        </w:rPr>
      </w:pPr>
      <w:r w:rsidRPr="008F6A0A">
        <w:rPr>
          <w:rFonts w:ascii="Arial" w:hAnsi="Arial" w:cs="Arial"/>
          <w:color w:val="000000"/>
          <w:lang w:val="de-DE"/>
        </w:rPr>
        <w:t>verurteilen - to condemn</w:t>
      </w:r>
    </w:p>
    <w:p w:rsidR="000A1597" w:rsidRPr="008F6A0A" w:rsidRDefault="00754511" w:rsidP="006C788E">
      <w:pPr>
        <w:spacing w:after="60"/>
        <w:ind w:left="360" w:hanging="360"/>
        <w:rPr>
          <w:rFonts w:ascii="Arial" w:hAnsi="Arial" w:cs="Arial"/>
          <w:color w:val="000000"/>
          <w:lang w:val="de-DE"/>
        </w:rPr>
      </w:pPr>
      <w:r w:rsidRPr="008F6A0A">
        <w:rPr>
          <w:rFonts w:ascii="Arial" w:hAnsi="Arial" w:cs="Arial"/>
          <w:color w:val="000000"/>
          <w:lang w:val="de-DE"/>
        </w:rPr>
        <w:t xml:space="preserve">der </w:t>
      </w:r>
      <w:r w:rsidR="000A1597" w:rsidRPr="008F6A0A">
        <w:rPr>
          <w:rFonts w:ascii="Arial" w:hAnsi="Arial" w:cs="Arial"/>
          <w:color w:val="000000"/>
          <w:lang w:val="de-DE"/>
        </w:rPr>
        <w:t>Treueid - oath of allegiance</w:t>
      </w:r>
      <w:r w:rsidRPr="008F6A0A">
        <w:rPr>
          <w:rFonts w:ascii="Arial" w:hAnsi="Arial" w:cs="Arial"/>
          <w:color w:val="000000"/>
          <w:lang w:val="de-DE"/>
        </w:rPr>
        <w:t>, loyalty oath</w:t>
      </w:r>
    </w:p>
    <w:p w:rsidR="000A1597" w:rsidRPr="008F6A0A" w:rsidRDefault="000A1597" w:rsidP="006C788E">
      <w:pPr>
        <w:spacing w:after="60"/>
        <w:ind w:left="360" w:hanging="360"/>
        <w:rPr>
          <w:rFonts w:ascii="Arial" w:hAnsi="Arial" w:cs="Arial"/>
          <w:color w:val="000000"/>
          <w:lang w:val="de-DE"/>
        </w:rPr>
      </w:pPr>
      <w:r w:rsidRPr="008F6A0A">
        <w:rPr>
          <w:rFonts w:ascii="Arial" w:hAnsi="Arial" w:cs="Arial"/>
          <w:color w:val="000000"/>
          <w:lang w:val="de-DE"/>
        </w:rPr>
        <w:t>entbinden - to release</w:t>
      </w:r>
    </w:p>
    <w:p w:rsidR="000A1597" w:rsidRPr="008F6A0A" w:rsidRDefault="000A1597" w:rsidP="006C788E">
      <w:pPr>
        <w:spacing w:after="60"/>
        <w:ind w:left="360" w:hanging="360"/>
        <w:rPr>
          <w:rFonts w:ascii="Arial" w:hAnsi="Arial" w:cs="Arial"/>
          <w:color w:val="000000"/>
          <w:lang w:val="de-DE"/>
        </w:rPr>
      </w:pPr>
      <w:r w:rsidRPr="008F6A0A">
        <w:rPr>
          <w:rFonts w:ascii="Arial" w:hAnsi="Arial" w:cs="Arial"/>
          <w:color w:val="000000"/>
          <w:lang w:val="de-DE"/>
        </w:rPr>
        <w:t>der Verfolger - persecutor</w:t>
      </w:r>
    </w:p>
    <w:p w:rsidR="000A1597" w:rsidRPr="008F6A0A" w:rsidRDefault="0040680A" w:rsidP="006C788E">
      <w:pPr>
        <w:spacing w:after="60"/>
        <w:ind w:left="360" w:hanging="360"/>
        <w:rPr>
          <w:rFonts w:ascii="Arial" w:hAnsi="Arial" w:cs="Arial"/>
          <w:color w:val="000000"/>
          <w:lang w:val="de-DE"/>
        </w:rPr>
      </w:pPr>
      <w:r w:rsidRPr="008F6A0A">
        <w:rPr>
          <w:rFonts w:ascii="Arial" w:hAnsi="Arial" w:cs="Arial"/>
          <w:color w:val="000000"/>
          <w:lang w:val="de-DE"/>
        </w:rPr>
        <w:t>der Amboss und der Hammer - the anvil and the hammer</w:t>
      </w:r>
    </w:p>
    <w:p w:rsidR="000A1597" w:rsidRPr="008F6A0A" w:rsidRDefault="00FA5053" w:rsidP="006C788E">
      <w:pPr>
        <w:spacing w:after="60"/>
        <w:ind w:left="360" w:hanging="360"/>
        <w:rPr>
          <w:rFonts w:ascii="Arial" w:hAnsi="Arial" w:cs="Arial"/>
          <w:color w:val="000000"/>
          <w:lang w:val="de-DE"/>
        </w:rPr>
      </w:pPr>
      <w:r w:rsidRPr="008F6A0A">
        <w:rPr>
          <w:rFonts w:ascii="Arial" w:hAnsi="Arial" w:cs="Arial"/>
          <w:color w:val="000000"/>
          <w:lang w:val="de-DE"/>
        </w:rPr>
        <w:t>der Legat - legate (an emissary to a foreign state representing the Pope)</w:t>
      </w:r>
    </w:p>
    <w:p w:rsidR="00FA5053" w:rsidRPr="008F6A0A" w:rsidRDefault="00FA5053" w:rsidP="006C788E">
      <w:pPr>
        <w:spacing w:after="60"/>
        <w:ind w:left="360" w:hanging="360"/>
        <w:rPr>
          <w:rFonts w:ascii="Arial" w:hAnsi="Arial" w:cs="Arial"/>
          <w:color w:val="000000"/>
          <w:lang w:val="de-DE"/>
        </w:rPr>
      </w:pPr>
      <w:r w:rsidRPr="008F6A0A">
        <w:rPr>
          <w:rFonts w:ascii="Arial" w:hAnsi="Arial" w:cs="Arial"/>
          <w:color w:val="000000"/>
          <w:lang w:val="de-DE"/>
        </w:rPr>
        <w:t>das Sterbelager - deathbed</w:t>
      </w:r>
    </w:p>
    <w:p w:rsidR="00754511" w:rsidRPr="008F6A0A" w:rsidRDefault="00754511" w:rsidP="006C788E">
      <w:pPr>
        <w:spacing w:after="60"/>
        <w:ind w:left="360" w:hanging="360"/>
        <w:rPr>
          <w:rFonts w:ascii="Arial" w:hAnsi="Arial" w:cs="Arial"/>
          <w:color w:val="000000"/>
          <w:lang w:val="de-DE"/>
        </w:rPr>
      </w:pPr>
      <w:r w:rsidRPr="008F6A0A">
        <w:rPr>
          <w:rFonts w:ascii="Arial" w:hAnsi="Arial" w:cs="Arial"/>
          <w:color w:val="000000"/>
          <w:lang w:val="de-DE"/>
        </w:rPr>
        <w:t>spenden - to administer (a sacrament) (as used here)</w:t>
      </w:r>
    </w:p>
    <w:p w:rsidR="00754511" w:rsidRPr="008F6A0A" w:rsidRDefault="00A52498" w:rsidP="006C788E">
      <w:pPr>
        <w:spacing w:after="60"/>
        <w:ind w:left="360" w:hanging="360"/>
        <w:rPr>
          <w:rFonts w:ascii="Arial" w:hAnsi="Arial" w:cs="Arial"/>
          <w:color w:val="000000"/>
          <w:lang w:val="de-DE"/>
        </w:rPr>
      </w:pPr>
      <w:r w:rsidRPr="008F6A0A">
        <w:rPr>
          <w:rFonts w:ascii="Arial" w:hAnsi="Arial" w:cs="Arial"/>
          <w:color w:val="000000"/>
          <w:lang w:val="de-DE"/>
        </w:rPr>
        <w:t xml:space="preserve">der (or das) </w:t>
      </w:r>
      <w:r w:rsidR="00754511" w:rsidRPr="008F6A0A">
        <w:rPr>
          <w:rFonts w:ascii="Arial" w:hAnsi="Arial" w:cs="Arial"/>
          <w:color w:val="000000"/>
          <w:lang w:val="de-DE"/>
        </w:rPr>
        <w:t xml:space="preserve">Habit - </w:t>
      </w:r>
      <w:r w:rsidRPr="008F6A0A">
        <w:rPr>
          <w:rFonts w:ascii="Arial" w:hAnsi="Arial" w:cs="Arial"/>
          <w:color w:val="000000"/>
          <w:lang w:val="de-DE"/>
        </w:rPr>
        <w:t>attire</w:t>
      </w:r>
    </w:p>
    <w:p w:rsidR="00A52498" w:rsidRPr="008F6A0A" w:rsidRDefault="00A52498" w:rsidP="006C788E">
      <w:pPr>
        <w:spacing w:after="60"/>
        <w:ind w:left="360" w:hanging="360"/>
        <w:rPr>
          <w:rFonts w:ascii="Arial" w:hAnsi="Arial" w:cs="Arial"/>
          <w:color w:val="000000"/>
          <w:lang w:val="de-DE"/>
        </w:rPr>
      </w:pPr>
      <w:r w:rsidRPr="008F6A0A">
        <w:rPr>
          <w:rFonts w:ascii="Arial" w:hAnsi="Arial" w:cs="Arial"/>
          <w:lang w:val="de-DE"/>
        </w:rPr>
        <w:lastRenderedPageBreak/>
        <w:t xml:space="preserve">beglückwünschen - to congratulate, </w:t>
      </w:r>
    </w:p>
    <w:p w:rsidR="00646410" w:rsidRPr="008F6A0A" w:rsidRDefault="00646410" w:rsidP="006C788E">
      <w:pPr>
        <w:spacing w:after="60"/>
        <w:ind w:left="360" w:hanging="360"/>
        <w:rPr>
          <w:rFonts w:ascii="Arial" w:hAnsi="Arial" w:cs="Arial"/>
          <w:lang w:val="de-DE"/>
        </w:rPr>
      </w:pPr>
      <w:r w:rsidRPr="008F6A0A">
        <w:rPr>
          <w:rFonts w:ascii="Arial" w:hAnsi="Arial" w:cs="Arial"/>
          <w:color w:val="000000"/>
          <w:lang w:val="de-DE"/>
        </w:rPr>
        <w:t xml:space="preserve">die </w:t>
      </w:r>
      <w:r w:rsidRPr="008F6A0A">
        <w:rPr>
          <w:rFonts w:ascii="Arial" w:hAnsi="Arial" w:cs="Arial"/>
          <w:lang w:val="de-DE"/>
        </w:rPr>
        <w:t>Befreiung - liberation, relief</w:t>
      </w:r>
    </w:p>
    <w:p w:rsidR="00646410" w:rsidRPr="008F6A0A" w:rsidRDefault="00646410" w:rsidP="006C788E">
      <w:pPr>
        <w:spacing w:after="60"/>
        <w:ind w:left="360" w:hanging="360"/>
        <w:rPr>
          <w:rFonts w:ascii="Arial" w:hAnsi="Arial" w:cs="Arial"/>
          <w:color w:val="000000"/>
          <w:lang w:val="de-DE"/>
        </w:rPr>
      </w:pPr>
      <w:r w:rsidRPr="008F6A0A">
        <w:rPr>
          <w:rFonts w:ascii="Arial" w:hAnsi="Arial" w:cs="Arial"/>
          <w:lang w:val="de-DE"/>
        </w:rPr>
        <w:t>der Unterdrücker - oppressor</w:t>
      </w:r>
    </w:p>
    <w:p w:rsidR="00FA5053" w:rsidRPr="008F6A0A" w:rsidRDefault="006A6EB1" w:rsidP="006C788E">
      <w:pPr>
        <w:spacing w:after="60"/>
        <w:ind w:left="360" w:hanging="360"/>
        <w:rPr>
          <w:rFonts w:ascii="Arial" w:hAnsi="Arial" w:cs="Arial"/>
          <w:color w:val="000000"/>
          <w:lang w:val="de-DE"/>
        </w:rPr>
      </w:pPr>
      <w:r w:rsidRPr="008F6A0A">
        <w:rPr>
          <w:rFonts w:ascii="Arial" w:hAnsi="Arial" w:cs="Arial"/>
          <w:color w:val="000000"/>
          <w:lang w:val="de-DE"/>
        </w:rPr>
        <w:t>die Volkssage - folk legend</w:t>
      </w:r>
    </w:p>
    <w:p w:rsidR="00646410" w:rsidRPr="008F6A0A" w:rsidRDefault="00646410" w:rsidP="006C788E">
      <w:pPr>
        <w:spacing w:after="60"/>
        <w:ind w:left="360" w:hanging="360"/>
        <w:rPr>
          <w:rFonts w:ascii="Arial" w:hAnsi="Arial" w:cs="Arial"/>
          <w:color w:val="000000"/>
          <w:lang w:val="de-DE"/>
        </w:rPr>
      </w:pPr>
      <w:r w:rsidRPr="008F6A0A">
        <w:rPr>
          <w:rFonts w:ascii="Arial" w:hAnsi="Arial" w:cs="Arial"/>
          <w:color w:val="000000"/>
          <w:lang w:val="de-DE"/>
        </w:rPr>
        <w:t>ansprechen - to address, speak to</w:t>
      </w:r>
    </w:p>
    <w:p w:rsidR="00646410" w:rsidRPr="008F6A0A" w:rsidRDefault="00646410" w:rsidP="006C788E">
      <w:pPr>
        <w:spacing w:after="60"/>
        <w:ind w:left="360" w:hanging="360"/>
        <w:rPr>
          <w:rFonts w:ascii="Arial" w:hAnsi="Arial" w:cs="Arial"/>
          <w:color w:val="000000"/>
          <w:lang w:val="de-DE"/>
        </w:rPr>
      </w:pPr>
      <w:r w:rsidRPr="008F6A0A">
        <w:rPr>
          <w:rFonts w:ascii="Arial" w:hAnsi="Arial" w:cs="Arial"/>
          <w:color w:val="000000"/>
          <w:lang w:val="de-DE"/>
        </w:rPr>
        <w:t>der Erdkreis - globe, world</w:t>
      </w:r>
    </w:p>
    <w:p w:rsidR="001F6BCC" w:rsidRPr="008F6A0A" w:rsidRDefault="001F6BCC" w:rsidP="006C788E">
      <w:pPr>
        <w:spacing w:after="60"/>
        <w:ind w:left="360" w:hanging="360"/>
        <w:rPr>
          <w:rFonts w:ascii="Arial" w:hAnsi="Arial" w:cs="Arial"/>
          <w:color w:val="000000"/>
          <w:lang w:val="de-DE"/>
        </w:rPr>
      </w:pPr>
      <w:r w:rsidRPr="008F6A0A">
        <w:rPr>
          <w:rFonts w:ascii="Arial" w:hAnsi="Arial" w:cs="Arial"/>
          <w:color w:val="000000"/>
          <w:lang w:val="de-DE"/>
        </w:rPr>
        <w:t>die Überschrift - heading</w:t>
      </w:r>
    </w:p>
    <w:p w:rsidR="001F6BCC" w:rsidRPr="008F6A0A" w:rsidRDefault="001F6BCC" w:rsidP="006C788E">
      <w:pPr>
        <w:spacing w:after="60"/>
        <w:ind w:left="360" w:hanging="360"/>
        <w:rPr>
          <w:rFonts w:ascii="Arial" w:hAnsi="Arial" w:cs="Arial"/>
          <w:color w:val="000000"/>
          <w:lang w:val="de-DE"/>
        </w:rPr>
      </w:pPr>
      <w:r w:rsidRPr="008F6A0A">
        <w:rPr>
          <w:rFonts w:ascii="Arial" w:hAnsi="Arial" w:cs="Arial"/>
          <w:color w:val="000000"/>
          <w:lang w:val="de-DE"/>
        </w:rPr>
        <w:t>untergliedern - to subdivide</w:t>
      </w:r>
    </w:p>
    <w:p w:rsidR="001F6BCC" w:rsidRPr="008F6A0A" w:rsidRDefault="001F6BCC" w:rsidP="006C788E">
      <w:pPr>
        <w:spacing w:after="60"/>
        <w:ind w:left="360" w:hanging="360"/>
        <w:rPr>
          <w:rFonts w:ascii="Arial" w:hAnsi="Arial" w:cs="Arial"/>
          <w:color w:val="000000"/>
          <w:lang w:val="de-DE"/>
        </w:rPr>
      </w:pPr>
      <w:r w:rsidRPr="008F6A0A">
        <w:rPr>
          <w:rFonts w:ascii="Arial" w:hAnsi="Arial" w:cs="Arial"/>
          <w:color w:val="000000"/>
          <w:lang w:val="de-DE"/>
        </w:rPr>
        <w:t>das Zugreifung - siezing, grabbing</w:t>
      </w:r>
    </w:p>
    <w:p w:rsidR="001F6BCC" w:rsidRPr="008F6A0A" w:rsidRDefault="001F6BCC" w:rsidP="006C788E">
      <w:pPr>
        <w:spacing w:after="60"/>
        <w:ind w:left="360" w:hanging="360"/>
        <w:rPr>
          <w:rFonts w:ascii="Arial" w:hAnsi="Arial" w:cs="Arial"/>
          <w:color w:val="000000"/>
          <w:lang w:val="de-DE"/>
        </w:rPr>
      </w:pPr>
      <w:r w:rsidRPr="008F6A0A">
        <w:rPr>
          <w:rFonts w:ascii="Arial" w:hAnsi="Arial" w:cs="Arial"/>
          <w:color w:val="000000"/>
          <w:lang w:val="de-DE"/>
        </w:rPr>
        <w:t>angesichts - in view of</w:t>
      </w:r>
    </w:p>
    <w:p w:rsidR="001F6BCC" w:rsidRPr="008F6A0A" w:rsidRDefault="001F6BCC" w:rsidP="006C788E">
      <w:pPr>
        <w:spacing w:after="60"/>
        <w:ind w:left="360" w:hanging="360"/>
        <w:rPr>
          <w:rFonts w:ascii="Arial" w:hAnsi="Arial" w:cs="Arial"/>
          <w:color w:val="000000"/>
          <w:lang w:val="de-DE"/>
        </w:rPr>
      </w:pPr>
      <w:r w:rsidRPr="008F6A0A">
        <w:rPr>
          <w:rFonts w:ascii="Arial" w:hAnsi="Arial" w:cs="Arial"/>
          <w:color w:val="000000"/>
          <w:lang w:val="de-DE"/>
        </w:rPr>
        <w:t>die Thematisierung - thematization</w:t>
      </w:r>
    </w:p>
    <w:p w:rsidR="001F6BCC" w:rsidRPr="008F6A0A" w:rsidRDefault="001F6BCC" w:rsidP="006C788E">
      <w:pPr>
        <w:spacing w:after="60"/>
        <w:ind w:left="360" w:hanging="360"/>
        <w:rPr>
          <w:rFonts w:ascii="Arial" w:hAnsi="Arial" w:cs="Arial"/>
          <w:lang w:val="de-DE"/>
        </w:rPr>
      </w:pPr>
      <w:r w:rsidRPr="008F6A0A">
        <w:rPr>
          <w:rFonts w:ascii="Arial" w:hAnsi="Arial" w:cs="Arial"/>
          <w:lang w:val="de-DE"/>
        </w:rPr>
        <w:t>prägen - to shape</w:t>
      </w:r>
    </w:p>
    <w:p w:rsidR="001F6BCC" w:rsidRPr="008F6A0A" w:rsidRDefault="001F6BCC" w:rsidP="006C788E">
      <w:pPr>
        <w:spacing w:after="60"/>
        <w:ind w:left="360" w:hanging="360"/>
        <w:rPr>
          <w:rFonts w:ascii="Arial" w:hAnsi="Arial" w:cs="Arial"/>
          <w:color w:val="000000"/>
          <w:lang w:val="de-DE"/>
        </w:rPr>
      </w:pPr>
      <w:r w:rsidRPr="008F6A0A">
        <w:rPr>
          <w:rFonts w:ascii="Arial" w:hAnsi="Arial" w:cs="Arial"/>
          <w:lang w:val="de-DE"/>
        </w:rPr>
        <w:t>bezogen - related</w:t>
      </w:r>
    </w:p>
    <w:p w:rsidR="00E20B9D" w:rsidRPr="008F6A0A" w:rsidRDefault="00E20B9D" w:rsidP="006C788E">
      <w:pPr>
        <w:spacing w:after="60"/>
        <w:ind w:left="360" w:hanging="360"/>
        <w:rPr>
          <w:rFonts w:ascii="Arial" w:hAnsi="Arial" w:cs="Arial"/>
          <w:color w:val="000000"/>
          <w:lang w:val="de-DE"/>
        </w:rPr>
      </w:pPr>
      <w:r w:rsidRPr="008F6A0A">
        <w:rPr>
          <w:rFonts w:ascii="Arial" w:hAnsi="Arial" w:cs="Arial"/>
          <w:color w:val="000000"/>
          <w:lang w:val="de-DE"/>
        </w:rPr>
        <w:t>die Endzeitstimmung - apocalyptic mood</w:t>
      </w:r>
    </w:p>
    <w:p w:rsidR="001F6BCC" w:rsidRPr="008F6A0A" w:rsidRDefault="00E20B9D" w:rsidP="006C788E">
      <w:pPr>
        <w:spacing w:after="60"/>
        <w:ind w:left="360" w:hanging="360"/>
        <w:rPr>
          <w:rFonts w:ascii="Arial" w:hAnsi="Arial" w:cs="Arial"/>
          <w:color w:val="000000"/>
          <w:lang w:val="de-DE"/>
        </w:rPr>
      </w:pPr>
      <w:r w:rsidRPr="008F6A0A">
        <w:rPr>
          <w:rFonts w:ascii="Arial" w:hAnsi="Arial" w:cs="Arial"/>
          <w:color w:val="000000"/>
          <w:lang w:val="de-DE"/>
        </w:rPr>
        <w:t>sich entfalten - to develop, unfold</w:t>
      </w:r>
    </w:p>
    <w:p w:rsidR="00E20B9D" w:rsidRPr="008F6A0A" w:rsidRDefault="00E20B9D" w:rsidP="006C788E">
      <w:pPr>
        <w:spacing w:after="60"/>
        <w:ind w:left="360" w:hanging="360"/>
        <w:rPr>
          <w:rFonts w:ascii="Arial" w:hAnsi="Arial" w:cs="Arial"/>
          <w:color w:val="000000"/>
          <w:lang w:val="de-DE"/>
        </w:rPr>
      </w:pPr>
      <w:r w:rsidRPr="008F6A0A">
        <w:rPr>
          <w:rFonts w:ascii="Arial" w:hAnsi="Arial" w:cs="Arial"/>
          <w:color w:val="000000"/>
          <w:lang w:val="de-DE"/>
        </w:rPr>
        <w:t>die Orientierung - orientation</w:t>
      </w:r>
    </w:p>
    <w:p w:rsidR="00E20B9D" w:rsidRPr="008F6A0A" w:rsidRDefault="00BB33D0" w:rsidP="006C788E">
      <w:pPr>
        <w:spacing w:after="60"/>
        <w:ind w:left="360" w:hanging="360"/>
        <w:rPr>
          <w:rFonts w:ascii="Arial" w:hAnsi="Arial" w:cs="Arial"/>
          <w:color w:val="000000"/>
          <w:lang w:val="de-DE"/>
        </w:rPr>
      </w:pPr>
      <w:r>
        <w:rPr>
          <w:rFonts w:ascii="Arial" w:hAnsi="Arial" w:cs="Arial"/>
          <w:color w:val="000000"/>
          <w:lang w:val="de-DE"/>
        </w:rPr>
        <w:t>d</w:t>
      </w:r>
      <w:r w:rsidR="00E20B9D" w:rsidRPr="008F6A0A">
        <w:rPr>
          <w:rFonts w:ascii="Arial" w:hAnsi="Arial" w:cs="Arial"/>
          <w:color w:val="000000"/>
          <w:lang w:val="de-DE"/>
        </w:rPr>
        <w:t xml:space="preserve">iesseitigen - </w:t>
      </w:r>
      <w:r>
        <w:rPr>
          <w:rFonts w:ascii="Arial" w:hAnsi="Arial" w:cs="Arial"/>
          <w:color w:val="000000"/>
          <w:lang w:val="de-DE"/>
        </w:rPr>
        <w:t>this-</w:t>
      </w:r>
      <w:r w:rsidR="00E20B9D" w:rsidRPr="008F6A0A">
        <w:rPr>
          <w:rFonts w:ascii="Arial" w:hAnsi="Arial" w:cs="Arial"/>
          <w:color w:val="000000"/>
          <w:lang w:val="de-DE"/>
        </w:rPr>
        <w:t>worldly</w:t>
      </w:r>
      <w:r>
        <w:rPr>
          <w:rFonts w:ascii="Arial" w:hAnsi="Arial" w:cs="Arial"/>
          <w:color w:val="000000"/>
          <w:lang w:val="de-DE"/>
        </w:rPr>
        <w:t>, temporal, of this world</w:t>
      </w:r>
    </w:p>
    <w:p w:rsidR="00E20B9D" w:rsidRPr="008F6A0A" w:rsidRDefault="00E20B9D" w:rsidP="006C788E">
      <w:pPr>
        <w:spacing w:after="60"/>
        <w:ind w:left="360" w:hanging="360"/>
        <w:rPr>
          <w:rFonts w:ascii="Arial" w:hAnsi="Arial" w:cs="Arial"/>
          <w:color w:val="000000"/>
          <w:lang w:val="de-DE"/>
        </w:rPr>
      </w:pPr>
      <w:r w:rsidRPr="008F6A0A">
        <w:rPr>
          <w:rFonts w:ascii="Arial" w:hAnsi="Arial" w:cs="Arial"/>
          <w:color w:val="000000"/>
          <w:lang w:val="de-DE"/>
        </w:rPr>
        <w:t>der Prunk - pageantry, splendor</w:t>
      </w:r>
    </w:p>
    <w:p w:rsidR="00E20B9D" w:rsidRPr="008F6A0A" w:rsidRDefault="00E20B9D" w:rsidP="006C788E">
      <w:pPr>
        <w:spacing w:after="60"/>
        <w:ind w:left="360" w:hanging="360"/>
        <w:rPr>
          <w:rFonts w:ascii="Arial" w:hAnsi="Arial" w:cs="Arial"/>
          <w:color w:val="000000"/>
          <w:lang w:val="de-DE"/>
        </w:rPr>
      </w:pPr>
      <w:r w:rsidRPr="008F6A0A">
        <w:rPr>
          <w:rFonts w:ascii="Arial" w:hAnsi="Arial" w:cs="Arial"/>
          <w:color w:val="000000"/>
          <w:lang w:val="de-DE"/>
        </w:rPr>
        <w:t>die Unterhaltung - entertainment</w:t>
      </w:r>
    </w:p>
    <w:p w:rsidR="00E20B9D" w:rsidRPr="008F6A0A" w:rsidRDefault="00E20B9D" w:rsidP="006C788E">
      <w:pPr>
        <w:spacing w:after="60"/>
        <w:ind w:left="360" w:hanging="360"/>
        <w:rPr>
          <w:rFonts w:ascii="Arial" w:hAnsi="Arial" w:cs="Arial"/>
          <w:color w:val="000000"/>
          <w:lang w:val="de-DE"/>
        </w:rPr>
      </w:pPr>
      <w:r w:rsidRPr="008F6A0A">
        <w:rPr>
          <w:rFonts w:ascii="Arial" w:hAnsi="Arial" w:cs="Arial"/>
          <w:color w:val="000000"/>
          <w:lang w:val="de-DE"/>
        </w:rPr>
        <w:t>die Vergnügung - pleasure</w:t>
      </w:r>
    </w:p>
    <w:p w:rsidR="00E660FF" w:rsidRPr="008F6A0A" w:rsidRDefault="00E660FF" w:rsidP="006C788E">
      <w:pPr>
        <w:spacing w:after="60"/>
        <w:ind w:left="360" w:hanging="360"/>
        <w:rPr>
          <w:rFonts w:ascii="Arial" w:hAnsi="Arial" w:cs="Arial"/>
          <w:color w:val="000000"/>
          <w:lang w:val="de-DE"/>
        </w:rPr>
      </w:pPr>
      <w:r w:rsidRPr="008F6A0A">
        <w:rPr>
          <w:rFonts w:ascii="Arial" w:hAnsi="Arial" w:cs="Arial"/>
          <w:color w:val="000000"/>
          <w:lang w:val="de-DE"/>
        </w:rPr>
        <w:t>die Gegenbewegung - counter movement</w:t>
      </w:r>
    </w:p>
    <w:p w:rsidR="00E20B9D" w:rsidRPr="008F6A0A" w:rsidRDefault="00E20B9D" w:rsidP="006C788E">
      <w:pPr>
        <w:spacing w:after="60"/>
        <w:ind w:left="360" w:hanging="360"/>
        <w:rPr>
          <w:rFonts w:ascii="Arial" w:hAnsi="Arial" w:cs="Arial"/>
          <w:color w:val="000000"/>
          <w:lang w:val="de-DE"/>
        </w:rPr>
      </w:pPr>
      <w:r w:rsidRPr="008F6A0A">
        <w:rPr>
          <w:rFonts w:ascii="Arial" w:hAnsi="Arial" w:cs="Arial"/>
          <w:lang w:val="de-DE"/>
        </w:rPr>
        <w:t>der Entwürf - outline, sketch</w:t>
      </w:r>
    </w:p>
    <w:p w:rsidR="00E660FF" w:rsidRPr="008F6A0A" w:rsidRDefault="00E660FF" w:rsidP="006C788E">
      <w:pPr>
        <w:spacing w:after="60"/>
        <w:ind w:left="360" w:hanging="360"/>
        <w:rPr>
          <w:rFonts w:ascii="Arial" w:hAnsi="Arial" w:cs="Arial"/>
          <w:color w:val="000000"/>
          <w:lang w:val="de-DE"/>
        </w:rPr>
      </w:pPr>
      <w:r w:rsidRPr="008F6A0A">
        <w:rPr>
          <w:rFonts w:ascii="Arial" w:hAnsi="Arial" w:cs="Arial"/>
          <w:color w:val="000000"/>
          <w:lang w:val="de-DE"/>
        </w:rPr>
        <w:t>die Frömmigkeit - piety</w:t>
      </w:r>
    </w:p>
    <w:p w:rsidR="00E20B9D" w:rsidRPr="008F6A0A" w:rsidRDefault="00D03422" w:rsidP="006C788E">
      <w:pPr>
        <w:spacing w:after="60"/>
        <w:ind w:left="360" w:hanging="360"/>
        <w:rPr>
          <w:rFonts w:ascii="Arial" w:hAnsi="Arial" w:cs="Arial"/>
          <w:color w:val="000000"/>
          <w:lang w:val="de-DE"/>
        </w:rPr>
      </w:pPr>
      <w:r w:rsidRPr="008F6A0A">
        <w:rPr>
          <w:rFonts w:ascii="Arial" w:hAnsi="Arial" w:cs="Arial"/>
          <w:color w:val="000000"/>
          <w:lang w:val="de-DE"/>
        </w:rPr>
        <w:t xml:space="preserve">das </w:t>
      </w:r>
      <w:r w:rsidR="00E20B9D" w:rsidRPr="008F6A0A">
        <w:rPr>
          <w:rFonts w:ascii="Arial" w:hAnsi="Arial" w:cs="Arial"/>
          <w:color w:val="000000"/>
          <w:lang w:val="de-DE"/>
        </w:rPr>
        <w:t>Jüngsten Gericht - last judgement</w:t>
      </w:r>
    </w:p>
    <w:p w:rsidR="00D03422" w:rsidRPr="008F6A0A" w:rsidRDefault="00D03422" w:rsidP="006C788E">
      <w:pPr>
        <w:spacing w:after="60"/>
        <w:ind w:left="360" w:hanging="360"/>
        <w:rPr>
          <w:rFonts w:ascii="Arial" w:hAnsi="Arial" w:cs="Arial"/>
          <w:color w:val="000000"/>
          <w:lang w:val="de-DE"/>
        </w:rPr>
      </w:pPr>
      <w:r w:rsidRPr="008F6A0A">
        <w:rPr>
          <w:rFonts w:ascii="Arial" w:hAnsi="Arial" w:cs="Arial"/>
          <w:color w:val="000000"/>
          <w:lang w:val="de-DE"/>
        </w:rPr>
        <w:t>der Ablass - discharge</w:t>
      </w:r>
    </w:p>
    <w:p w:rsidR="00D03422" w:rsidRPr="008F6A0A" w:rsidRDefault="00D03422" w:rsidP="006C788E">
      <w:pPr>
        <w:spacing w:after="60"/>
        <w:ind w:left="360" w:hanging="360"/>
        <w:rPr>
          <w:rFonts w:ascii="Arial" w:hAnsi="Arial" w:cs="Arial"/>
          <w:color w:val="000000"/>
          <w:lang w:val="de-DE"/>
        </w:rPr>
      </w:pPr>
      <w:r w:rsidRPr="008F6A0A">
        <w:rPr>
          <w:rFonts w:ascii="Arial" w:hAnsi="Arial" w:cs="Arial"/>
          <w:color w:val="000000"/>
          <w:lang w:val="de-DE"/>
        </w:rPr>
        <w:t>begangen - committed</w:t>
      </w:r>
    </w:p>
    <w:p w:rsidR="00D03422" w:rsidRPr="008F6A0A" w:rsidRDefault="00D03422" w:rsidP="006C788E">
      <w:pPr>
        <w:spacing w:after="60"/>
        <w:ind w:left="360" w:hanging="360"/>
        <w:rPr>
          <w:rFonts w:ascii="Arial" w:hAnsi="Arial" w:cs="Arial"/>
          <w:color w:val="000000"/>
          <w:lang w:val="de-DE"/>
        </w:rPr>
      </w:pPr>
      <w:r w:rsidRPr="008F6A0A">
        <w:rPr>
          <w:rFonts w:ascii="Arial" w:hAnsi="Arial" w:cs="Arial"/>
          <w:color w:val="000000"/>
          <w:lang w:val="de-DE"/>
        </w:rPr>
        <w:t>der Beitritt - joining (becoming a member)</w:t>
      </w:r>
    </w:p>
    <w:p w:rsidR="00D03422" w:rsidRPr="008F6A0A" w:rsidRDefault="00D03422" w:rsidP="006C788E">
      <w:pPr>
        <w:spacing w:after="60"/>
        <w:ind w:left="360" w:hanging="360"/>
        <w:rPr>
          <w:rFonts w:ascii="Arial" w:hAnsi="Arial" w:cs="Arial"/>
          <w:color w:val="000000"/>
          <w:lang w:val="de-DE"/>
        </w:rPr>
      </w:pPr>
      <w:r w:rsidRPr="008F6A0A">
        <w:rPr>
          <w:rFonts w:ascii="Arial" w:hAnsi="Arial" w:cs="Arial"/>
          <w:color w:val="000000"/>
          <w:lang w:val="de-DE"/>
        </w:rPr>
        <w:t>der Ritterorden - order of knights</w:t>
      </w:r>
    </w:p>
    <w:p w:rsidR="00E660FF" w:rsidRPr="008F6A0A" w:rsidRDefault="00E660FF" w:rsidP="006C788E">
      <w:pPr>
        <w:spacing w:after="60"/>
        <w:ind w:left="360" w:hanging="360"/>
        <w:rPr>
          <w:rFonts w:ascii="Arial" w:hAnsi="Arial" w:cs="Arial"/>
          <w:color w:val="000000"/>
          <w:lang w:val="de-DE"/>
        </w:rPr>
      </w:pPr>
      <w:r w:rsidRPr="008F6A0A">
        <w:rPr>
          <w:rFonts w:ascii="Arial" w:hAnsi="Arial" w:cs="Arial"/>
          <w:color w:val="000000"/>
          <w:lang w:val="de-DE"/>
        </w:rPr>
        <w:t>der Orden - (holy) order, fraternity</w:t>
      </w:r>
    </w:p>
    <w:p w:rsidR="00E660FF" w:rsidRPr="008F6A0A" w:rsidRDefault="00E660FF" w:rsidP="006C788E">
      <w:pPr>
        <w:spacing w:after="60"/>
        <w:ind w:left="360" w:hanging="360"/>
        <w:rPr>
          <w:rFonts w:ascii="Arial" w:hAnsi="Arial" w:cs="Arial"/>
          <w:color w:val="000000"/>
          <w:lang w:val="de-DE"/>
        </w:rPr>
      </w:pPr>
      <w:r w:rsidRPr="008F6A0A">
        <w:rPr>
          <w:rFonts w:ascii="Arial" w:hAnsi="Arial" w:cs="Arial"/>
          <w:color w:val="000000"/>
          <w:lang w:val="de-DE"/>
        </w:rPr>
        <w:t>der Gnadenschatz - treasury of grace</w:t>
      </w:r>
    </w:p>
    <w:p w:rsidR="00E660FF" w:rsidRPr="008F6A0A" w:rsidRDefault="002158C4" w:rsidP="006C788E">
      <w:pPr>
        <w:spacing w:after="60"/>
        <w:ind w:left="360" w:hanging="360"/>
        <w:rPr>
          <w:rFonts w:ascii="Arial" w:hAnsi="Arial" w:cs="Arial"/>
          <w:color w:val="000000"/>
          <w:lang w:val="de-DE"/>
        </w:rPr>
      </w:pPr>
      <w:r w:rsidRPr="008F6A0A">
        <w:rPr>
          <w:rFonts w:ascii="Arial" w:hAnsi="Arial" w:cs="Arial"/>
          <w:color w:val="000000"/>
          <w:lang w:val="de-DE"/>
        </w:rPr>
        <w:t>bereitha</w:t>
      </w:r>
      <w:r w:rsidR="00E660FF" w:rsidRPr="008F6A0A">
        <w:rPr>
          <w:rFonts w:ascii="Arial" w:hAnsi="Arial" w:cs="Arial"/>
          <w:color w:val="000000"/>
          <w:lang w:val="de-DE"/>
        </w:rPr>
        <w:t>lten - to have ready, to have in store</w:t>
      </w:r>
    </w:p>
    <w:p w:rsidR="003538C1" w:rsidRPr="008F6A0A" w:rsidRDefault="003538C1" w:rsidP="006C788E">
      <w:pPr>
        <w:spacing w:after="60"/>
        <w:ind w:left="360" w:hanging="360"/>
        <w:rPr>
          <w:rFonts w:ascii="Arial" w:hAnsi="Arial" w:cs="Arial"/>
          <w:color w:val="000000"/>
          <w:lang w:val="de-DE"/>
        </w:rPr>
      </w:pPr>
      <w:r w:rsidRPr="008F6A0A">
        <w:rPr>
          <w:rFonts w:ascii="Arial" w:hAnsi="Arial" w:cs="Arial"/>
          <w:color w:val="000000"/>
          <w:lang w:val="de-DE"/>
        </w:rPr>
        <w:t>der Thronstreit - dispute over succession to the throne</w:t>
      </w:r>
    </w:p>
    <w:p w:rsidR="006F5456" w:rsidRPr="008F6A0A" w:rsidRDefault="00BB33D0" w:rsidP="006C788E">
      <w:pPr>
        <w:spacing w:after="60"/>
        <w:ind w:left="360" w:hanging="360"/>
        <w:rPr>
          <w:rFonts w:ascii="Arial" w:hAnsi="Arial" w:cs="Arial"/>
          <w:color w:val="000000"/>
          <w:lang w:val="de-DE"/>
        </w:rPr>
      </w:pPr>
      <w:r>
        <w:rPr>
          <w:rFonts w:ascii="Arial" w:hAnsi="Arial" w:cs="Arial"/>
          <w:color w:val="000000"/>
          <w:lang w:val="de-DE"/>
        </w:rPr>
        <w:t>der Sch</w:t>
      </w:r>
      <w:r w:rsidR="006F5456" w:rsidRPr="008F6A0A">
        <w:rPr>
          <w:rFonts w:ascii="Arial" w:hAnsi="Arial" w:cs="Arial"/>
          <w:color w:val="000000"/>
          <w:lang w:val="de-DE"/>
        </w:rPr>
        <w:t xml:space="preserve">iedsrichter - arbitrator (as used here); referee </w:t>
      </w:r>
    </w:p>
    <w:p w:rsidR="00E660FF" w:rsidRPr="008F6A0A" w:rsidRDefault="00E660FF" w:rsidP="006C788E">
      <w:pPr>
        <w:spacing w:after="60"/>
        <w:ind w:left="360" w:hanging="360"/>
        <w:rPr>
          <w:rFonts w:ascii="Arial" w:hAnsi="Arial" w:cs="Arial"/>
          <w:color w:val="000000"/>
          <w:lang w:val="de-DE"/>
        </w:rPr>
      </w:pPr>
      <w:r w:rsidRPr="008F6A0A">
        <w:rPr>
          <w:rFonts w:ascii="Arial" w:hAnsi="Arial" w:cs="Arial"/>
          <w:color w:val="000000"/>
          <w:lang w:val="de-DE"/>
        </w:rPr>
        <w:t xml:space="preserve">das Erbreich - an empire where succession is </w:t>
      </w:r>
      <w:r w:rsidR="003538C1" w:rsidRPr="008F6A0A">
        <w:rPr>
          <w:rFonts w:ascii="Arial" w:hAnsi="Arial" w:cs="Arial"/>
          <w:color w:val="000000"/>
          <w:lang w:val="de-DE"/>
        </w:rPr>
        <w:t>hereditary</w:t>
      </w:r>
    </w:p>
    <w:p w:rsidR="003538C1" w:rsidRPr="008F6A0A" w:rsidRDefault="003538C1" w:rsidP="006C788E">
      <w:pPr>
        <w:spacing w:after="60"/>
        <w:ind w:left="360" w:hanging="360"/>
        <w:rPr>
          <w:rFonts w:ascii="Arial" w:hAnsi="Arial" w:cs="Arial"/>
          <w:color w:val="000000"/>
          <w:lang w:val="de-DE"/>
        </w:rPr>
      </w:pPr>
      <w:r w:rsidRPr="008F6A0A">
        <w:rPr>
          <w:rFonts w:ascii="Arial" w:hAnsi="Arial" w:cs="Arial"/>
          <w:color w:val="000000"/>
          <w:lang w:val="de-DE"/>
        </w:rPr>
        <w:t>verfechten - to advocate</w:t>
      </w:r>
    </w:p>
    <w:p w:rsidR="003538C1" w:rsidRPr="008F6A0A" w:rsidRDefault="003538C1" w:rsidP="006C788E">
      <w:pPr>
        <w:spacing w:after="60"/>
        <w:ind w:left="360" w:hanging="360"/>
        <w:rPr>
          <w:rFonts w:ascii="Arial" w:hAnsi="Arial" w:cs="Arial"/>
          <w:color w:val="000000"/>
          <w:lang w:val="de-DE"/>
        </w:rPr>
      </w:pPr>
      <w:r w:rsidRPr="008F6A0A">
        <w:rPr>
          <w:rFonts w:ascii="Arial" w:hAnsi="Arial" w:cs="Arial"/>
          <w:color w:val="000000"/>
          <w:lang w:val="de-DE"/>
        </w:rPr>
        <w:t>das Anliegen - matter of concern</w:t>
      </w:r>
      <w:r w:rsidR="00AF128F" w:rsidRPr="008F6A0A">
        <w:rPr>
          <w:rFonts w:ascii="Arial" w:hAnsi="Arial" w:cs="Arial"/>
          <w:color w:val="000000"/>
          <w:lang w:val="de-DE"/>
        </w:rPr>
        <w:t>, concern</w:t>
      </w:r>
    </w:p>
    <w:p w:rsidR="00AF128F" w:rsidRPr="008F6A0A" w:rsidRDefault="00AF128F" w:rsidP="006C788E">
      <w:pPr>
        <w:spacing w:after="60"/>
        <w:ind w:left="360" w:hanging="360"/>
        <w:rPr>
          <w:rFonts w:ascii="Arial" w:hAnsi="Arial" w:cs="Arial"/>
          <w:color w:val="000000"/>
          <w:lang w:val="de-DE"/>
        </w:rPr>
      </w:pPr>
      <w:r w:rsidRPr="008F6A0A">
        <w:rPr>
          <w:rFonts w:ascii="Arial" w:hAnsi="Arial" w:cs="Arial"/>
          <w:color w:val="000000"/>
          <w:lang w:val="de-DE"/>
        </w:rPr>
        <w:t>hinausgreifen - to reach beyond/past</w:t>
      </w:r>
    </w:p>
    <w:p w:rsidR="003538C1" w:rsidRPr="008F6A0A" w:rsidRDefault="003538C1" w:rsidP="006C788E">
      <w:pPr>
        <w:spacing w:after="60"/>
        <w:ind w:left="360" w:hanging="360"/>
        <w:rPr>
          <w:rFonts w:ascii="Arial" w:hAnsi="Arial" w:cs="Arial"/>
          <w:color w:val="000000"/>
          <w:lang w:val="de-DE"/>
        </w:rPr>
      </w:pPr>
      <w:r w:rsidRPr="008F6A0A">
        <w:rPr>
          <w:rFonts w:ascii="Arial" w:hAnsi="Arial" w:cs="Arial"/>
          <w:color w:val="000000"/>
          <w:lang w:val="de-DE"/>
        </w:rPr>
        <w:lastRenderedPageBreak/>
        <w:t>a</w:t>
      </w:r>
      <w:r w:rsidR="00AF128F" w:rsidRPr="008F6A0A">
        <w:rPr>
          <w:rFonts w:ascii="Arial" w:hAnsi="Arial" w:cs="Arial"/>
          <w:color w:val="000000"/>
          <w:lang w:val="de-DE"/>
        </w:rPr>
        <w:t>bsichern - to safeguard</w:t>
      </w:r>
    </w:p>
    <w:p w:rsidR="006F5456" w:rsidRPr="008F6A0A" w:rsidRDefault="000D098D" w:rsidP="006C788E">
      <w:pPr>
        <w:spacing w:after="60"/>
        <w:ind w:left="360" w:hanging="360"/>
        <w:rPr>
          <w:rFonts w:ascii="Arial" w:hAnsi="Arial" w:cs="Arial"/>
          <w:color w:val="000000"/>
          <w:lang w:val="de-DE"/>
        </w:rPr>
      </w:pPr>
      <w:r w:rsidRPr="008F6A0A">
        <w:rPr>
          <w:rFonts w:ascii="Arial" w:hAnsi="Arial" w:cs="Arial"/>
          <w:color w:val="000000"/>
          <w:lang w:val="de-DE"/>
        </w:rPr>
        <w:t>das päpstliche Approbationsrecht - the papal right to grant or withhold approval</w:t>
      </w:r>
    </w:p>
    <w:p w:rsidR="00AF128F" w:rsidRPr="008F6A0A" w:rsidRDefault="00AF128F" w:rsidP="006C788E">
      <w:pPr>
        <w:spacing w:after="60"/>
        <w:ind w:left="360" w:hanging="360"/>
        <w:rPr>
          <w:rFonts w:ascii="Arial" w:hAnsi="Arial" w:cs="Arial"/>
          <w:color w:val="000000"/>
          <w:lang w:val="de-DE"/>
        </w:rPr>
      </w:pPr>
      <w:r w:rsidRPr="008F6A0A">
        <w:rPr>
          <w:rFonts w:ascii="Arial" w:hAnsi="Arial" w:cs="Arial"/>
          <w:lang w:val="de-DE"/>
        </w:rPr>
        <w:t xml:space="preserve">münden in - to lead into </w:t>
      </w:r>
    </w:p>
    <w:p w:rsidR="00153D98" w:rsidRPr="008F6A0A" w:rsidRDefault="00153D98" w:rsidP="006C788E">
      <w:pPr>
        <w:spacing w:after="60"/>
        <w:ind w:left="360" w:hanging="360"/>
        <w:rPr>
          <w:rFonts w:ascii="Arial" w:hAnsi="Arial" w:cs="Arial"/>
          <w:color w:val="000000"/>
          <w:lang w:val="de-DE"/>
        </w:rPr>
      </w:pPr>
      <w:r w:rsidRPr="008F6A0A">
        <w:rPr>
          <w:rFonts w:ascii="Arial" w:hAnsi="Arial" w:cs="Arial"/>
          <w:color w:val="000000"/>
          <w:lang w:val="de-DE"/>
        </w:rPr>
        <w:t>demnach - therefore, accordingly</w:t>
      </w:r>
    </w:p>
    <w:p w:rsidR="000D098D" w:rsidRPr="008F6A0A" w:rsidRDefault="000D098D" w:rsidP="006C788E">
      <w:pPr>
        <w:spacing w:after="60"/>
        <w:ind w:left="360" w:hanging="360"/>
        <w:rPr>
          <w:rFonts w:ascii="Arial" w:hAnsi="Arial" w:cs="Arial"/>
          <w:color w:val="000000"/>
          <w:lang w:val="de-DE"/>
        </w:rPr>
      </w:pPr>
      <w:r w:rsidRPr="008F6A0A">
        <w:rPr>
          <w:rFonts w:ascii="Arial" w:hAnsi="Arial" w:cs="Arial"/>
          <w:color w:val="000000"/>
          <w:lang w:val="de-DE"/>
        </w:rPr>
        <w:t>abkoppeln - to uncouple</w:t>
      </w:r>
    </w:p>
    <w:p w:rsidR="000D098D" w:rsidRPr="008F6A0A" w:rsidRDefault="00B6392F" w:rsidP="006C788E">
      <w:pPr>
        <w:spacing w:after="60"/>
        <w:ind w:left="360" w:hanging="360"/>
        <w:rPr>
          <w:rFonts w:ascii="Arial" w:hAnsi="Arial" w:cs="Arial"/>
          <w:color w:val="000000"/>
          <w:lang w:val="de-DE"/>
        </w:rPr>
      </w:pPr>
      <w:r w:rsidRPr="008F6A0A">
        <w:rPr>
          <w:rFonts w:ascii="Arial" w:hAnsi="Arial" w:cs="Arial"/>
          <w:color w:val="000000"/>
          <w:lang w:val="de-DE"/>
        </w:rPr>
        <w:t>die Übertragung - transfer</w:t>
      </w:r>
    </w:p>
    <w:p w:rsidR="009519D2" w:rsidRPr="008F6A0A" w:rsidRDefault="009519D2" w:rsidP="006C788E">
      <w:pPr>
        <w:spacing w:after="60"/>
        <w:ind w:left="360" w:hanging="360"/>
        <w:rPr>
          <w:rFonts w:ascii="Arial" w:hAnsi="Arial" w:cs="Arial"/>
          <w:color w:val="000000"/>
          <w:lang w:val="de-DE"/>
        </w:rPr>
      </w:pPr>
      <w:r w:rsidRPr="008F6A0A">
        <w:rPr>
          <w:rFonts w:ascii="Arial" w:hAnsi="Arial" w:cs="Arial"/>
          <w:color w:val="000000"/>
          <w:lang w:val="de-DE"/>
        </w:rPr>
        <w:t>zustehen - to be entitled to</w:t>
      </w:r>
    </w:p>
    <w:p w:rsidR="003538C1" w:rsidRPr="008F6A0A" w:rsidRDefault="00B6392F" w:rsidP="006C788E">
      <w:pPr>
        <w:spacing w:after="60"/>
        <w:ind w:left="360" w:hanging="360"/>
        <w:rPr>
          <w:rFonts w:ascii="Arial" w:hAnsi="Arial" w:cs="Arial"/>
          <w:color w:val="000000"/>
          <w:lang w:val="de-DE"/>
        </w:rPr>
      </w:pPr>
      <w:r w:rsidRPr="008F6A0A">
        <w:rPr>
          <w:rFonts w:ascii="Arial" w:hAnsi="Arial" w:cs="Arial"/>
          <w:color w:val="000000"/>
          <w:lang w:val="de-DE"/>
        </w:rPr>
        <w:t>die Begründung - reason, rationale, justification</w:t>
      </w:r>
    </w:p>
    <w:p w:rsidR="006E7A5F" w:rsidRPr="008F6A0A" w:rsidRDefault="00BB33D0" w:rsidP="006C788E">
      <w:pPr>
        <w:spacing w:after="60"/>
        <w:ind w:left="360" w:hanging="360"/>
        <w:rPr>
          <w:rFonts w:ascii="Arial" w:hAnsi="Arial" w:cs="Arial"/>
          <w:color w:val="000000"/>
          <w:lang w:val="de-DE"/>
        </w:rPr>
      </w:pPr>
      <w:r>
        <w:rPr>
          <w:rFonts w:ascii="Arial" w:hAnsi="Arial" w:cs="Arial"/>
          <w:color w:val="000000"/>
          <w:lang w:val="de-DE"/>
        </w:rPr>
        <w:t>kassieren -</w:t>
      </w:r>
      <w:r w:rsidR="00264469" w:rsidRPr="008F6A0A">
        <w:rPr>
          <w:rFonts w:ascii="Arial" w:hAnsi="Arial" w:cs="Arial"/>
          <w:color w:val="000000"/>
          <w:lang w:val="de-DE"/>
        </w:rPr>
        <w:t xml:space="preserve"> to cash in</w:t>
      </w:r>
      <w:r>
        <w:rPr>
          <w:rFonts w:ascii="Arial" w:hAnsi="Arial" w:cs="Arial"/>
          <w:color w:val="000000"/>
          <w:lang w:val="de-DE"/>
        </w:rPr>
        <w:t>, to collect</w:t>
      </w:r>
    </w:p>
    <w:p w:rsidR="00264469" w:rsidRPr="008F6A0A" w:rsidRDefault="00264469" w:rsidP="006C788E">
      <w:pPr>
        <w:spacing w:after="60"/>
        <w:ind w:left="360" w:hanging="360"/>
        <w:rPr>
          <w:rFonts w:ascii="Arial" w:hAnsi="Arial" w:cs="Arial"/>
          <w:color w:val="000000"/>
          <w:lang w:val="de-DE"/>
        </w:rPr>
      </w:pPr>
      <w:r w:rsidRPr="008F6A0A">
        <w:rPr>
          <w:rFonts w:ascii="Arial" w:hAnsi="Arial" w:cs="Arial"/>
          <w:color w:val="000000"/>
          <w:lang w:val="de-DE"/>
        </w:rPr>
        <w:t>fortan - henceforth, from this time on</w:t>
      </w:r>
    </w:p>
    <w:p w:rsidR="00B6392F" w:rsidRPr="008F6A0A" w:rsidRDefault="00B6392F" w:rsidP="006C788E">
      <w:pPr>
        <w:spacing w:after="60"/>
        <w:ind w:left="360" w:hanging="360"/>
        <w:rPr>
          <w:rFonts w:ascii="Arial" w:hAnsi="Arial" w:cs="Arial"/>
          <w:color w:val="000000"/>
          <w:lang w:val="de-DE"/>
        </w:rPr>
      </w:pPr>
      <w:r w:rsidRPr="008F6A0A">
        <w:rPr>
          <w:rFonts w:ascii="Arial" w:hAnsi="Arial" w:cs="Arial"/>
          <w:color w:val="000000"/>
          <w:lang w:val="de-DE"/>
        </w:rPr>
        <w:t>sich absichern - to protect oneself, to cover one's back, to hedge</w:t>
      </w:r>
    </w:p>
    <w:p w:rsidR="00E660FF" w:rsidRPr="008F6A0A" w:rsidRDefault="00B6392F" w:rsidP="006C788E">
      <w:pPr>
        <w:spacing w:after="60"/>
        <w:ind w:left="360" w:hanging="360"/>
        <w:rPr>
          <w:rFonts w:ascii="Arial" w:hAnsi="Arial" w:cs="Arial"/>
          <w:color w:val="000000"/>
          <w:lang w:val="de-DE"/>
        </w:rPr>
      </w:pPr>
      <w:r w:rsidRPr="008F6A0A">
        <w:rPr>
          <w:rFonts w:ascii="Arial" w:hAnsi="Arial" w:cs="Arial"/>
          <w:color w:val="000000"/>
          <w:lang w:val="de-DE"/>
        </w:rPr>
        <w:t>der Lehensherr - feudal lord, overlord</w:t>
      </w:r>
    </w:p>
    <w:p w:rsidR="00B6392F" w:rsidRPr="008F6A0A" w:rsidRDefault="00B6392F" w:rsidP="006C788E">
      <w:pPr>
        <w:spacing w:after="60"/>
        <w:ind w:left="360" w:hanging="360"/>
        <w:rPr>
          <w:rFonts w:ascii="Arial" w:hAnsi="Arial" w:cs="Arial"/>
          <w:color w:val="000000"/>
          <w:lang w:val="de-DE"/>
        </w:rPr>
      </w:pPr>
      <w:r w:rsidRPr="008F6A0A">
        <w:rPr>
          <w:rFonts w:ascii="Arial" w:hAnsi="Arial" w:cs="Arial"/>
          <w:color w:val="000000"/>
          <w:lang w:val="de-DE"/>
        </w:rPr>
        <w:t>Aufschluss geben über - to give some indication of, to shed some light on</w:t>
      </w:r>
      <w:r w:rsidR="00264469" w:rsidRPr="008F6A0A">
        <w:rPr>
          <w:rFonts w:ascii="Arial" w:hAnsi="Arial" w:cs="Arial"/>
          <w:color w:val="000000"/>
          <w:lang w:val="de-DE"/>
        </w:rPr>
        <w:t>, to give some information about</w:t>
      </w:r>
    </w:p>
    <w:p w:rsidR="00264469" w:rsidRPr="008F6A0A" w:rsidRDefault="00B044ED" w:rsidP="006C788E">
      <w:pPr>
        <w:spacing w:after="60"/>
        <w:ind w:left="360" w:hanging="360"/>
        <w:rPr>
          <w:rFonts w:ascii="Arial" w:hAnsi="Arial" w:cs="Arial"/>
          <w:color w:val="000000"/>
          <w:lang w:val="de-DE"/>
        </w:rPr>
      </w:pPr>
      <w:r w:rsidRPr="008F6A0A">
        <w:rPr>
          <w:rFonts w:ascii="Arial" w:hAnsi="Arial" w:cs="Arial"/>
          <w:color w:val="000000"/>
          <w:lang w:val="de-DE"/>
        </w:rPr>
        <w:t xml:space="preserve">der </w:t>
      </w:r>
      <w:r w:rsidR="00264469" w:rsidRPr="008F6A0A">
        <w:rPr>
          <w:rFonts w:ascii="Arial" w:hAnsi="Arial" w:cs="Arial"/>
          <w:color w:val="000000"/>
          <w:lang w:val="de-DE"/>
        </w:rPr>
        <w:t>Aufschluss - information</w:t>
      </w:r>
    </w:p>
    <w:p w:rsidR="00581E39" w:rsidRPr="008F6A0A" w:rsidRDefault="00BB6965" w:rsidP="006C788E">
      <w:pPr>
        <w:spacing w:after="60"/>
        <w:ind w:left="360" w:hanging="360"/>
        <w:rPr>
          <w:rFonts w:ascii="Arial" w:hAnsi="Arial" w:cs="Arial"/>
          <w:color w:val="000000"/>
          <w:lang w:val="de-DE"/>
        </w:rPr>
      </w:pPr>
      <w:r w:rsidRPr="008F6A0A">
        <w:rPr>
          <w:rFonts w:ascii="Arial" w:hAnsi="Arial" w:cs="Arial"/>
          <w:color w:val="000000"/>
          <w:lang w:val="de-DE"/>
        </w:rPr>
        <w:t>die Durchsetzung - self-assertion</w:t>
      </w:r>
    </w:p>
    <w:p w:rsidR="00581E39" w:rsidRPr="008F6A0A" w:rsidRDefault="00BB6965" w:rsidP="006C788E">
      <w:pPr>
        <w:spacing w:after="60"/>
        <w:ind w:left="360" w:hanging="360"/>
        <w:rPr>
          <w:rFonts w:ascii="Arial" w:hAnsi="Arial" w:cs="Arial"/>
          <w:color w:val="000000"/>
          <w:lang w:val="de-DE"/>
        </w:rPr>
      </w:pPr>
      <w:r w:rsidRPr="008F6A0A">
        <w:rPr>
          <w:rFonts w:ascii="Arial" w:hAnsi="Arial" w:cs="Arial"/>
          <w:color w:val="000000"/>
          <w:lang w:val="de-DE"/>
        </w:rPr>
        <w:t>das Gottesgnadentum - doctrine of divine right</w:t>
      </w:r>
    </w:p>
    <w:p w:rsidR="00BB6965" w:rsidRPr="008F6A0A" w:rsidRDefault="00BB6965" w:rsidP="006C788E">
      <w:pPr>
        <w:spacing w:after="60"/>
        <w:ind w:left="360" w:hanging="360"/>
        <w:rPr>
          <w:rFonts w:ascii="Arial" w:hAnsi="Arial" w:cs="Arial"/>
          <w:color w:val="000000"/>
          <w:lang w:val="de-DE"/>
        </w:rPr>
      </w:pPr>
      <w:r w:rsidRPr="008F6A0A">
        <w:rPr>
          <w:rFonts w:ascii="Arial" w:hAnsi="Arial" w:cs="Arial"/>
          <w:color w:val="000000"/>
          <w:lang w:val="de-DE"/>
        </w:rPr>
        <w:t>der Gesandte - envoy, ambassador</w:t>
      </w:r>
    </w:p>
    <w:p w:rsidR="00BB6965" w:rsidRPr="008F6A0A" w:rsidRDefault="00BB6965" w:rsidP="006C788E">
      <w:pPr>
        <w:spacing w:after="60"/>
        <w:ind w:left="360" w:hanging="360"/>
        <w:rPr>
          <w:rFonts w:ascii="Arial" w:hAnsi="Arial" w:cs="Arial"/>
          <w:color w:val="000000"/>
          <w:lang w:val="de-DE"/>
        </w:rPr>
      </w:pPr>
      <w:r w:rsidRPr="008F6A0A">
        <w:rPr>
          <w:rFonts w:ascii="Arial" w:hAnsi="Arial" w:cs="Arial"/>
          <w:color w:val="000000"/>
          <w:lang w:val="de-DE"/>
        </w:rPr>
        <w:t>bezeugen - to testify to</w:t>
      </w:r>
    </w:p>
    <w:p w:rsidR="00BB6965" w:rsidRPr="008F6A0A" w:rsidRDefault="00BB6965" w:rsidP="006C788E">
      <w:pPr>
        <w:spacing w:after="60"/>
        <w:ind w:left="360" w:hanging="360"/>
        <w:rPr>
          <w:rFonts w:ascii="Arial" w:hAnsi="Arial" w:cs="Arial"/>
          <w:color w:val="000000"/>
          <w:lang w:val="de-DE"/>
        </w:rPr>
      </w:pPr>
      <w:r w:rsidRPr="008F6A0A">
        <w:rPr>
          <w:rFonts w:ascii="Arial" w:hAnsi="Arial" w:cs="Arial"/>
          <w:color w:val="000000"/>
          <w:lang w:val="de-DE"/>
        </w:rPr>
        <w:t>hinausragen über - to tower above</w:t>
      </w:r>
    </w:p>
    <w:p w:rsidR="00CC639C" w:rsidRPr="008F6A0A" w:rsidRDefault="00CC639C" w:rsidP="006C788E">
      <w:pPr>
        <w:spacing w:after="60"/>
        <w:ind w:left="360" w:hanging="360"/>
        <w:rPr>
          <w:rFonts w:ascii="Arial" w:hAnsi="Arial" w:cs="Arial"/>
          <w:color w:val="000000"/>
          <w:lang w:val="de-DE"/>
        </w:rPr>
      </w:pPr>
      <w:r w:rsidRPr="008F6A0A">
        <w:rPr>
          <w:rFonts w:ascii="Arial" w:hAnsi="Arial" w:cs="Arial"/>
          <w:color w:val="000000"/>
          <w:lang w:val="de-DE"/>
        </w:rPr>
        <w:t>die Umbettung - reinternment, reburial</w:t>
      </w:r>
    </w:p>
    <w:p w:rsidR="00704B75" w:rsidRPr="008F6A0A" w:rsidRDefault="00704B75" w:rsidP="006C788E">
      <w:pPr>
        <w:spacing w:after="60"/>
        <w:ind w:left="360" w:hanging="360"/>
        <w:rPr>
          <w:rFonts w:ascii="Arial" w:hAnsi="Arial" w:cs="Arial"/>
          <w:color w:val="000000"/>
          <w:lang w:val="de-DE"/>
        </w:rPr>
      </w:pPr>
      <w:r w:rsidRPr="008F6A0A">
        <w:rPr>
          <w:rFonts w:ascii="Arial" w:hAnsi="Arial" w:cs="Arial"/>
          <w:color w:val="000000"/>
          <w:lang w:val="de-DE"/>
        </w:rPr>
        <w:t>veranlassen - to arrange for something to be done</w:t>
      </w:r>
    </w:p>
    <w:p w:rsidR="00704B75" w:rsidRPr="008F6A0A" w:rsidRDefault="00704B75" w:rsidP="006C788E">
      <w:pPr>
        <w:spacing w:after="60"/>
        <w:ind w:left="360" w:hanging="360"/>
        <w:rPr>
          <w:rFonts w:ascii="Arial" w:hAnsi="Arial" w:cs="Arial"/>
          <w:color w:val="000000"/>
          <w:lang w:val="de-DE"/>
        </w:rPr>
      </w:pPr>
      <w:r w:rsidRPr="008F6A0A">
        <w:rPr>
          <w:rFonts w:ascii="Arial" w:hAnsi="Arial" w:cs="Arial"/>
          <w:color w:val="000000"/>
          <w:lang w:val="de-DE"/>
        </w:rPr>
        <w:t>Hand anlegen bei - to lend a hand with</w:t>
      </w:r>
    </w:p>
    <w:p w:rsidR="005F4E49" w:rsidRPr="008F6A0A" w:rsidRDefault="005F4E49" w:rsidP="006C788E">
      <w:pPr>
        <w:spacing w:after="60"/>
        <w:ind w:left="360" w:hanging="360"/>
        <w:rPr>
          <w:rFonts w:ascii="Arial" w:hAnsi="Arial" w:cs="Arial"/>
          <w:color w:val="000000"/>
          <w:lang w:val="de-DE"/>
        </w:rPr>
      </w:pPr>
      <w:r w:rsidRPr="008F6A0A">
        <w:rPr>
          <w:rFonts w:ascii="Arial" w:hAnsi="Arial" w:cs="Arial"/>
          <w:color w:val="000000"/>
          <w:lang w:val="de-DE"/>
        </w:rPr>
        <w:t>das</w:t>
      </w:r>
      <w:r w:rsidR="00F16D95" w:rsidRPr="008F6A0A">
        <w:rPr>
          <w:rFonts w:ascii="Arial" w:hAnsi="Arial" w:cs="Arial"/>
          <w:color w:val="000000"/>
          <w:lang w:val="de-DE"/>
        </w:rPr>
        <w:t xml:space="preserve"> </w:t>
      </w:r>
      <w:r w:rsidRPr="008F6A0A">
        <w:rPr>
          <w:rFonts w:ascii="Arial" w:hAnsi="Arial" w:cs="Arial"/>
          <w:color w:val="000000"/>
          <w:lang w:val="de-DE"/>
        </w:rPr>
        <w:t>Zugeständnis - concession</w:t>
      </w:r>
    </w:p>
    <w:p w:rsidR="00CC639C" w:rsidRPr="008F6A0A" w:rsidRDefault="00CC639C" w:rsidP="006C788E">
      <w:pPr>
        <w:spacing w:after="60"/>
        <w:ind w:left="360" w:hanging="360"/>
        <w:rPr>
          <w:rFonts w:ascii="Arial" w:hAnsi="Arial" w:cs="Arial"/>
          <w:color w:val="000000"/>
          <w:lang w:val="de-DE"/>
        </w:rPr>
      </w:pPr>
      <w:r w:rsidRPr="008F6A0A">
        <w:rPr>
          <w:rFonts w:ascii="Arial" w:hAnsi="Arial" w:cs="Arial"/>
          <w:color w:val="000000"/>
          <w:lang w:val="de-DE"/>
        </w:rPr>
        <w:t>die Ketzerverfolgung - persectution of heretics</w:t>
      </w:r>
    </w:p>
    <w:p w:rsidR="00CC639C" w:rsidRPr="008F6A0A" w:rsidRDefault="00CC639C" w:rsidP="006C788E">
      <w:pPr>
        <w:spacing w:after="60"/>
        <w:ind w:left="360" w:hanging="360"/>
        <w:rPr>
          <w:rFonts w:ascii="Arial" w:hAnsi="Arial" w:cs="Arial"/>
          <w:color w:val="000000"/>
          <w:lang w:val="de-DE"/>
        </w:rPr>
      </w:pPr>
      <w:r w:rsidRPr="008F6A0A">
        <w:rPr>
          <w:rFonts w:ascii="Arial" w:hAnsi="Arial" w:cs="Arial"/>
          <w:color w:val="000000"/>
          <w:lang w:val="de-DE"/>
        </w:rPr>
        <w:t>im Gegenzug - in return, as a quid pro quo</w:t>
      </w:r>
    </w:p>
    <w:p w:rsidR="00BB6965" w:rsidRPr="008F6A0A" w:rsidRDefault="00CC639C" w:rsidP="006C788E">
      <w:pPr>
        <w:spacing w:after="60"/>
        <w:ind w:left="360" w:hanging="360"/>
        <w:rPr>
          <w:rFonts w:ascii="Arial" w:hAnsi="Arial" w:cs="Arial"/>
          <w:color w:val="000000"/>
          <w:lang w:val="de-DE"/>
        </w:rPr>
      </w:pPr>
      <w:r w:rsidRPr="008F6A0A">
        <w:rPr>
          <w:rFonts w:ascii="Arial" w:hAnsi="Arial" w:cs="Arial"/>
          <w:color w:val="000000"/>
          <w:lang w:val="de-DE"/>
        </w:rPr>
        <w:t>das Gelübde - vow</w:t>
      </w:r>
    </w:p>
    <w:p w:rsidR="005F4E49" w:rsidRPr="008F6A0A" w:rsidRDefault="005F4E49" w:rsidP="006C788E">
      <w:pPr>
        <w:spacing w:after="60"/>
        <w:ind w:left="360" w:hanging="360"/>
        <w:rPr>
          <w:rFonts w:ascii="Arial" w:hAnsi="Arial" w:cs="Arial"/>
          <w:color w:val="000000"/>
          <w:lang w:val="de-DE"/>
        </w:rPr>
      </w:pPr>
      <w:r w:rsidRPr="008F6A0A">
        <w:rPr>
          <w:rFonts w:ascii="Arial" w:hAnsi="Arial" w:cs="Arial"/>
          <w:color w:val="000000"/>
          <w:lang w:val="de-DE"/>
        </w:rPr>
        <w:t>die Zuschreibung</w:t>
      </w:r>
      <w:r w:rsidR="00F16D95" w:rsidRPr="008F6A0A">
        <w:rPr>
          <w:rFonts w:ascii="Arial" w:hAnsi="Arial" w:cs="Arial"/>
          <w:color w:val="000000"/>
          <w:lang w:val="de-DE"/>
        </w:rPr>
        <w:t xml:space="preserve"> - attribution</w:t>
      </w:r>
    </w:p>
    <w:p w:rsidR="005F4E49" w:rsidRPr="008F6A0A" w:rsidRDefault="005F4E49" w:rsidP="006C788E">
      <w:pPr>
        <w:spacing w:after="60"/>
        <w:ind w:left="360" w:hanging="360"/>
        <w:rPr>
          <w:rFonts w:ascii="Arial" w:hAnsi="Arial" w:cs="Arial"/>
          <w:color w:val="000000"/>
          <w:lang w:val="de-DE"/>
        </w:rPr>
      </w:pPr>
      <w:r w:rsidRPr="008F6A0A">
        <w:rPr>
          <w:rFonts w:ascii="Arial" w:hAnsi="Arial" w:cs="Arial"/>
          <w:color w:val="000000"/>
          <w:lang w:val="de-DE"/>
        </w:rPr>
        <w:t>die Bewerbung</w:t>
      </w:r>
      <w:r w:rsidR="00F16D95" w:rsidRPr="008F6A0A">
        <w:rPr>
          <w:rFonts w:ascii="Arial" w:hAnsi="Arial" w:cs="Arial"/>
          <w:color w:val="000000"/>
          <w:lang w:val="de-DE"/>
        </w:rPr>
        <w:t xml:space="preserve"> um - application for</w:t>
      </w:r>
    </w:p>
    <w:p w:rsidR="00CC639C" w:rsidRPr="008F6A0A" w:rsidRDefault="00CC639C" w:rsidP="006C788E">
      <w:pPr>
        <w:spacing w:after="60"/>
        <w:ind w:left="360" w:hanging="360"/>
        <w:rPr>
          <w:rFonts w:ascii="Arial" w:hAnsi="Arial" w:cs="Arial"/>
          <w:color w:val="000000"/>
          <w:lang w:val="de-DE"/>
        </w:rPr>
      </w:pPr>
      <w:r w:rsidRPr="008F6A0A">
        <w:rPr>
          <w:rFonts w:ascii="Arial" w:hAnsi="Arial" w:cs="Arial"/>
          <w:color w:val="000000"/>
          <w:lang w:val="de-DE"/>
        </w:rPr>
        <w:t>sich etablieren - to establish</w:t>
      </w:r>
    </w:p>
    <w:p w:rsidR="00581E39" w:rsidRPr="008F6A0A" w:rsidRDefault="00FB1825" w:rsidP="006C788E">
      <w:pPr>
        <w:spacing w:after="60"/>
        <w:ind w:left="360" w:hanging="360"/>
        <w:rPr>
          <w:rFonts w:ascii="Arial" w:hAnsi="Arial" w:cs="Arial"/>
          <w:color w:val="000000"/>
          <w:lang w:val="de-DE"/>
        </w:rPr>
      </w:pPr>
      <w:r w:rsidRPr="008F6A0A">
        <w:rPr>
          <w:rFonts w:ascii="Arial" w:hAnsi="Arial" w:cs="Arial"/>
          <w:color w:val="000000"/>
          <w:lang w:val="de-DE"/>
        </w:rPr>
        <w:t>aufgebrechen zu - to leave for</w:t>
      </w:r>
    </w:p>
    <w:p w:rsidR="00FB1825" w:rsidRPr="008F6A0A" w:rsidRDefault="00FB1825" w:rsidP="006C788E">
      <w:pPr>
        <w:spacing w:after="60"/>
        <w:ind w:left="360" w:hanging="360"/>
        <w:rPr>
          <w:rFonts w:ascii="Arial" w:hAnsi="Arial" w:cs="Arial"/>
          <w:color w:val="000000"/>
          <w:lang w:val="de-DE"/>
        </w:rPr>
      </w:pPr>
      <w:r w:rsidRPr="008F6A0A">
        <w:rPr>
          <w:rFonts w:ascii="Arial" w:hAnsi="Arial" w:cs="Arial"/>
          <w:color w:val="000000"/>
          <w:lang w:val="de-DE"/>
        </w:rPr>
        <w:t xml:space="preserve">die </w:t>
      </w:r>
      <w:r w:rsidR="002E4E82" w:rsidRPr="008F6A0A">
        <w:rPr>
          <w:rFonts w:ascii="Arial" w:hAnsi="Arial" w:cs="Arial"/>
          <w:color w:val="000000"/>
          <w:lang w:val="de-DE"/>
        </w:rPr>
        <w:t>Vorüberlegung - initial or primary consideration</w:t>
      </w:r>
    </w:p>
    <w:p w:rsidR="00F16D95" w:rsidRPr="008F6A0A" w:rsidRDefault="00F16D95" w:rsidP="006C788E">
      <w:pPr>
        <w:spacing w:after="60"/>
        <w:ind w:left="360" w:hanging="360"/>
        <w:rPr>
          <w:rFonts w:ascii="Arial" w:hAnsi="Arial" w:cs="Arial"/>
          <w:color w:val="000000"/>
          <w:lang w:val="de-DE"/>
        </w:rPr>
      </w:pPr>
      <w:r w:rsidRPr="008F6A0A">
        <w:rPr>
          <w:rFonts w:ascii="Arial" w:hAnsi="Arial" w:cs="Arial"/>
          <w:lang w:val="de-DE"/>
        </w:rPr>
        <w:t>die Auflösung - dissolution, break-up (as used here)</w:t>
      </w:r>
    </w:p>
    <w:p w:rsidR="00F16D95" w:rsidRPr="008F6A0A" w:rsidRDefault="00F16D95" w:rsidP="006C788E">
      <w:pPr>
        <w:spacing w:after="60"/>
        <w:ind w:left="360" w:hanging="360"/>
        <w:rPr>
          <w:rFonts w:ascii="Arial" w:hAnsi="Arial" w:cs="Arial"/>
          <w:color w:val="000000"/>
          <w:lang w:val="de-DE"/>
        </w:rPr>
      </w:pPr>
      <w:r w:rsidRPr="008F6A0A">
        <w:rPr>
          <w:rFonts w:ascii="Arial" w:hAnsi="Arial" w:cs="Arial"/>
          <w:color w:val="000000"/>
          <w:lang w:val="de-DE"/>
        </w:rPr>
        <w:t xml:space="preserve">der </w:t>
      </w:r>
      <w:r w:rsidRPr="008F6A0A">
        <w:rPr>
          <w:rFonts w:ascii="Arial" w:hAnsi="Arial" w:cs="Arial"/>
          <w:lang w:val="de-DE"/>
        </w:rPr>
        <w:t>Partikularismus - particularism</w:t>
      </w:r>
    </w:p>
    <w:p w:rsidR="00FE5DD2" w:rsidRPr="008F6A0A" w:rsidRDefault="00FE5DD2" w:rsidP="006C788E">
      <w:pPr>
        <w:spacing w:after="60"/>
        <w:ind w:left="360" w:hanging="360"/>
        <w:rPr>
          <w:rFonts w:ascii="Arial" w:hAnsi="Arial" w:cs="Arial"/>
          <w:color w:val="000000"/>
          <w:lang w:val="de-DE"/>
        </w:rPr>
      </w:pPr>
      <w:r w:rsidRPr="008F6A0A">
        <w:rPr>
          <w:rFonts w:ascii="Arial" w:hAnsi="Arial" w:cs="Arial"/>
          <w:color w:val="000000"/>
          <w:lang w:val="de-DE"/>
        </w:rPr>
        <w:t>überholen - to overtake, pass</w:t>
      </w:r>
    </w:p>
    <w:p w:rsidR="002E4E82" w:rsidRPr="008F6A0A" w:rsidRDefault="002E4E82" w:rsidP="006C788E">
      <w:pPr>
        <w:spacing w:after="60"/>
        <w:ind w:left="360" w:hanging="360"/>
        <w:rPr>
          <w:rFonts w:ascii="Arial" w:hAnsi="Arial" w:cs="Arial"/>
          <w:color w:val="000000"/>
          <w:lang w:val="de-DE"/>
        </w:rPr>
      </w:pPr>
      <w:r w:rsidRPr="008F6A0A">
        <w:rPr>
          <w:rFonts w:ascii="Arial" w:hAnsi="Arial" w:cs="Arial"/>
          <w:color w:val="000000"/>
          <w:lang w:val="de-DE"/>
        </w:rPr>
        <w:t>die Sichtweise - perception</w:t>
      </w:r>
    </w:p>
    <w:p w:rsidR="00FE5DD2" w:rsidRPr="008F6A0A" w:rsidRDefault="00FE5DD2" w:rsidP="006C788E">
      <w:pPr>
        <w:spacing w:after="60"/>
        <w:ind w:left="360" w:hanging="360"/>
        <w:rPr>
          <w:rFonts w:ascii="Arial" w:hAnsi="Arial" w:cs="Arial"/>
          <w:color w:val="000000"/>
          <w:lang w:val="de-DE"/>
        </w:rPr>
      </w:pPr>
      <w:r w:rsidRPr="008F6A0A">
        <w:rPr>
          <w:rFonts w:ascii="Arial" w:hAnsi="Arial" w:cs="Arial"/>
          <w:lang w:val="de-DE"/>
        </w:rPr>
        <w:t>Gesetzeswerk - pieces of legislation</w:t>
      </w:r>
    </w:p>
    <w:p w:rsidR="00581E39" w:rsidRPr="008F6A0A" w:rsidRDefault="002E4E82" w:rsidP="006C788E">
      <w:pPr>
        <w:spacing w:after="60"/>
        <w:ind w:left="360" w:hanging="360"/>
        <w:rPr>
          <w:rFonts w:ascii="Arial" w:hAnsi="Arial" w:cs="Arial"/>
          <w:color w:val="000000"/>
          <w:lang w:val="de-DE"/>
        </w:rPr>
      </w:pPr>
      <w:r w:rsidRPr="008F6A0A">
        <w:rPr>
          <w:rFonts w:ascii="Arial" w:hAnsi="Arial" w:cs="Arial"/>
          <w:color w:val="000000"/>
          <w:lang w:val="de-DE"/>
        </w:rPr>
        <w:lastRenderedPageBreak/>
        <w:t>in den Blick nehmen - to take into account</w:t>
      </w:r>
    </w:p>
    <w:p w:rsidR="00FE5DD2" w:rsidRPr="008F6A0A" w:rsidRDefault="00FE5DD2" w:rsidP="006C788E">
      <w:pPr>
        <w:spacing w:after="60"/>
        <w:ind w:left="360" w:hanging="360"/>
        <w:rPr>
          <w:rFonts w:ascii="Arial" w:hAnsi="Arial" w:cs="Arial"/>
          <w:color w:val="000000"/>
          <w:lang w:val="de-DE"/>
        </w:rPr>
      </w:pPr>
      <w:r w:rsidRPr="008F6A0A">
        <w:rPr>
          <w:rFonts w:ascii="Arial" w:hAnsi="Arial" w:cs="Arial"/>
          <w:lang w:val="de-DE"/>
        </w:rPr>
        <w:t>Reichslandfrieden - imperial peace</w:t>
      </w:r>
    </w:p>
    <w:p w:rsidR="00FE5DD2" w:rsidRPr="008F6A0A" w:rsidRDefault="00FE5DD2" w:rsidP="006C788E">
      <w:pPr>
        <w:spacing w:after="60"/>
        <w:ind w:left="360" w:hanging="360"/>
        <w:rPr>
          <w:rFonts w:ascii="Arial" w:hAnsi="Arial" w:cs="Arial"/>
          <w:color w:val="000000"/>
          <w:lang w:val="de-DE"/>
        </w:rPr>
      </w:pPr>
      <w:r w:rsidRPr="008F6A0A">
        <w:rPr>
          <w:rFonts w:ascii="Arial" w:hAnsi="Arial" w:cs="Arial"/>
          <w:color w:val="000000"/>
          <w:lang w:val="de-DE"/>
        </w:rPr>
        <w:t>einbeziehen - to include</w:t>
      </w:r>
    </w:p>
    <w:p w:rsidR="00FE5DD2" w:rsidRPr="008F6A0A" w:rsidRDefault="00FE5DD2" w:rsidP="006C788E">
      <w:pPr>
        <w:spacing w:after="60"/>
        <w:ind w:left="360" w:hanging="360"/>
        <w:rPr>
          <w:rFonts w:ascii="Arial" w:hAnsi="Arial" w:cs="Arial"/>
          <w:color w:val="000000"/>
          <w:lang w:val="de-DE"/>
        </w:rPr>
      </w:pPr>
      <w:r w:rsidRPr="008F6A0A">
        <w:rPr>
          <w:rFonts w:ascii="Arial" w:hAnsi="Arial" w:cs="Arial"/>
          <w:color w:val="000000"/>
          <w:lang w:val="de-DE"/>
        </w:rPr>
        <w:t xml:space="preserve">das </w:t>
      </w:r>
      <w:r w:rsidRPr="008F6A0A">
        <w:rPr>
          <w:rFonts w:ascii="Arial" w:hAnsi="Arial" w:cs="Arial"/>
          <w:lang w:val="de-DE"/>
        </w:rPr>
        <w:t>Gesamtgeflecht - entire network</w:t>
      </w:r>
    </w:p>
    <w:p w:rsidR="002E4E82" w:rsidRPr="008F6A0A" w:rsidRDefault="002E4E82" w:rsidP="006C788E">
      <w:pPr>
        <w:spacing w:after="60"/>
        <w:ind w:left="360" w:hanging="360"/>
        <w:rPr>
          <w:rFonts w:ascii="Arial" w:hAnsi="Arial" w:cs="Arial"/>
          <w:color w:val="000000"/>
          <w:lang w:val="de-DE"/>
        </w:rPr>
      </w:pPr>
      <w:r w:rsidRPr="008F6A0A">
        <w:rPr>
          <w:rFonts w:ascii="Arial" w:hAnsi="Arial" w:cs="Arial"/>
          <w:color w:val="000000"/>
          <w:lang w:val="de-DE"/>
        </w:rPr>
        <w:t>die Zersplitterung - split-up, fragmentation</w:t>
      </w:r>
    </w:p>
    <w:p w:rsidR="002E4E82" w:rsidRPr="008F6A0A" w:rsidRDefault="002E4E82" w:rsidP="006C788E">
      <w:pPr>
        <w:spacing w:after="60"/>
        <w:ind w:left="360" w:hanging="360"/>
        <w:rPr>
          <w:rFonts w:ascii="Arial" w:hAnsi="Arial" w:cs="Arial"/>
          <w:color w:val="000000"/>
          <w:lang w:val="de-DE"/>
        </w:rPr>
      </w:pPr>
      <w:r w:rsidRPr="008F6A0A">
        <w:rPr>
          <w:rFonts w:ascii="Arial" w:hAnsi="Arial" w:cs="Arial"/>
          <w:color w:val="000000"/>
          <w:lang w:val="de-DE"/>
        </w:rPr>
        <w:t>die Verfassung - constitution</w:t>
      </w:r>
    </w:p>
    <w:p w:rsidR="00FE5DD2" w:rsidRPr="008F6A0A" w:rsidRDefault="00274D7D" w:rsidP="006C788E">
      <w:pPr>
        <w:spacing w:after="60"/>
        <w:ind w:left="360" w:hanging="360"/>
        <w:rPr>
          <w:rFonts w:ascii="Arial" w:hAnsi="Arial" w:cs="Arial"/>
          <w:color w:val="000000"/>
          <w:lang w:val="de-DE"/>
        </w:rPr>
      </w:pPr>
      <w:r w:rsidRPr="008F6A0A">
        <w:rPr>
          <w:rFonts w:ascii="Arial" w:hAnsi="Arial" w:cs="Arial"/>
          <w:color w:val="000000"/>
          <w:lang w:val="de-DE"/>
        </w:rPr>
        <w:t>die Handlungsgrundlage</w:t>
      </w:r>
      <w:r w:rsidR="00FE5DD2" w:rsidRPr="008F6A0A">
        <w:rPr>
          <w:rFonts w:ascii="Arial" w:hAnsi="Arial" w:cs="Arial"/>
          <w:color w:val="000000"/>
          <w:lang w:val="de-DE"/>
        </w:rPr>
        <w:t xml:space="preserve"> - foundation for </w:t>
      </w:r>
      <w:r w:rsidRPr="008F6A0A">
        <w:rPr>
          <w:rFonts w:ascii="Arial" w:hAnsi="Arial" w:cs="Arial"/>
          <w:color w:val="000000"/>
          <w:lang w:val="de-DE"/>
        </w:rPr>
        <w:t>action</w:t>
      </w:r>
    </w:p>
    <w:p w:rsidR="00274D7D" w:rsidRPr="008F6A0A" w:rsidRDefault="00274D7D" w:rsidP="006C788E">
      <w:pPr>
        <w:spacing w:after="60"/>
        <w:ind w:left="360" w:hanging="360"/>
        <w:rPr>
          <w:rFonts w:ascii="Arial" w:hAnsi="Arial" w:cs="Arial"/>
          <w:color w:val="000000"/>
          <w:lang w:val="de-DE"/>
        </w:rPr>
      </w:pPr>
      <w:r w:rsidRPr="008F6A0A">
        <w:rPr>
          <w:rFonts w:ascii="Arial" w:hAnsi="Arial" w:cs="Arial"/>
          <w:color w:val="000000"/>
          <w:lang w:val="de-DE"/>
        </w:rPr>
        <w:t>greifen - to grasp</w:t>
      </w:r>
    </w:p>
    <w:p w:rsidR="004D0244" w:rsidRPr="008F6A0A" w:rsidRDefault="002E4E82" w:rsidP="006C788E">
      <w:pPr>
        <w:spacing w:after="60"/>
        <w:ind w:left="360" w:hanging="360"/>
        <w:rPr>
          <w:rFonts w:ascii="Arial" w:hAnsi="Arial" w:cs="Arial"/>
          <w:color w:val="000000"/>
          <w:lang w:val="de-DE"/>
        </w:rPr>
      </w:pPr>
      <w:r w:rsidRPr="008F6A0A">
        <w:rPr>
          <w:rFonts w:ascii="Arial" w:hAnsi="Arial" w:cs="Arial"/>
          <w:color w:val="000000"/>
          <w:lang w:val="de-DE"/>
        </w:rPr>
        <w:t>ablehnend gegenüberstehen - to be hostile to, to disaprove of</w:t>
      </w:r>
    </w:p>
    <w:p w:rsidR="005C5BF9" w:rsidRPr="008F6A0A" w:rsidRDefault="005C5BF9" w:rsidP="006C788E">
      <w:pPr>
        <w:spacing w:after="60"/>
        <w:ind w:left="360" w:hanging="360"/>
        <w:rPr>
          <w:rFonts w:ascii="Arial" w:hAnsi="Arial" w:cs="Arial"/>
          <w:color w:val="000000"/>
          <w:lang w:val="de-DE"/>
        </w:rPr>
      </w:pPr>
      <w:r w:rsidRPr="008F6A0A">
        <w:rPr>
          <w:rFonts w:ascii="Arial" w:hAnsi="Arial" w:cs="Arial"/>
          <w:color w:val="000000"/>
          <w:lang w:val="de-DE"/>
        </w:rPr>
        <w:t>die  Fehde - feud</w:t>
      </w:r>
    </w:p>
    <w:p w:rsidR="00274D7D" w:rsidRPr="008F6A0A" w:rsidRDefault="00274D7D" w:rsidP="006C788E">
      <w:pPr>
        <w:spacing w:after="60"/>
        <w:ind w:left="360" w:hanging="360"/>
        <w:rPr>
          <w:rFonts w:ascii="Arial" w:hAnsi="Arial" w:cs="Arial"/>
          <w:color w:val="000000"/>
          <w:lang w:val="de-DE"/>
        </w:rPr>
      </w:pPr>
      <w:r w:rsidRPr="008F6A0A">
        <w:rPr>
          <w:rFonts w:ascii="Arial" w:hAnsi="Arial" w:cs="Arial"/>
          <w:color w:val="000000"/>
          <w:lang w:val="de-DE"/>
        </w:rPr>
        <w:t>verfolgen - to pursue</w:t>
      </w:r>
    </w:p>
    <w:p w:rsidR="00274D7D" w:rsidRPr="008F6A0A" w:rsidRDefault="00274D7D" w:rsidP="006C788E">
      <w:pPr>
        <w:spacing w:after="60"/>
        <w:ind w:left="360" w:hanging="360"/>
        <w:rPr>
          <w:rFonts w:ascii="Arial" w:hAnsi="Arial" w:cs="Arial"/>
          <w:color w:val="000000"/>
          <w:lang w:val="de-DE"/>
        </w:rPr>
      </w:pPr>
      <w:r w:rsidRPr="008F6A0A">
        <w:rPr>
          <w:rFonts w:ascii="Arial" w:hAnsi="Arial" w:cs="Arial"/>
          <w:color w:val="000000"/>
          <w:lang w:val="de-DE"/>
        </w:rPr>
        <w:t>das Zugeständnis - concession</w:t>
      </w:r>
    </w:p>
    <w:p w:rsidR="00274D7D" w:rsidRPr="008F6A0A" w:rsidRDefault="00274D7D" w:rsidP="006C788E">
      <w:pPr>
        <w:spacing w:after="60"/>
        <w:ind w:left="360" w:hanging="360"/>
        <w:rPr>
          <w:rFonts w:ascii="Arial" w:hAnsi="Arial" w:cs="Arial"/>
          <w:color w:val="000000"/>
          <w:lang w:val="de-DE"/>
        </w:rPr>
      </w:pPr>
      <w:r w:rsidRPr="008F6A0A">
        <w:rPr>
          <w:rFonts w:ascii="Arial" w:hAnsi="Arial" w:cs="Arial"/>
          <w:color w:val="000000"/>
          <w:lang w:val="de-DE"/>
        </w:rPr>
        <w:t xml:space="preserve">ablehnend gegenüberstehen </w:t>
      </w:r>
      <w:r w:rsidR="009E416F" w:rsidRPr="008F6A0A">
        <w:rPr>
          <w:rFonts w:ascii="Arial" w:hAnsi="Arial" w:cs="Arial"/>
          <w:color w:val="000000"/>
          <w:lang w:val="de-DE"/>
        </w:rPr>
        <w:t>- to stand opposed to, to be hostile to</w:t>
      </w:r>
    </w:p>
    <w:p w:rsidR="009E416F" w:rsidRPr="008F6A0A" w:rsidRDefault="009E416F" w:rsidP="006C788E">
      <w:pPr>
        <w:spacing w:after="60"/>
        <w:ind w:left="360" w:hanging="360"/>
        <w:rPr>
          <w:rFonts w:ascii="Arial" w:hAnsi="Arial" w:cs="Arial"/>
          <w:color w:val="000000"/>
          <w:lang w:val="de-DE"/>
        </w:rPr>
      </w:pPr>
      <w:r w:rsidRPr="008F6A0A">
        <w:rPr>
          <w:rFonts w:ascii="Arial" w:hAnsi="Arial" w:cs="Arial"/>
          <w:color w:val="000000"/>
          <w:lang w:val="de-DE"/>
        </w:rPr>
        <w:t>ablehnend - opposed, refusing, hostile</w:t>
      </w:r>
    </w:p>
    <w:p w:rsidR="00274D7D" w:rsidRPr="008F6A0A" w:rsidRDefault="009E416F" w:rsidP="006C788E">
      <w:pPr>
        <w:spacing w:after="60"/>
        <w:ind w:left="360" w:hanging="360"/>
        <w:rPr>
          <w:rFonts w:ascii="Arial" w:hAnsi="Arial" w:cs="Arial"/>
          <w:color w:val="000000"/>
          <w:lang w:val="de-DE"/>
        </w:rPr>
      </w:pPr>
      <w:r w:rsidRPr="008F6A0A">
        <w:rPr>
          <w:rFonts w:ascii="Arial" w:hAnsi="Arial" w:cs="Arial"/>
          <w:color w:val="000000"/>
          <w:lang w:val="de-DE"/>
        </w:rPr>
        <w:t>gegenüberstehen</w:t>
      </w:r>
      <w:r w:rsidR="007E03B5" w:rsidRPr="008F6A0A">
        <w:rPr>
          <w:rFonts w:ascii="Arial" w:hAnsi="Arial" w:cs="Arial"/>
          <w:color w:val="000000"/>
          <w:lang w:val="de-DE"/>
        </w:rPr>
        <w:t xml:space="preserve"> - to stand opposite or fa</w:t>
      </w:r>
      <w:r w:rsidRPr="008F6A0A">
        <w:rPr>
          <w:rFonts w:ascii="Arial" w:hAnsi="Arial" w:cs="Arial"/>
          <w:color w:val="000000"/>
          <w:lang w:val="de-DE"/>
        </w:rPr>
        <w:t>cing</w:t>
      </w:r>
    </w:p>
    <w:p w:rsidR="00274D7D" w:rsidRPr="008F6A0A" w:rsidRDefault="007E03B5" w:rsidP="006C788E">
      <w:pPr>
        <w:spacing w:after="60"/>
        <w:ind w:left="360" w:hanging="360"/>
        <w:rPr>
          <w:rFonts w:ascii="Arial" w:hAnsi="Arial" w:cs="Arial"/>
          <w:color w:val="000000"/>
          <w:lang w:val="de-DE"/>
        </w:rPr>
      </w:pPr>
      <w:r w:rsidRPr="008F6A0A">
        <w:rPr>
          <w:rFonts w:ascii="Arial" w:hAnsi="Arial" w:cs="Arial"/>
          <w:color w:val="000000"/>
          <w:lang w:val="de-DE"/>
        </w:rPr>
        <w:t>der Zusammenhang - connection</w:t>
      </w:r>
    </w:p>
    <w:p w:rsidR="00274D7D" w:rsidRPr="008F6A0A" w:rsidRDefault="007E03B5" w:rsidP="006C788E">
      <w:pPr>
        <w:spacing w:after="60"/>
        <w:ind w:left="360" w:hanging="360"/>
        <w:rPr>
          <w:rFonts w:ascii="Arial" w:hAnsi="Arial" w:cs="Arial"/>
          <w:color w:val="000000"/>
          <w:lang w:val="de-DE"/>
        </w:rPr>
      </w:pPr>
      <w:r w:rsidRPr="008F6A0A">
        <w:rPr>
          <w:rFonts w:ascii="Arial" w:hAnsi="Arial" w:cs="Arial"/>
          <w:color w:val="000000"/>
          <w:lang w:val="de-DE"/>
        </w:rPr>
        <w:t>verbriefen - to confirm by documents</w:t>
      </w:r>
    </w:p>
    <w:p w:rsidR="007E03B5" w:rsidRPr="008F6A0A" w:rsidRDefault="007E03B5" w:rsidP="006C788E">
      <w:pPr>
        <w:spacing w:after="60"/>
        <w:ind w:left="360" w:hanging="360"/>
        <w:rPr>
          <w:rFonts w:ascii="Arial" w:hAnsi="Arial" w:cs="Arial"/>
          <w:color w:val="000000"/>
          <w:lang w:val="de-DE"/>
        </w:rPr>
      </w:pPr>
      <w:r w:rsidRPr="008F6A0A">
        <w:rPr>
          <w:rFonts w:ascii="Arial" w:hAnsi="Arial" w:cs="Arial"/>
          <w:color w:val="000000"/>
          <w:lang w:val="de-DE"/>
        </w:rPr>
        <w:t>ausweiten - to expand</w:t>
      </w:r>
    </w:p>
    <w:p w:rsidR="007E03B5" w:rsidRPr="008F6A0A" w:rsidRDefault="00F054F8" w:rsidP="006C788E">
      <w:pPr>
        <w:spacing w:after="60"/>
        <w:ind w:left="360" w:hanging="360"/>
        <w:rPr>
          <w:rFonts w:ascii="Arial" w:hAnsi="Arial" w:cs="Arial"/>
          <w:color w:val="000000"/>
          <w:lang w:val="de-DE"/>
        </w:rPr>
      </w:pPr>
      <w:r w:rsidRPr="008F6A0A">
        <w:rPr>
          <w:rFonts w:ascii="Arial" w:hAnsi="Arial" w:cs="Arial"/>
          <w:color w:val="000000"/>
          <w:lang w:val="de-DE"/>
        </w:rPr>
        <w:t>das Auftreten - appearance, demeanor</w:t>
      </w:r>
    </w:p>
    <w:p w:rsidR="00F054F8" w:rsidRPr="008F6A0A" w:rsidRDefault="00F054F8" w:rsidP="006C788E">
      <w:pPr>
        <w:spacing w:after="60"/>
        <w:ind w:left="360" w:hanging="360"/>
        <w:rPr>
          <w:rFonts w:ascii="Arial" w:hAnsi="Arial" w:cs="Arial"/>
          <w:color w:val="000000"/>
          <w:lang w:val="de-DE"/>
        </w:rPr>
      </w:pPr>
      <w:r w:rsidRPr="008F6A0A">
        <w:rPr>
          <w:rFonts w:ascii="Arial" w:hAnsi="Arial" w:cs="Arial"/>
          <w:color w:val="000000"/>
          <w:lang w:val="de-DE"/>
        </w:rPr>
        <w:t>festschreiben - to establish, enact</w:t>
      </w:r>
    </w:p>
    <w:p w:rsidR="00F054F8" w:rsidRPr="008F6A0A" w:rsidRDefault="00F054F8" w:rsidP="006C788E">
      <w:pPr>
        <w:spacing w:after="60"/>
        <w:ind w:left="360" w:hanging="360"/>
        <w:rPr>
          <w:rFonts w:ascii="Arial" w:hAnsi="Arial" w:cs="Arial"/>
          <w:color w:val="000000"/>
          <w:lang w:val="de-DE"/>
        </w:rPr>
      </w:pPr>
      <w:r w:rsidRPr="008F6A0A">
        <w:rPr>
          <w:rFonts w:ascii="Arial" w:hAnsi="Arial" w:cs="Arial"/>
          <w:color w:val="000000"/>
          <w:lang w:val="de-DE"/>
        </w:rPr>
        <w:t>der Reichsverweser - (imperial) regent</w:t>
      </w:r>
    </w:p>
    <w:p w:rsidR="00F054F8" w:rsidRPr="008F6A0A" w:rsidRDefault="00F054F8" w:rsidP="006C788E">
      <w:pPr>
        <w:spacing w:after="60"/>
        <w:ind w:left="360" w:hanging="360"/>
        <w:rPr>
          <w:rFonts w:ascii="Arial" w:hAnsi="Arial" w:cs="Arial"/>
          <w:color w:val="000000"/>
          <w:lang w:val="de-DE"/>
        </w:rPr>
      </w:pPr>
      <w:r w:rsidRPr="008F6A0A">
        <w:rPr>
          <w:rFonts w:ascii="Arial" w:hAnsi="Arial" w:cs="Arial"/>
          <w:color w:val="000000"/>
          <w:lang w:val="de-DE"/>
        </w:rPr>
        <w:t>der Verweser - administrator</w:t>
      </w:r>
    </w:p>
    <w:p w:rsidR="00F054F8" w:rsidRPr="008F6A0A" w:rsidRDefault="00B6597C" w:rsidP="006C788E">
      <w:pPr>
        <w:spacing w:after="60"/>
        <w:ind w:left="360" w:hanging="360"/>
        <w:rPr>
          <w:rFonts w:ascii="Arial" w:hAnsi="Arial" w:cs="Arial"/>
          <w:color w:val="000000"/>
          <w:lang w:val="de-DE"/>
        </w:rPr>
      </w:pPr>
      <w:r w:rsidRPr="008F6A0A">
        <w:rPr>
          <w:rFonts w:ascii="Arial" w:hAnsi="Arial" w:cs="Arial"/>
          <w:color w:val="000000"/>
          <w:lang w:val="de-DE"/>
        </w:rPr>
        <w:t>der Prokurator - procurator (a treasury officer in a province of the Roman Empire)</w:t>
      </w:r>
    </w:p>
    <w:p w:rsidR="00B6597C" w:rsidRPr="008F6A0A" w:rsidRDefault="005372B9" w:rsidP="006C788E">
      <w:pPr>
        <w:spacing w:after="60"/>
        <w:ind w:left="360" w:hanging="360"/>
        <w:rPr>
          <w:rFonts w:ascii="Arial" w:hAnsi="Arial" w:cs="Arial"/>
          <w:lang w:val="de-DE"/>
        </w:rPr>
      </w:pPr>
      <w:r w:rsidRPr="008F6A0A">
        <w:rPr>
          <w:rFonts w:ascii="Arial" w:hAnsi="Arial" w:cs="Arial"/>
          <w:color w:val="000000"/>
          <w:lang w:val="de-DE"/>
        </w:rPr>
        <w:t xml:space="preserve">das </w:t>
      </w:r>
      <w:r w:rsidRPr="008F6A0A">
        <w:rPr>
          <w:rFonts w:ascii="Arial" w:hAnsi="Arial" w:cs="Arial"/>
          <w:lang w:val="de-DE"/>
        </w:rPr>
        <w:t>Einverständnis - consent</w:t>
      </w:r>
    </w:p>
    <w:p w:rsidR="005372B9" w:rsidRPr="008F6A0A" w:rsidRDefault="005372B9" w:rsidP="006C788E">
      <w:pPr>
        <w:spacing w:after="60"/>
        <w:ind w:left="360" w:hanging="360"/>
        <w:rPr>
          <w:rFonts w:ascii="Arial" w:hAnsi="Arial" w:cs="Arial"/>
          <w:lang w:val="de-DE"/>
        </w:rPr>
      </w:pPr>
      <w:r w:rsidRPr="008F6A0A">
        <w:rPr>
          <w:rFonts w:ascii="Arial" w:hAnsi="Arial" w:cs="Arial"/>
          <w:lang w:val="de-DE"/>
        </w:rPr>
        <w:t>einsetzen - to appoint (i.e., to a position in the government)</w:t>
      </w:r>
    </w:p>
    <w:p w:rsidR="005372B9" w:rsidRPr="008F6A0A" w:rsidRDefault="005372B9" w:rsidP="006C788E">
      <w:pPr>
        <w:spacing w:after="60"/>
        <w:ind w:left="360" w:hanging="360"/>
        <w:rPr>
          <w:rFonts w:ascii="Arial" w:hAnsi="Arial" w:cs="Arial"/>
          <w:color w:val="000000"/>
          <w:lang w:val="de-DE"/>
        </w:rPr>
      </w:pPr>
      <w:r w:rsidRPr="008F6A0A">
        <w:rPr>
          <w:rFonts w:ascii="Arial" w:hAnsi="Arial" w:cs="Arial"/>
          <w:lang w:val="de-DE"/>
        </w:rPr>
        <w:t>umfassend - comprehensive</w:t>
      </w:r>
    </w:p>
    <w:p w:rsidR="006A76FA" w:rsidRPr="008F6A0A" w:rsidRDefault="005372B9" w:rsidP="006C788E">
      <w:pPr>
        <w:spacing w:after="60"/>
        <w:ind w:left="360" w:hanging="360"/>
        <w:rPr>
          <w:rFonts w:ascii="Arial" w:hAnsi="Arial" w:cs="Arial"/>
          <w:color w:val="000000"/>
          <w:lang w:val="de-DE"/>
        </w:rPr>
      </w:pPr>
      <w:r w:rsidRPr="008F6A0A">
        <w:rPr>
          <w:rFonts w:ascii="Arial" w:hAnsi="Arial" w:cs="Arial"/>
          <w:color w:val="000000"/>
          <w:lang w:val="de-DE"/>
        </w:rPr>
        <w:t>die Anlehnung an - support of</w:t>
      </w:r>
    </w:p>
    <w:p w:rsidR="005372B9" w:rsidRPr="008F6A0A" w:rsidRDefault="005372B9" w:rsidP="006C788E">
      <w:pPr>
        <w:spacing w:after="60"/>
        <w:ind w:left="360" w:hanging="360"/>
        <w:rPr>
          <w:rFonts w:ascii="Arial" w:hAnsi="Arial" w:cs="Arial"/>
          <w:color w:val="000000"/>
          <w:lang w:val="de-DE"/>
        </w:rPr>
      </w:pPr>
      <w:r w:rsidRPr="008F6A0A">
        <w:rPr>
          <w:rFonts w:ascii="Arial" w:hAnsi="Arial" w:cs="Arial"/>
          <w:lang w:val="de-DE"/>
        </w:rPr>
        <w:t xml:space="preserve">jene eines Fürstenreichs - that of a </w:t>
      </w:r>
      <w:r w:rsidR="0088556B" w:rsidRPr="008F6A0A">
        <w:rPr>
          <w:rFonts w:ascii="Arial" w:hAnsi="Arial" w:cs="Arial"/>
          <w:lang w:val="de-DE"/>
        </w:rPr>
        <w:t>principality</w:t>
      </w:r>
    </w:p>
    <w:p w:rsidR="006A76FA" w:rsidRPr="008F6A0A" w:rsidRDefault="0088556B" w:rsidP="006C788E">
      <w:pPr>
        <w:spacing w:after="60"/>
        <w:ind w:left="360" w:hanging="360"/>
        <w:rPr>
          <w:rFonts w:ascii="Arial" w:hAnsi="Arial" w:cs="Arial"/>
          <w:color w:val="000000"/>
          <w:lang w:val="de-DE"/>
        </w:rPr>
      </w:pPr>
      <w:r w:rsidRPr="008F6A0A">
        <w:rPr>
          <w:rFonts w:ascii="Arial" w:hAnsi="Arial" w:cs="Arial"/>
          <w:color w:val="000000"/>
          <w:lang w:val="de-DE"/>
        </w:rPr>
        <w:t>jene - that, those</w:t>
      </w:r>
    </w:p>
    <w:p w:rsidR="0088556B" w:rsidRPr="008F6A0A" w:rsidRDefault="0088556B" w:rsidP="006C788E">
      <w:pPr>
        <w:spacing w:after="60"/>
        <w:ind w:left="360" w:hanging="360"/>
        <w:rPr>
          <w:rFonts w:ascii="Arial" w:hAnsi="Arial" w:cs="Arial"/>
          <w:color w:val="000000"/>
          <w:lang w:val="de-DE"/>
        </w:rPr>
      </w:pPr>
      <w:r w:rsidRPr="008F6A0A">
        <w:rPr>
          <w:rFonts w:ascii="Arial" w:hAnsi="Arial" w:cs="Arial"/>
          <w:color w:val="000000"/>
          <w:lang w:val="de-DE"/>
        </w:rPr>
        <w:t>der Fürstenreich - principality</w:t>
      </w:r>
    </w:p>
    <w:p w:rsidR="0088556B" w:rsidRPr="008F6A0A" w:rsidRDefault="0088556B" w:rsidP="006C788E">
      <w:pPr>
        <w:spacing w:after="60"/>
        <w:ind w:left="360" w:hanging="360"/>
        <w:rPr>
          <w:rFonts w:ascii="Arial" w:hAnsi="Arial" w:cs="Arial"/>
          <w:color w:val="000000"/>
          <w:lang w:val="de-DE"/>
        </w:rPr>
      </w:pPr>
      <w:r w:rsidRPr="008F6A0A">
        <w:rPr>
          <w:rFonts w:ascii="Arial" w:hAnsi="Arial" w:cs="Arial"/>
          <w:color w:val="000000"/>
          <w:lang w:val="de-DE"/>
        </w:rPr>
        <w:t>das Glied - limb</w:t>
      </w:r>
    </w:p>
    <w:p w:rsidR="0088556B" w:rsidRPr="008F6A0A" w:rsidRDefault="0088556B" w:rsidP="006C788E">
      <w:pPr>
        <w:spacing w:after="60"/>
        <w:ind w:left="360" w:hanging="360"/>
        <w:rPr>
          <w:rFonts w:ascii="Arial" w:hAnsi="Arial" w:cs="Arial"/>
          <w:color w:val="000000"/>
          <w:lang w:val="de-DE"/>
        </w:rPr>
      </w:pPr>
      <w:r w:rsidRPr="008F6A0A">
        <w:rPr>
          <w:rFonts w:ascii="Arial" w:hAnsi="Arial" w:cs="Arial"/>
          <w:color w:val="000000"/>
          <w:lang w:val="de-DE"/>
        </w:rPr>
        <w:t xml:space="preserve">die </w:t>
      </w:r>
      <w:r w:rsidRPr="008F6A0A">
        <w:rPr>
          <w:rFonts w:ascii="Arial" w:hAnsi="Arial" w:cs="Arial"/>
          <w:lang w:val="de-DE"/>
        </w:rPr>
        <w:t>Großen (plural) - important positions (as used here)</w:t>
      </w:r>
    </w:p>
    <w:p w:rsidR="0088556B" w:rsidRPr="008F6A0A" w:rsidRDefault="0088556B" w:rsidP="006C788E">
      <w:pPr>
        <w:spacing w:after="60"/>
        <w:ind w:left="360" w:hanging="360"/>
        <w:rPr>
          <w:rFonts w:ascii="Arial" w:hAnsi="Arial" w:cs="Arial"/>
          <w:color w:val="000000"/>
          <w:lang w:val="de-DE"/>
        </w:rPr>
      </w:pPr>
      <w:r w:rsidRPr="008F6A0A">
        <w:rPr>
          <w:rFonts w:ascii="Arial" w:hAnsi="Arial" w:cs="Arial"/>
          <w:color w:val="000000"/>
          <w:lang w:val="de-DE"/>
        </w:rPr>
        <w:t>zustehen - to confer (as used here)</w:t>
      </w:r>
    </w:p>
    <w:p w:rsidR="0088556B" w:rsidRPr="008F6A0A" w:rsidRDefault="0088556B" w:rsidP="006C788E">
      <w:pPr>
        <w:spacing w:after="60"/>
        <w:ind w:left="360" w:hanging="360"/>
        <w:rPr>
          <w:rFonts w:ascii="Arial" w:hAnsi="Arial" w:cs="Arial"/>
          <w:lang w:val="de-DE"/>
        </w:rPr>
      </w:pPr>
      <w:r w:rsidRPr="008F6A0A">
        <w:rPr>
          <w:rFonts w:ascii="Arial" w:hAnsi="Arial" w:cs="Arial"/>
          <w:color w:val="000000"/>
          <w:lang w:val="de-DE"/>
        </w:rPr>
        <w:t xml:space="preserve">die </w:t>
      </w:r>
      <w:r w:rsidRPr="008F6A0A">
        <w:rPr>
          <w:rFonts w:ascii="Arial" w:hAnsi="Arial" w:cs="Arial"/>
          <w:lang w:val="de-DE"/>
        </w:rPr>
        <w:t>Errichtung - establishment, setting up (as used here)</w:t>
      </w:r>
    </w:p>
    <w:p w:rsidR="0088556B" w:rsidRPr="008F6A0A" w:rsidRDefault="0088556B" w:rsidP="006C788E">
      <w:pPr>
        <w:spacing w:after="60"/>
        <w:ind w:left="360" w:hanging="360"/>
        <w:rPr>
          <w:rFonts w:ascii="Arial" w:hAnsi="Arial" w:cs="Arial"/>
          <w:lang w:val="de-DE"/>
        </w:rPr>
      </w:pPr>
      <w:r w:rsidRPr="008F6A0A">
        <w:rPr>
          <w:rFonts w:ascii="Arial" w:hAnsi="Arial" w:cs="Arial"/>
          <w:lang w:val="de-DE"/>
        </w:rPr>
        <w:t>die Münzprägestätte - mint (a place to make coins/currency)</w:t>
      </w:r>
    </w:p>
    <w:p w:rsidR="0088556B" w:rsidRPr="008F6A0A" w:rsidRDefault="0088556B" w:rsidP="006C788E">
      <w:pPr>
        <w:spacing w:after="60"/>
        <w:ind w:left="360" w:hanging="360"/>
        <w:rPr>
          <w:rFonts w:ascii="Arial" w:hAnsi="Arial" w:cs="Arial"/>
          <w:color w:val="000000"/>
          <w:lang w:val="de-DE"/>
        </w:rPr>
      </w:pPr>
      <w:r w:rsidRPr="008F6A0A">
        <w:rPr>
          <w:rFonts w:ascii="Arial" w:hAnsi="Arial" w:cs="Arial"/>
          <w:lang w:val="de-DE"/>
        </w:rPr>
        <w:t>zu Lasten (+ genetive) - at the expensive of, to the disadvantage of</w:t>
      </w:r>
    </w:p>
    <w:p w:rsidR="0088556B" w:rsidRPr="008F6A0A" w:rsidRDefault="0088556B" w:rsidP="006C788E">
      <w:pPr>
        <w:spacing w:after="60"/>
        <w:ind w:left="360" w:hanging="360"/>
        <w:rPr>
          <w:rFonts w:ascii="Arial" w:hAnsi="Arial" w:cs="Arial"/>
          <w:lang w:val="de-DE"/>
        </w:rPr>
      </w:pPr>
      <w:r w:rsidRPr="008F6A0A">
        <w:rPr>
          <w:rFonts w:ascii="Arial" w:hAnsi="Arial" w:cs="Arial"/>
          <w:lang w:val="de-DE"/>
        </w:rPr>
        <w:t>bezüglich - regarding, concerning, with regard to</w:t>
      </w:r>
    </w:p>
    <w:p w:rsidR="0088556B" w:rsidRPr="008F6A0A" w:rsidRDefault="001E5108" w:rsidP="006C788E">
      <w:pPr>
        <w:spacing w:after="60"/>
        <w:ind w:left="360" w:hanging="360"/>
        <w:rPr>
          <w:rFonts w:ascii="Arial" w:hAnsi="Arial" w:cs="Arial"/>
          <w:color w:val="000000"/>
          <w:lang w:val="de-DE"/>
        </w:rPr>
      </w:pPr>
      <w:r w:rsidRPr="008F6A0A">
        <w:rPr>
          <w:rFonts w:ascii="Arial" w:hAnsi="Arial" w:cs="Arial"/>
          <w:color w:val="000000"/>
          <w:lang w:val="de-DE"/>
        </w:rPr>
        <w:lastRenderedPageBreak/>
        <w:t>die Reichsstadt - free city (of the Holy Roman Empire)</w:t>
      </w:r>
    </w:p>
    <w:p w:rsidR="001E5108" w:rsidRPr="008F6A0A" w:rsidRDefault="001E5108" w:rsidP="006C788E">
      <w:pPr>
        <w:spacing w:after="60"/>
        <w:ind w:left="360" w:hanging="360"/>
        <w:rPr>
          <w:rFonts w:ascii="Arial" w:hAnsi="Arial" w:cs="Arial"/>
          <w:lang w:val="de-DE"/>
        </w:rPr>
      </w:pPr>
      <w:r w:rsidRPr="008F6A0A">
        <w:rPr>
          <w:rFonts w:ascii="Arial" w:hAnsi="Arial" w:cs="Arial"/>
          <w:lang w:val="de-DE"/>
        </w:rPr>
        <w:t>Beseitigung - removal, getting rid of</w:t>
      </w:r>
    </w:p>
    <w:p w:rsidR="001E5108" w:rsidRPr="008F6A0A" w:rsidRDefault="001E5108" w:rsidP="006C788E">
      <w:pPr>
        <w:spacing w:after="60"/>
        <w:ind w:left="360" w:hanging="360"/>
        <w:rPr>
          <w:rFonts w:ascii="Arial" w:hAnsi="Arial" w:cs="Arial"/>
          <w:lang w:val="de-DE"/>
        </w:rPr>
      </w:pPr>
      <w:r w:rsidRPr="008F6A0A">
        <w:rPr>
          <w:rFonts w:ascii="Arial" w:hAnsi="Arial" w:cs="Arial"/>
          <w:lang w:val="de-DE"/>
        </w:rPr>
        <w:t>die Bannmeile - inviolable precinct</w:t>
      </w:r>
    </w:p>
    <w:p w:rsidR="001E5108" w:rsidRPr="008F6A0A" w:rsidRDefault="001E5108" w:rsidP="006C788E">
      <w:pPr>
        <w:spacing w:after="60"/>
        <w:ind w:left="360" w:hanging="360"/>
        <w:rPr>
          <w:rFonts w:ascii="Arial" w:hAnsi="Arial" w:cs="Arial"/>
          <w:lang w:val="de-DE"/>
        </w:rPr>
      </w:pPr>
      <w:r w:rsidRPr="008F6A0A">
        <w:rPr>
          <w:rFonts w:ascii="Arial" w:hAnsi="Arial" w:cs="Arial"/>
          <w:lang w:val="de-DE"/>
        </w:rPr>
        <w:t>die Vertreibung - expulsion</w:t>
      </w:r>
    </w:p>
    <w:p w:rsidR="001E5108" w:rsidRPr="008F6A0A" w:rsidRDefault="00ED3C06" w:rsidP="006C788E">
      <w:pPr>
        <w:spacing w:after="60"/>
        <w:ind w:left="360" w:hanging="360"/>
        <w:rPr>
          <w:rFonts w:ascii="Arial" w:hAnsi="Arial" w:cs="Arial"/>
          <w:lang w:val="de-DE"/>
        </w:rPr>
      </w:pPr>
      <w:r w:rsidRPr="008F6A0A">
        <w:rPr>
          <w:rFonts w:ascii="Arial" w:hAnsi="Arial" w:cs="Arial"/>
          <w:lang w:val="de-DE"/>
        </w:rPr>
        <w:t xml:space="preserve">der </w:t>
      </w:r>
      <w:r w:rsidR="001E5108" w:rsidRPr="008F6A0A">
        <w:rPr>
          <w:rFonts w:ascii="Arial" w:hAnsi="Arial" w:cs="Arial"/>
          <w:lang w:val="de-DE"/>
        </w:rPr>
        <w:t xml:space="preserve">Pfahlbürger </w:t>
      </w:r>
      <w:r w:rsidRPr="008F6A0A">
        <w:rPr>
          <w:rFonts w:ascii="Arial" w:hAnsi="Arial" w:cs="Arial"/>
          <w:lang w:val="de-DE"/>
        </w:rPr>
        <w:t>- bourgeious</w:t>
      </w:r>
    </w:p>
    <w:p w:rsidR="001E5108" w:rsidRPr="008F6A0A" w:rsidRDefault="00ED3C06" w:rsidP="006C788E">
      <w:pPr>
        <w:spacing w:after="60"/>
        <w:ind w:left="360" w:hanging="360"/>
        <w:rPr>
          <w:rFonts w:ascii="Arial" w:hAnsi="Arial" w:cs="Arial"/>
          <w:lang w:val="de-DE"/>
        </w:rPr>
      </w:pPr>
      <w:r w:rsidRPr="008F6A0A">
        <w:rPr>
          <w:rFonts w:ascii="Arial" w:hAnsi="Arial" w:cs="Arial"/>
          <w:lang w:val="de-DE"/>
        </w:rPr>
        <w:t xml:space="preserve">die </w:t>
      </w:r>
      <w:r w:rsidR="001E5108" w:rsidRPr="008F6A0A">
        <w:rPr>
          <w:rFonts w:ascii="Arial" w:hAnsi="Arial" w:cs="Arial"/>
          <w:lang w:val="de-DE"/>
        </w:rPr>
        <w:t xml:space="preserve">Aufnahme </w:t>
      </w:r>
      <w:r w:rsidRPr="008F6A0A">
        <w:rPr>
          <w:rFonts w:ascii="Arial" w:hAnsi="Arial" w:cs="Arial"/>
          <w:lang w:val="de-DE"/>
        </w:rPr>
        <w:t>- admission</w:t>
      </w:r>
    </w:p>
    <w:p w:rsidR="001E5108" w:rsidRPr="008F6A0A" w:rsidRDefault="00ED3C06" w:rsidP="006C788E">
      <w:pPr>
        <w:spacing w:after="60"/>
        <w:ind w:left="360" w:hanging="360"/>
        <w:rPr>
          <w:rFonts w:ascii="Arial" w:hAnsi="Arial" w:cs="Arial"/>
          <w:lang w:val="de-DE"/>
        </w:rPr>
      </w:pPr>
      <w:r w:rsidRPr="008F6A0A">
        <w:rPr>
          <w:rFonts w:ascii="Arial" w:hAnsi="Arial" w:cs="Arial"/>
          <w:lang w:val="de-DE"/>
        </w:rPr>
        <w:t xml:space="preserve">die </w:t>
      </w:r>
      <w:r w:rsidR="001E5108" w:rsidRPr="008F6A0A">
        <w:rPr>
          <w:rFonts w:ascii="Arial" w:hAnsi="Arial" w:cs="Arial"/>
          <w:lang w:val="de-DE"/>
        </w:rPr>
        <w:t>Eigenleute</w:t>
      </w:r>
      <w:r w:rsidRPr="008F6A0A">
        <w:rPr>
          <w:rFonts w:ascii="Arial" w:hAnsi="Arial" w:cs="Arial"/>
          <w:lang w:val="de-DE"/>
        </w:rPr>
        <w:t xml:space="preserve"> (plural) - own people</w:t>
      </w:r>
    </w:p>
    <w:p w:rsidR="00795107" w:rsidRPr="008F6A0A" w:rsidRDefault="00795107" w:rsidP="006C788E">
      <w:pPr>
        <w:spacing w:after="60"/>
        <w:ind w:left="360" w:hanging="360"/>
        <w:rPr>
          <w:rFonts w:ascii="Arial" w:hAnsi="Arial" w:cs="Arial"/>
          <w:lang w:val="de-DE"/>
        </w:rPr>
      </w:pPr>
      <w:r w:rsidRPr="008F6A0A">
        <w:rPr>
          <w:rFonts w:ascii="Arial" w:hAnsi="Arial" w:cs="Arial"/>
          <w:lang w:val="de-DE"/>
        </w:rPr>
        <w:t>der Reichslandfrieden - imperial peace</w:t>
      </w:r>
    </w:p>
    <w:p w:rsidR="00E02A2A" w:rsidRPr="008F6A0A" w:rsidRDefault="00E02A2A" w:rsidP="006C788E">
      <w:pPr>
        <w:spacing w:after="60"/>
        <w:ind w:left="360" w:hanging="360"/>
        <w:rPr>
          <w:rFonts w:ascii="Arial" w:hAnsi="Arial" w:cs="Arial"/>
          <w:lang w:val="de-DE"/>
        </w:rPr>
      </w:pPr>
      <w:r w:rsidRPr="008F6A0A">
        <w:rPr>
          <w:rFonts w:ascii="Arial" w:hAnsi="Arial" w:cs="Arial"/>
          <w:lang w:val="de-DE"/>
        </w:rPr>
        <w:t>das Gerichtswesen</w:t>
      </w:r>
    </w:p>
    <w:p w:rsidR="00E02A2A" w:rsidRPr="008F6A0A" w:rsidRDefault="00E02A2A" w:rsidP="006C788E">
      <w:pPr>
        <w:spacing w:after="60"/>
        <w:ind w:left="360" w:hanging="360"/>
        <w:rPr>
          <w:rFonts w:ascii="Arial" w:hAnsi="Arial" w:cs="Arial"/>
          <w:lang w:val="de-DE"/>
        </w:rPr>
      </w:pPr>
      <w:r w:rsidRPr="008F6A0A">
        <w:rPr>
          <w:rFonts w:ascii="Arial" w:hAnsi="Arial" w:cs="Arial"/>
          <w:lang w:val="de-DE"/>
        </w:rPr>
        <w:t>das Strafrecht - criminal law</w:t>
      </w:r>
    </w:p>
    <w:p w:rsidR="00E02A2A" w:rsidRPr="008F6A0A" w:rsidRDefault="00E02A2A" w:rsidP="006C788E">
      <w:pPr>
        <w:spacing w:after="60"/>
        <w:ind w:left="360" w:hanging="360"/>
        <w:rPr>
          <w:rFonts w:ascii="Arial" w:hAnsi="Arial" w:cs="Arial"/>
          <w:lang w:val="de-DE"/>
        </w:rPr>
      </w:pPr>
      <w:r w:rsidRPr="008F6A0A">
        <w:rPr>
          <w:rFonts w:ascii="Arial" w:hAnsi="Arial" w:cs="Arial"/>
          <w:lang w:val="de-DE"/>
        </w:rPr>
        <w:t>der Strafvollzug - penal system</w:t>
      </w:r>
    </w:p>
    <w:p w:rsidR="00E02A2A" w:rsidRPr="008F6A0A" w:rsidRDefault="00E02A2A" w:rsidP="006C788E">
      <w:pPr>
        <w:spacing w:after="60"/>
        <w:ind w:left="360" w:hanging="360"/>
        <w:rPr>
          <w:rFonts w:ascii="Arial" w:hAnsi="Arial" w:cs="Arial"/>
          <w:lang w:val="de-DE"/>
        </w:rPr>
      </w:pPr>
      <w:r w:rsidRPr="008F6A0A">
        <w:rPr>
          <w:rFonts w:ascii="Arial" w:hAnsi="Arial" w:cs="Arial"/>
          <w:lang w:val="de-DE"/>
        </w:rPr>
        <w:t>regeln - to regulate, control</w:t>
      </w:r>
    </w:p>
    <w:p w:rsidR="004D0244" w:rsidRPr="008F6A0A" w:rsidRDefault="00E65269" w:rsidP="006C788E">
      <w:pPr>
        <w:spacing w:after="60"/>
        <w:ind w:left="360" w:hanging="360"/>
        <w:rPr>
          <w:rFonts w:ascii="Arial" w:hAnsi="Arial" w:cs="Arial"/>
          <w:color w:val="000000"/>
          <w:lang w:val="de-DE"/>
        </w:rPr>
      </w:pPr>
      <w:r w:rsidRPr="008F6A0A">
        <w:rPr>
          <w:rFonts w:ascii="Arial" w:hAnsi="Arial" w:cs="Arial"/>
          <w:color w:val="000000"/>
          <w:lang w:val="de-DE"/>
        </w:rPr>
        <w:t>die Gerichtshoheit - jurisdiction</w:t>
      </w:r>
    </w:p>
    <w:p w:rsidR="00E02A2A" w:rsidRPr="008F6A0A" w:rsidRDefault="00E02A2A" w:rsidP="006C788E">
      <w:pPr>
        <w:spacing w:after="60"/>
        <w:ind w:left="360" w:hanging="360"/>
        <w:rPr>
          <w:rFonts w:ascii="Arial" w:hAnsi="Arial" w:cs="Arial"/>
          <w:lang w:val="de-DE"/>
        </w:rPr>
      </w:pPr>
      <w:r w:rsidRPr="008F6A0A">
        <w:rPr>
          <w:rFonts w:ascii="Arial" w:hAnsi="Arial" w:cs="Arial"/>
          <w:lang w:val="de-DE"/>
        </w:rPr>
        <w:t xml:space="preserve">die Rechtsregelung - </w:t>
      </w:r>
      <w:r w:rsidR="00B46F1D" w:rsidRPr="008F6A0A">
        <w:rPr>
          <w:rFonts w:ascii="Arial" w:hAnsi="Arial" w:cs="Arial"/>
          <w:lang w:val="de-DE"/>
        </w:rPr>
        <w:t>system of law</w:t>
      </w:r>
    </w:p>
    <w:p w:rsidR="00E02A2A" w:rsidRPr="008F6A0A" w:rsidRDefault="00E02A2A" w:rsidP="006C788E">
      <w:pPr>
        <w:spacing w:after="60"/>
        <w:ind w:left="360" w:hanging="360"/>
        <w:rPr>
          <w:rFonts w:ascii="Arial" w:hAnsi="Arial" w:cs="Arial"/>
          <w:lang w:val="de-DE"/>
        </w:rPr>
      </w:pPr>
      <w:r w:rsidRPr="008F6A0A">
        <w:rPr>
          <w:rFonts w:ascii="Arial" w:hAnsi="Arial" w:cs="Arial"/>
          <w:lang w:val="de-DE"/>
        </w:rPr>
        <w:t xml:space="preserve">die Verwaltungsdurchdringung - </w:t>
      </w:r>
      <w:r w:rsidR="002D0459" w:rsidRPr="008F6A0A">
        <w:rPr>
          <w:rFonts w:ascii="Arial" w:hAnsi="Arial" w:cs="Arial"/>
          <w:lang w:val="de-DE"/>
        </w:rPr>
        <w:t>Administrative Court</w:t>
      </w:r>
    </w:p>
    <w:p w:rsidR="00E02A2A" w:rsidRPr="008F6A0A" w:rsidRDefault="00E02A2A" w:rsidP="006C788E">
      <w:pPr>
        <w:spacing w:after="60"/>
        <w:ind w:left="360" w:hanging="360"/>
        <w:rPr>
          <w:rFonts w:ascii="Arial" w:hAnsi="Arial" w:cs="Arial"/>
          <w:color w:val="000000"/>
          <w:lang w:val="de-DE"/>
        </w:rPr>
      </w:pPr>
      <w:r w:rsidRPr="008F6A0A">
        <w:rPr>
          <w:rFonts w:ascii="Arial" w:hAnsi="Arial" w:cs="Arial"/>
          <w:color w:val="000000"/>
          <w:lang w:val="de-DE"/>
        </w:rPr>
        <w:t xml:space="preserve">die Festschreibung - </w:t>
      </w:r>
      <w:r w:rsidR="00F32DAD">
        <w:rPr>
          <w:rFonts w:ascii="Arial" w:hAnsi="Arial" w:cs="Arial"/>
          <w:color w:val="000000"/>
          <w:lang w:val="de-DE"/>
        </w:rPr>
        <w:t>defining (i.e., of principles, contributions, etc.)</w:t>
      </w:r>
    </w:p>
    <w:p w:rsidR="00E02A2A" w:rsidRPr="008F6A0A" w:rsidRDefault="00E02A2A" w:rsidP="006C788E">
      <w:pPr>
        <w:spacing w:after="60"/>
        <w:ind w:left="360" w:hanging="360"/>
        <w:rPr>
          <w:rFonts w:ascii="Arial" w:hAnsi="Arial" w:cs="Arial"/>
          <w:color w:val="000000"/>
          <w:lang w:val="de-DE"/>
        </w:rPr>
      </w:pPr>
      <w:r w:rsidRPr="008F6A0A">
        <w:rPr>
          <w:rFonts w:ascii="Arial" w:hAnsi="Arial" w:cs="Arial"/>
          <w:color w:val="000000"/>
          <w:lang w:val="de-DE"/>
        </w:rPr>
        <w:t>begreifen</w:t>
      </w:r>
      <w:r w:rsidR="002D0459" w:rsidRPr="008F6A0A">
        <w:rPr>
          <w:rFonts w:ascii="Arial" w:hAnsi="Arial" w:cs="Arial"/>
          <w:color w:val="000000"/>
          <w:lang w:val="de-DE"/>
        </w:rPr>
        <w:t xml:space="preserve"> - realize, understand</w:t>
      </w:r>
    </w:p>
    <w:p w:rsidR="00E02A2A" w:rsidRPr="008F6A0A" w:rsidRDefault="00E02A2A" w:rsidP="006C788E">
      <w:pPr>
        <w:spacing w:after="60"/>
        <w:ind w:left="360" w:hanging="360"/>
        <w:rPr>
          <w:rFonts w:ascii="Arial" w:hAnsi="Arial" w:cs="Arial"/>
          <w:lang w:val="de-DE"/>
        </w:rPr>
      </w:pPr>
      <w:r w:rsidRPr="008F6A0A">
        <w:rPr>
          <w:rFonts w:ascii="Arial" w:hAnsi="Arial" w:cs="Arial"/>
          <w:lang w:val="de-DE"/>
        </w:rPr>
        <w:t xml:space="preserve">die Überlegung - </w:t>
      </w:r>
      <w:r w:rsidR="002D0459" w:rsidRPr="008F6A0A">
        <w:rPr>
          <w:rFonts w:ascii="Arial" w:hAnsi="Arial" w:cs="Arial"/>
          <w:lang w:val="de-DE"/>
        </w:rPr>
        <w:t>thought, reflection, consideration</w:t>
      </w:r>
    </w:p>
    <w:p w:rsidR="00E02A2A" w:rsidRPr="008F6A0A" w:rsidRDefault="00E02A2A" w:rsidP="006C788E">
      <w:pPr>
        <w:spacing w:after="60"/>
        <w:ind w:left="360" w:hanging="360"/>
        <w:rPr>
          <w:rFonts w:ascii="Arial" w:hAnsi="Arial" w:cs="Arial"/>
          <w:lang w:val="de-DE"/>
        </w:rPr>
      </w:pPr>
      <w:r w:rsidRPr="008F6A0A">
        <w:rPr>
          <w:rFonts w:ascii="Arial" w:hAnsi="Arial" w:cs="Arial"/>
          <w:lang w:val="de-DE"/>
        </w:rPr>
        <w:t xml:space="preserve">die Rechtsanordnung - </w:t>
      </w:r>
      <w:r w:rsidR="002D0459" w:rsidRPr="008F6A0A">
        <w:rPr>
          <w:rFonts w:ascii="Arial" w:hAnsi="Arial" w:cs="Arial"/>
          <w:lang w:val="de-DE"/>
        </w:rPr>
        <w:t>judicial ordiance</w:t>
      </w:r>
    </w:p>
    <w:p w:rsidR="004A6C87" w:rsidRPr="008F6A0A" w:rsidRDefault="004A6C87" w:rsidP="006C788E">
      <w:pPr>
        <w:spacing w:after="60"/>
        <w:ind w:left="360" w:hanging="360"/>
        <w:rPr>
          <w:rFonts w:ascii="Arial" w:hAnsi="Arial" w:cs="Arial"/>
          <w:color w:val="000000"/>
          <w:lang w:val="de-DE"/>
        </w:rPr>
      </w:pPr>
      <w:r w:rsidRPr="008F6A0A">
        <w:rPr>
          <w:rFonts w:ascii="Arial" w:hAnsi="Arial" w:cs="Arial"/>
          <w:lang w:val="de-DE"/>
        </w:rPr>
        <w:t>die Assisen von Capua</w:t>
      </w:r>
      <w:r w:rsidRPr="008F6A0A">
        <w:rPr>
          <w:rFonts w:ascii="Arial" w:hAnsi="Arial" w:cs="Arial"/>
          <w:color w:val="000000"/>
          <w:lang w:val="de-DE"/>
        </w:rPr>
        <w:t xml:space="preserve"> - the Assizes of Capua (These were the first of three great legislative acts of the kingdom of Sicily of Frederick II of Sicily, Holy Roman Emperor. The intent was the strengthening of the royal power in the kingdom, usually at the expense of the nobility.</w:t>
      </w:r>
      <w:r w:rsidR="002D0459" w:rsidRPr="008F6A0A">
        <w:rPr>
          <w:rFonts w:ascii="Arial" w:hAnsi="Arial" w:cs="Arial"/>
          <w:color w:val="000000"/>
          <w:lang w:val="de-DE"/>
        </w:rPr>
        <w:t>)</w:t>
      </w:r>
    </w:p>
    <w:p w:rsidR="004A6C87" w:rsidRPr="008F6A0A" w:rsidRDefault="004A6C87" w:rsidP="006C788E">
      <w:pPr>
        <w:spacing w:after="60"/>
        <w:ind w:left="360" w:hanging="360"/>
        <w:rPr>
          <w:rFonts w:ascii="Arial" w:hAnsi="Arial" w:cs="Arial"/>
          <w:color w:val="000000"/>
          <w:lang w:val="de-DE"/>
        </w:rPr>
      </w:pPr>
      <w:r w:rsidRPr="008F6A0A">
        <w:rPr>
          <w:rFonts w:ascii="Arial" w:hAnsi="Arial" w:cs="Arial"/>
          <w:lang w:val="de-DE"/>
        </w:rPr>
        <w:t xml:space="preserve">die Konstitutionen von Melfi - </w:t>
      </w:r>
      <w:r w:rsidRPr="008F6A0A">
        <w:rPr>
          <w:rFonts w:ascii="Arial" w:hAnsi="Arial" w:cs="Arial"/>
          <w:color w:val="000000"/>
          <w:lang w:val="de-DE"/>
        </w:rPr>
        <w:t xml:space="preserve">the Constitutions of Melfi </w:t>
      </w:r>
      <w:r w:rsidR="006C788E" w:rsidRPr="008F6A0A">
        <w:rPr>
          <w:rFonts w:ascii="Arial" w:hAnsi="Arial" w:cs="Arial"/>
          <w:color w:val="000000"/>
          <w:lang w:val="de-DE"/>
        </w:rPr>
        <w:t>(This was</w:t>
      </w:r>
      <w:r w:rsidRPr="008F6A0A">
        <w:rPr>
          <w:rFonts w:ascii="Arial" w:hAnsi="Arial" w:cs="Arial"/>
          <w:color w:val="000000"/>
          <w:lang w:val="de-DE"/>
        </w:rPr>
        <w:t xml:space="preserve"> a new legal code for the Kingdom of Sicily promulgated on 1 September 1231 by Emperor Frederick II. The author of the Constitutions is purported to be Frederick himself. </w:t>
      </w:r>
      <w:r w:rsidR="006C788E" w:rsidRPr="008F6A0A">
        <w:rPr>
          <w:rFonts w:ascii="Arial" w:hAnsi="Arial" w:cs="Arial"/>
          <w:color w:val="000000"/>
          <w:lang w:val="de-DE"/>
        </w:rPr>
        <w:t>It</w:t>
      </w:r>
      <w:r w:rsidRPr="008F6A0A">
        <w:rPr>
          <w:rFonts w:ascii="Arial" w:hAnsi="Arial" w:cs="Arial"/>
          <w:color w:val="000000"/>
          <w:lang w:val="de-DE"/>
        </w:rPr>
        <w:t xml:space="preserve"> consisted of three books. The first regards public law. The second regards judicial procedure.The third regards feudal, private, and penal law. The Constitutions, like the Assizes before them, strengthened the power of the king and diminished the power of the nobility.)</w:t>
      </w:r>
    </w:p>
    <w:p w:rsidR="004A6C87" w:rsidRPr="008F6A0A" w:rsidRDefault="006C788E" w:rsidP="006C788E">
      <w:pPr>
        <w:spacing w:after="60"/>
        <w:ind w:left="360" w:hanging="360"/>
        <w:rPr>
          <w:rFonts w:ascii="Arial" w:hAnsi="Arial" w:cs="Arial"/>
          <w:color w:val="000000"/>
          <w:lang w:val="de-DE"/>
        </w:rPr>
      </w:pPr>
      <w:r w:rsidRPr="008F6A0A">
        <w:rPr>
          <w:rFonts w:ascii="Arial" w:hAnsi="Arial" w:cs="Arial"/>
          <w:lang w:val="de-DE"/>
        </w:rPr>
        <w:t xml:space="preserve">Liber Augustalis - latin name for the </w:t>
      </w:r>
      <w:r w:rsidR="00F32DAD">
        <w:rPr>
          <w:rFonts w:ascii="Arial" w:hAnsi="Arial" w:cs="Arial"/>
          <w:lang w:val="de-DE"/>
        </w:rPr>
        <w:t xml:space="preserve">Constitutions </w:t>
      </w:r>
      <w:r w:rsidRPr="008F6A0A">
        <w:rPr>
          <w:rFonts w:ascii="Arial" w:hAnsi="Arial" w:cs="Arial"/>
          <w:color w:val="000000"/>
          <w:lang w:val="de-DE"/>
        </w:rPr>
        <w:t>of Melfi</w:t>
      </w:r>
    </w:p>
    <w:p w:rsidR="004A6C87" w:rsidRPr="008F6A0A" w:rsidRDefault="006C788E" w:rsidP="006C788E">
      <w:pPr>
        <w:spacing w:after="60"/>
        <w:ind w:left="360" w:hanging="360"/>
        <w:rPr>
          <w:rFonts w:ascii="Arial" w:hAnsi="Arial" w:cs="Arial"/>
          <w:color w:val="000000"/>
          <w:lang w:val="de-DE"/>
        </w:rPr>
      </w:pPr>
      <w:r w:rsidRPr="008F6A0A">
        <w:rPr>
          <w:rFonts w:ascii="Arial" w:hAnsi="Arial" w:cs="Arial"/>
          <w:lang w:val="de-DE"/>
        </w:rPr>
        <w:t xml:space="preserve">normannisch - Norman (The Normans </w:t>
      </w:r>
      <w:r w:rsidR="00794A27" w:rsidRPr="008F6A0A">
        <w:rPr>
          <w:rFonts w:ascii="Arial" w:hAnsi="Arial" w:cs="Arial"/>
          <w:lang w:val="de-DE"/>
        </w:rPr>
        <w:t xml:space="preserve">invaded southern Italy in 999 and were a dominant force in Southern Italy and Sicily until 1198. </w:t>
      </w:r>
      <w:r w:rsidR="00794A27" w:rsidRPr="008F6A0A">
        <w:rPr>
          <w:rFonts w:ascii="Arial" w:hAnsi="Arial" w:cs="Arial"/>
          <w:color w:val="000000"/>
          <w:lang w:val="de-DE"/>
        </w:rPr>
        <w:t>Unlike the Norman conquest of England  by William the Conqueror in 1066, which took a few years after one decisive battle, the conquest of southern Italy was the product of decades and a number of battles, few decisive. Many territories were conquered independently, and only later were unified into a single state. Compared to the conquest of England it was unplanned and disorganised, but equally complete.)</w:t>
      </w:r>
    </w:p>
    <w:p w:rsidR="00794A27" w:rsidRPr="008F6A0A" w:rsidRDefault="00794A27" w:rsidP="00794A27">
      <w:pPr>
        <w:spacing w:after="60"/>
        <w:ind w:left="360" w:hanging="360"/>
        <w:rPr>
          <w:rFonts w:ascii="Arial" w:hAnsi="Arial" w:cs="Arial"/>
          <w:color w:val="000000"/>
          <w:lang w:val="de-DE"/>
        </w:rPr>
      </w:pPr>
      <w:r w:rsidRPr="008F6A0A">
        <w:rPr>
          <w:rFonts w:ascii="Arial" w:hAnsi="Arial" w:cs="Arial"/>
          <w:color w:val="000000"/>
          <w:lang w:val="de-DE"/>
        </w:rPr>
        <w:t>die Selbsthilfe - the act of taking the law in one's own hands (as used here); self-help</w:t>
      </w:r>
    </w:p>
    <w:p w:rsidR="00794A27" w:rsidRPr="008F6A0A" w:rsidRDefault="00794A27" w:rsidP="00794A27">
      <w:pPr>
        <w:spacing w:after="60"/>
        <w:ind w:left="360" w:hanging="360"/>
        <w:rPr>
          <w:rFonts w:ascii="Arial" w:hAnsi="Arial" w:cs="Arial"/>
          <w:color w:val="000000"/>
          <w:lang w:val="de-DE"/>
        </w:rPr>
      </w:pPr>
      <w:r w:rsidRPr="008F6A0A">
        <w:rPr>
          <w:rFonts w:ascii="Arial" w:hAnsi="Arial" w:cs="Arial"/>
          <w:lang w:val="de-DE"/>
        </w:rPr>
        <w:t>die Fehde - feud</w:t>
      </w:r>
    </w:p>
    <w:p w:rsidR="00794A27" w:rsidRPr="008F6A0A" w:rsidRDefault="00794A27" w:rsidP="006C788E">
      <w:pPr>
        <w:spacing w:after="60"/>
        <w:ind w:left="360" w:hanging="360"/>
        <w:rPr>
          <w:rFonts w:ascii="Arial" w:hAnsi="Arial" w:cs="Arial"/>
          <w:lang w:val="de-DE"/>
        </w:rPr>
      </w:pPr>
      <w:r w:rsidRPr="008F6A0A">
        <w:rPr>
          <w:rFonts w:ascii="Arial" w:hAnsi="Arial" w:cs="Arial"/>
          <w:lang w:val="de-DE"/>
        </w:rPr>
        <w:t>die Strafe - punishment, penalty</w:t>
      </w:r>
    </w:p>
    <w:p w:rsidR="00794A27" w:rsidRPr="008F6A0A" w:rsidRDefault="00794A27" w:rsidP="006C788E">
      <w:pPr>
        <w:spacing w:after="60"/>
        <w:ind w:left="360" w:hanging="360"/>
        <w:rPr>
          <w:rFonts w:ascii="Arial" w:hAnsi="Arial" w:cs="Arial"/>
          <w:lang w:val="de-DE"/>
        </w:rPr>
      </w:pPr>
      <w:r w:rsidRPr="008F6A0A">
        <w:rPr>
          <w:rFonts w:ascii="Arial" w:hAnsi="Arial" w:cs="Arial"/>
          <w:lang w:val="de-DE"/>
        </w:rPr>
        <w:lastRenderedPageBreak/>
        <w:t>die Austragung - staging, holding</w:t>
      </w:r>
    </w:p>
    <w:p w:rsidR="00794A27" w:rsidRPr="008F6A0A" w:rsidRDefault="0047389C" w:rsidP="006C788E">
      <w:pPr>
        <w:spacing w:after="60"/>
        <w:ind w:left="360" w:hanging="360"/>
        <w:rPr>
          <w:rFonts w:ascii="Arial" w:hAnsi="Arial" w:cs="Arial"/>
          <w:lang w:val="de-DE"/>
        </w:rPr>
      </w:pPr>
      <w:r w:rsidRPr="008F6A0A">
        <w:rPr>
          <w:rFonts w:ascii="Arial" w:hAnsi="Arial" w:cs="Arial"/>
          <w:lang w:val="de-DE"/>
        </w:rPr>
        <w:t xml:space="preserve">die </w:t>
      </w:r>
      <w:r w:rsidR="00794A27" w:rsidRPr="008F6A0A">
        <w:rPr>
          <w:rFonts w:ascii="Arial" w:hAnsi="Arial" w:cs="Arial"/>
          <w:lang w:val="de-DE"/>
        </w:rPr>
        <w:t xml:space="preserve">Verdachtslage - </w:t>
      </w:r>
      <w:r w:rsidRPr="008F6A0A">
        <w:rPr>
          <w:rFonts w:ascii="Arial" w:hAnsi="Arial" w:cs="Arial"/>
          <w:lang w:val="de-DE"/>
        </w:rPr>
        <w:t>case of suspicion</w:t>
      </w:r>
    </w:p>
    <w:p w:rsidR="00794A27" w:rsidRPr="008F6A0A" w:rsidRDefault="00794A27" w:rsidP="006C788E">
      <w:pPr>
        <w:spacing w:after="60"/>
        <w:ind w:left="360" w:hanging="360"/>
        <w:rPr>
          <w:rFonts w:ascii="Arial" w:hAnsi="Arial" w:cs="Arial"/>
          <w:lang w:val="de-DE"/>
        </w:rPr>
      </w:pPr>
      <w:r w:rsidRPr="008F6A0A">
        <w:rPr>
          <w:rFonts w:ascii="Arial" w:hAnsi="Arial" w:cs="Arial"/>
          <w:lang w:val="de-DE"/>
        </w:rPr>
        <w:t>in Gang setzen - to set in motion</w:t>
      </w:r>
    </w:p>
    <w:p w:rsidR="00794A27" w:rsidRPr="008F6A0A" w:rsidRDefault="0047389C" w:rsidP="006C788E">
      <w:pPr>
        <w:spacing w:after="60"/>
        <w:ind w:left="360" w:hanging="360"/>
        <w:rPr>
          <w:rFonts w:ascii="Arial" w:hAnsi="Arial" w:cs="Arial"/>
          <w:lang w:val="de-DE"/>
        </w:rPr>
      </w:pPr>
      <w:r w:rsidRPr="008F6A0A">
        <w:rPr>
          <w:rFonts w:ascii="Arial" w:hAnsi="Arial" w:cs="Arial"/>
          <w:lang w:val="de-DE"/>
        </w:rPr>
        <w:t>der Untertan - subject, underling</w:t>
      </w:r>
    </w:p>
    <w:p w:rsidR="0047389C" w:rsidRPr="008F6A0A" w:rsidRDefault="0047389C" w:rsidP="006C788E">
      <w:pPr>
        <w:spacing w:after="60"/>
        <w:ind w:left="360" w:hanging="360"/>
        <w:rPr>
          <w:rFonts w:ascii="Arial" w:hAnsi="Arial" w:cs="Arial"/>
          <w:lang w:val="de-DE"/>
        </w:rPr>
      </w:pPr>
      <w:r w:rsidRPr="008F6A0A">
        <w:rPr>
          <w:rFonts w:ascii="Arial" w:hAnsi="Arial" w:cs="Arial"/>
          <w:lang w:val="de-DE"/>
        </w:rPr>
        <w:t>die Gerichtsbarkeit - jurisdiction</w:t>
      </w:r>
    </w:p>
    <w:p w:rsidR="0047389C" w:rsidRPr="008F6A0A" w:rsidRDefault="0047389C" w:rsidP="006C788E">
      <w:pPr>
        <w:spacing w:after="60"/>
        <w:ind w:left="360" w:hanging="360"/>
        <w:rPr>
          <w:rFonts w:ascii="Arial" w:hAnsi="Arial" w:cs="Arial"/>
          <w:lang w:val="de-DE"/>
        </w:rPr>
      </w:pPr>
      <w:r w:rsidRPr="008F6A0A">
        <w:rPr>
          <w:rFonts w:ascii="Arial" w:hAnsi="Arial" w:cs="Arial"/>
          <w:lang w:val="de-DE"/>
        </w:rPr>
        <w:t>zugänglich sein - to be available/accessible</w:t>
      </w:r>
    </w:p>
    <w:p w:rsidR="0047389C" w:rsidRPr="008F6A0A" w:rsidRDefault="0047389C" w:rsidP="006C788E">
      <w:pPr>
        <w:spacing w:after="60"/>
        <w:ind w:left="360" w:hanging="360"/>
        <w:rPr>
          <w:rFonts w:ascii="Arial" w:hAnsi="Arial" w:cs="Arial"/>
          <w:lang w:val="de-DE"/>
        </w:rPr>
      </w:pPr>
      <w:r w:rsidRPr="008F6A0A">
        <w:rPr>
          <w:rFonts w:ascii="Arial" w:hAnsi="Arial" w:cs="Arial"/>
          <w:lang w:val="de-DE"/>
        </w:rPr>
        <w:t>wahrnehmen - to perform, look after (as used here)</w:t>
      </w:r>
    </w:p>
    <w:p w:rsidR="001F78DB" w:rsidRPr="008F6A0A" w:rsidRDefault="001F78DB" w:rsidP="006C788E">
      <w:pPr>
        <w:spacing w:after="60"/>
        <w:ind w:left="360" w:hanging="360"/>
        <w:rPr>
          <w:rFonts w:ascii="Arial" w:hAnsi="Arial" w:cs="Arial"/>
          <w:lang w:val="de-DE"/>
        </w:rPr>
      </w:pPr>
      <w:r w:rsidRPr="008F6A0A">
        <w:rPr>
          <w:rFonts w:ascii="Arial" w:hAnsi="Arial" w:cs="Arial"/>
          <w:lang w:val="de-DE"/>
        </w:rPr>
        <w:t>eingehen - to enter into</w:t>
      </w:r>
    </w:p>
    <w:p w:rsidR="001F78DB" w:rsidRPr="008F6A0A" w:rsidRDefault="001F78DB" w:rsidP="001F78DB">
      <w:pPr>
        <w:spacing w:after="60"/>
        <w:ind w:left="360" w:hanging="360"/>
        <w:rPr>
          <w:rFonts w:ascii="Arial" w:hAnsi="Arial" w:cs="Arial"/>
          <w:lang w:val="de-DE"/>
        </w:rPr>
      </w:pPr>
      <w:r w:rsidRPr="008F6A0A">
        <w:rPr>
          <w:rFonts w:ascii="Arial" w:hAnsi="Arial" w:cs="Arial"/>
          <w:lang w:val="de-DE"/>
        </w:rPr>
        <w:t>attestieren - to certify, attest</w:t>
      </w:r>
    </w:p>
    <w:p w:rsidR="001F78DB" w:rsidRPr="008F6A0A" w:rsidRDefault="00F32DAD" w:rsidP="006C788E">
      <w:pPr>
        <w:spacing w:after="60"/>
        <w:ind w:left="360" w:hanging="360"/>
        <w:rPr>
          <w:rFonts w:ascii="Arial" w:hAnsi="Arial" w:cs="Arial"/>
          <w:lang w:val="de-DE"/>
        </w:rPr>
      </w:pPr>
      <w:r>
        <w:rPr>
          <w:rFonts w:ascii="Arial" w:hAnsi="Arial" w:cs="Arial"/>
          <w:lang w:val="de-DE"/>
        </w:rPr>
        <w:t>die Ketzerverfolgung -</w:t>
      </w:r>
      <w:r w:rsidR="001F78DB" w:rsidRPr="008F6A0A">
        <w:rPr>
          <w:rFonts w:ascii="Arial" w:hAnsi="Arial" w:cs="Arial"/>
          <w:lang w:val="de-DE"/>
        </w:rPr>
        <w:t xml:space="preserve"> persecution of heretics</w:t>
      </w:r>
    </w:p>
    <w:p w:rsidR="001F78DB" w:rsidRPr="008F6A0A" w:rsidRDefault="001F78DB" w:rsidP="006C788E">
      <w:pPr>
        <w:spacing w:after="60"/>
        <w:ind w:left="360" w:hanging="360"/>
        <w:rPr>
          <w:rFonts w:ascii="Arial" w:hAnsi="Arial" w:cs="Arial"/>
          <w:lang w:val="de-DE"/>
        </w:rPr>
      </w:pPr>
      <w:r w:rsidRPr="008F6A0A">
        <w:rPr>
          <w:rFonts w:ascii="Arial" w:hAnsi="Arial" w:cs="Arial"/>
          <w:lang w:val="de-DE"/>
        </w:rPr>
        <w:t>der Ketzer - heretic</w:t>
      </w:r>
    </w:p>
    <w:p w:rsidR="001F78DB" w:rsidRPr="008F6A0A" w:rsidRDefault="001F78DB" w:rsidP="006C788E">
      <w:pPr>
        <w:spacing w:after="60"/>
        <w:ind w:left="360" w:hanging="360"/>
        <w:rPr>
          <w:rFonts w:ascii="Arial" w:hAnsi="Arial" w:cs="Arial"/>
          <w:lang w:val="de-DE"/>
        </w:rPr>
      </w:pPr>
      <w:r w:rsidRPr="008F6A0A">
        <w:rPr>
          <w:rFonts w:ascii="Arial" w:hAnsi="Arial" w:cs="Arial"/>
          <w:lang w:val="de-DE"/>
        </w:rPr>
        <w:t>verschärfen - strengthen</w:t>
      </w:r>
    </w:p>
    <w:p w:rsidR="001F78DB" w:rsidRPr="008F6A0A" w:rsidRDefault="001F78DB" w:rsidP="006C788E">
      <w:pPr>
        <w:spacing w:after="60"/>
        <w:ind w:left="360" w:hanging="360"/>
        <w:rPr>
          <w:rFonts w:ascii="Arial" w:hAnsi="Arial" w:cs="Arial"/>
          <w:lang w:val="de-DE"/>
        </w:rPr>
      </w:pPr>
      <w:r w:rsidRPr="008F6A0A">
        <w:rPr>
          <w:rFonts w:ascii="Arial" w:hAnsi="Arial" w:cs="Arial"/>
          <w:lang w:val="de-DE"/>
        </w:rPr>
        <w:t>der Abfall von - breaking away from (as used here)</w:t>
      </w:r>
    </w:p>
    <w:p w:rsidR="0047389C" w:rsidRPr="008F6A0A" w:rsidRDefault="001F78DB" w:rsidP="006C788E">
      <w:pPr>
        <w:spacing w:after="60"/>
        <w:ind w:left="360" w:hanging="360"/>
        <w:rPr>
          <w:rFonts w:ascii="Arial" w:hAnsi="Arial" w:cs="Arial"/>
          <w:lang w:val="de-DE"/>
        </w:rPr>
      </w:pPr>
      <w:r w:rsidRPr="008F6A0A">
        <w:rPr>
          <w:rFonts w:ascii="Arial" w:hAnsi="Arial" w:cs="Arial"/>
          <w:lang w:val="de-DE"/>
        </w:rPr>
        <w:t>die Häresie - heresy</w:t>
      </w:r>
    </w:p>
    <w:p w:rsidR="001F78DB" w:rsidRPr="008F6A0A" w:rsidRDefault="001F78DB" w:rsidP="006C788E">
      <w:pPr>
        <w:spacing w:after="60"/>
        <w:ind w:left="360" w:hanging="360"/>
        <w:rPr>
          <w:rFonts w:ascii="Arial" w:hAnsi="Arial" w:cs="Arial"/>
          <w:lang w:val="de-DE"/>
        </w:rPr>
      </w:pPr>
      <w:r w:rsidRPr="008F6A0A">
        <w:rPr>
          <w:rFonts w:ascii="Arial" w:hAnsi="Arial" w:cs="Arial"/>
          <w:lang w:val="de-DE"/>
        </w:rPr>
        <w:t>das Majestätsverbrechen - high treason</w:t>
      </w:r>
    </w:p>
    <w:p w:rsidR="00E60776" w:rsidRPr="008F6A0A" w:rsidRDefault="00E60776" w:rsidP="006C788E">
      <w:pPr>
        <w:spacing w:after="60"/>
        <w:ind w:left="360" w:hanging="360"/>
        <w:rPr>
          <w:rFonts w:ascii="Arial" w:hAnsi="Arial" w:cs="Arial"/>
          <w:lang w:val="de-DE"/>
        </w:rPr>
      </w:pPr>
      <w:r w:rsidRPr="008F6A0A">
        <w:rPr>
          <w:rFonts w:ascii="Arial" w:hAnsi="Arial" w:cs="Arial"/>
          <w:lang w:val="de-DE"/>
        </w:rPr>
        <w:t>ebenfalls - likewise, as well</w:t>
      </w:r>
    </w:p>
    <w:p w:rsidR="00794A27" w:rsidRPr="008F6A0A" w:rsidRDefault="00E60776" w:rsidP="006C788E">
      <w:pPr>
        <w:spacing w:after="60"/>
        <w:ind w:left="360" w:hanging="360"/>
        <w:rPr>
          <w:rFonts w:ascii="Arial" w:hAnsi="Arial" w:cs="Arial"/>
          <w:lang w:val="de-DE"/>
        </w:rPr>
      </w:pPr>
      <w:r w:rsidRPr="008F6A0A">
        <w:rPr>
          <w:rFonts w:ascii="Arial" w:hAnsi="Arial" w:cs="Arial"/>
          <w:lang w:val="de-DE"/>
        </w:rPr>
        <w:t>bestimmend - determining, decisive</w:t>
      </w:r>
    </w:p>
    <w:p w:rsidR="00E60776" w:rsidRPr="008F6A0A" w:rsidRDefault="00E60776" w:rsidP="006C788E">
      <w:pPr>
        <w:spacing w:after="60"/>
        <w:ind w:left="360" w:hanging="360"/>
        <w:rPr>
          <w:rFonts w:ascii="Arial" w:hAnsi="Arial" w:cs="Arial"/>
          <w:lang w:val="de-DE"/>
        </w:rPr>
      </w:pPr>
      <w:r w:rsidRPr="008F6A0A">
        <w:rPr>
          <w:rFonts w:ascii="Arial" w:hAnsi="Arial" w:cs="Arial"/>
          <w:lang w:val="de-DE"/>
        </w:rPr>
        <w:t>die Verflochtenheit - interconnections</w:t>
      </w:r>
    </w:p>
    <w:p w:rsidR="00E60776" w:rsidRPr="008F6A0A" w:rsidRDefault="00E60776" w:rsidP="006C788E">
      <w:pPr>
        <w:spacing w:after="60"/>
        <w:ind w:left="360" w:hanging="360"/>
        <w:rPr>
          <w:rFonts w:ascii="Arial" w:hAnsi="Arial" w:cs="Arial"/>
          <w:lang w:val="de-DE"/>
        </w:rPr>
      </w:pPr>
      <w:r w:rsidRPr="008F6A0A">
        <w:rPr>
          <w:rFonts w:ascii="Arial" w:hAnsi="Arial" w:cs="Arial"/>
          <w:lang w:val="de-DE"/>
        </w:rPr>
        <w:t>die Machtfrage - question of power</w:t>
      </w:r>
    </w:p>
    <w:p w:rsidR="00E60776" w:rsidRPr="008F6A0A" w:rsidRDefault="00E60776" w:rsidP="006C788E">
      <w:pPr>
        <w:spacing w:after="60"/>
        <w:ind w:left="360" w:hanging="360"/>
        <w:rPr>
          <w:rFonts w:ascii="Arial" w:hAnsi="Arial" w:cs="Arial"/>
          <w:lang w:val="de-DE"/>
        </w:rPr>
      </w:pPr>
      <w:r w:rsidRPr="008F6A0A">
        <w:rPr>
          <w:rFonts w:ascii="Arial" w:hAnsi="Arial" w:cs="Arial"/>
          <w:lang w:val="de-DE"/>
        </w:rPr>
        <w:t>das Prestigedenken - prestigious thinking</w:t>
      </w:r>
    </w:p>
    <w:p w:rsidR="00E60776" w:rsidRPr="008F6A0A" w:rsidRDefault="00E37D2D" w:rsidP="006C788E">
      <w:pPr>
        <w:spacing w:after="60"/>
        <w:ind w:left="360" w:hanging="360"/>
        <w:rPr>
          <w:rFonts w:ascii="Arial" w:hAnsi="Arial" w:cs="Arial"/>
          <w:lang w:val="de-DE"/>
        </w:rPr>
      </w:pPr>
      <w:r w:rsidRPr="008F6A0A">
        <w:rPr>
          <w:rFonts w:ascii="Arial" w:hAnsi="Arial" w:cs="Arial"/>
          <w:lang w:val="de-DE"/>
        </w:rPr>
        <w:t>die Auffassung - view</w:t>
      </w:r>
    </w:p>
    <w:p w:rsidR="00E37D2D" w:rsidRPr="008F6A0A" w:rsidRDefault="00E37D2D" w:rsidP="006C788E">
      <w:pPr>
        <w:spacing w:after="60"/>
        <w:ind w:left="360" w:hanging="360"/>
        <w:rPr>
          <w:rFonts w:ascii="Arial" w:hAnsi="Arial" w:cs="Arial"/>
          <w:lang w:val="de-DE"/>
        </w:rPr>
      </w:pPr>
      <w:r w:rsidRPr="008F6A0A">
        <w:rPr>
          <w:rFonts w:ascii="Arial" w:hAnsi="Arial" w:cs="Arial"/>
          <w:lang w:val="de-DE"/>
        </w:rPr>
        <w:t>die Predigt - sermon</w:t>
      </w:r>
    </w:p>
    <w:p w:rsidR="00E37D2D" w:rsidRPr="008F6A0A" w:rsidRDefault="00E37D2D" w:rsidP="006C788E">
      <w:pPr>
        <w:spacing w:after="60"/>
        <w:ind w:left="360" w:hanging="360"/>
        <w:rPr>
          <w:rFonts w:ascii="Arial" w:hAnsi="Arial" w:cs="Arial"/>
          <w:lang w:val="de-DE"/>
        </w:rPr>
      </w:pPr>
      <w:r w:rsidRPr="008F6A0A">
        <w:rPr>
          <w:rFonts w:ascii="Arial" w:hAnsi="Arial" w:cs="Arial"/>
          <w:lang w:val="de-DE"/>
        </w:rPr>
        <w:t>wachhalten - to keep alive</w:t>
      </w:r>
    </w:p>
    <w:p w:rsidR="00E37D2D" w:rsidRPr="008F6A0A" w:rsidRDefault="00E37D2D" w:rsidP="006C788E">
      <w:pPr>
        <w:spacing w:after="60"/>
        <w:ind w:left="360" w:hanging="360"/>
        <w:rPr>
          <w:rFonts w:ascii="Arial" w:hAnsi="Arial" w:cs="Arial"/>
          <w:lang w:val="de-DE"/>
        </w:rPr>
      </w:pPr>
      <w:r w:rsidRPr="008F6A0A">
        <w:rPr>
          <w:rFonts w:ascii="Arial" w:hAnsi="Arial" w:cs="Arial"/>
          <w:lang w:val="de-DE"/>
        </w:rPr>
        <w:t>anlässlich (+ genitive)</w:t>
      </w:r>
      <w:r w:rsidR="004E13C3" w:rsidRPr="008F6A0A">
        <w:rPr>
          <w:rFonts w:ascii="Arial" w:hAnsi="Arial" w:cs="Arial"/>
          <w:lang w:val="de-DE"/>
        </w:rPr>
        <w:t xml:space="preserve"> </w:t>
      </w:r>
      <w:r w:rsidRPr="008F6A0A">
        <w:rPr>
          <w:rFonts w:ascii="Arial" w:hAnsi="Arial" w:cs="Arial"/>
          <w:lang w:val="de-DE"/>
        </w:rPr>
        <w:t>- on the occasion of</w:t>
      </w:r>
    </w:p>
    <w:p w:rsidR="00E60776" w:rsidRPr="008F6A0A" w:rsidRDefault="00E37D2D" w:rsidP="006C788E">
      <w:pPr>
        <w:spacing w:after="60"/>
        <w:ind w:left="360" w:hanging="360"/>
        <w:rPr>
          <w:rFonts w:ascii="Arial" w:hAnsi="Arial" w:cs="Arial"/>
          <w:lang w:val="de-DE"/>
        </w:rPr>
      </w:pPr>
      <w:r w:rsidRPr="008F6A0A">
        <w:rPr>
          <w:rFonts w:ascii="Arial" w:hAnsi="Arial" w:cs="Arial"/>
          <w:lang w:val="de-DE"/>
        </w:rPr>
        <w:t>das Gelöbnis - vow</w:t>
      </w:r>
    </w:p>
    <w:p w:rsidR="00E37D2D" w:rsidRPr="008F6A0A" w:rsidRDefault="001358F3" w:rsidP="006C788E">
      <w:pPr>
        <w:spacing w:after="60"/>
        <w:ind w:left="360" w:hanging="360"/>
        <w:rPr>
          <w:rFonts w:ascii="Arial" w:hAnsi="Arial" w:cs="Arial"/>
          <w:lang w:val="de-DE"/>
        </w:rPr>
      </w:pPr>
      <w:r w:rsidRPr="008F6A0A">
        <w:rPr>
          <w:rFonts w:ascii="Arial" w:hAnsi="Arial" w:cs="Arial"/>
          <w:lang w:val="de-DE"/>
        </w:rPr>
        <w:t xml:space="preserve">hinausschieben - to </w:t>
      </w:r>
      <w:r w:rsidR="004E13C3" w:rsidRPr="008F6A0A">
        <w:rPr>
          <w:rFonts w:ascii="Arial" w:hAnsi="Arial" w:cs="Arial"/>
          <w:lang w:val="de-DE"/>
        </w:rPr>
        <w:t>postpone, put off, delay</w:t>
      </w:r>
    </w:p>
    <w:p w:rsidR="004E13C3" w:rsidRPr="008F6A0A" w:rsidRDefault="004E13C3" w:rsidP="006C788E">
      <w:pPr>
        <w:spacing w:after="60"/>
        <w:ind w:left="360" w:hanging="360"/>
        <w:rPr>
          <w:rFonts w:ascii="Arial" w:hAnsi="Arial" w:cs="Arial"/>
          <w:lang w:val="de-DE"/>
        </w:rPr>
      </w:pPr>
      <w:r w:rsidRPr="008F6A0A">
        <w:rPr>
          <w:rFonts w:ascii="Arial" w:hAnsi="Arial" w:cs="Arial"/>
          <w:lang w:val="de-DE"/>
        </w:rPr>
        <w:t>die Vermittlung - arrangement</w:t>
      </w:r>
    </w:p>
    <w:p w:rsidR="004E13C3" w:rsidRPr="008F6A0A" w:rsidRDefault="004E13C3" w:rsidP="004E13C3">
      <w:pPr>
        <w:spacing w:after="60"/>
        <w:ind w:left="360" w:hanging="360"/>
        <w:rPr>
          <w:rFonts w:ascii="Arial" w:hAnsi="Arial" w:cs="Arial"/>
          <w:lang w:val="de-DE"/>
        </w:rPr>
      </w:pPr>
      <w:r w:rsidRPr="008F6A0A">
        <w:rPr>
          <w:rFonts w:ascii="Arial" w:hAnsi="Arial" w:cs="Arial"/>
          <w:lang w:val="de-DE"/>
        </w:rPr>
        <w:t>die Erbtochter - daughter with hereditary rights</w:t>
      </w:r>
    </w:p>
    <w:p w:rsidR="004E13C3" w:rsidRPr="008F6A0A" w:rsidRDefault="004E13C3" w:rsidP="004E13C3">
      <w:pPr>
        <w:spacing w:after="60"/>
        <w:ind w:left="360" w:hanging="360"/>
        <w:rPr>
          <w:rFonts w:ascii="Arial" w:hAnsi="Arial" w:cs="Arial"/>
          <w:lang w:val="de-DE"/>
        </w:rPr>
      </w:pPr>
      <w:r w:rsidRPr="008F6A0A">
        <w:rPr>
          <w:rFonts w:ascii="Arial" w:hAnsi="Arial" w:cs="Arial"/>
          <w:lang w:val="de-DE"/>
        </w:rPr>
        <w:t>beansprechen - to lay claim to</w:t>
      </w:r>
    </w:p>
    <w:p w:rsidR="004E13C3" w:rsidRPr="008F6A0A" w:rsidRDefault="004E13C3" w:rsidP="006C788E">
      <w:pPr>
        <w:spacing w:after="60"/>
        <w:ind w:left="360" w:hanging="360"/>
        <w:rPr>
          <w:rFonts w:ascii="Arial" w:hAnsi="Arial" w:cs="Arial"/>
          <w:lang w:val="de-DE"/>
        </w:rPr>
      </w:pPr>
      <w:r w:rsidRPr="008F6A0A">
        <w:rPr>
          <w:rFonts w:ascii="Arial" w:hAnsi="Arial" w:cs="Arial"/>
          <w:lang w:val="de-DE"/>
        </w:rPr>
        <w:t>die Ausstattung - equipment</w:t>
      </w:r>
    </w:p>
    <w:p w:rsidR="004E13C3" w:rsidRPr="008F6A0A" w:rsidRDefault="004E13C3" w:rsidP="006C788E">
      <w:pPr>
        <w:spacing w:after="60"/>
        <w:ind w:left="360" w:hanging="360"/>
        <w:rPr>
          <w:rFonts w:ascii="Arial" w:hAnsi="Arial" w:cs="Arial"/>
          <w:lang w:val="de-DE"/>
        </w:rPr>
      </w:pPr>
      <w:r w:rsidRPr="008F6A0A">
        <w:rPr>
          <w:rFonts w:ascii="Arial" w:hAnsi="Arial" w:cs="Arial"/>
          <w:lang w:val="de-DE"/>
        </w:rPr>
        <w:t>festlegen - to specify, define</w:t>
      </w:r>
    </w:p>
    <w:p w:rsidR="00E5736C" w:rsidRPr="008F6A0A" w:rsidRDefault="00E5736C" w:rsidP="006C788E">
      <w:pPr>
        <w:spacing w:after="60"/>
        <w:ind w:left="360" w:hanging="360"/>
        <w:rPr>
          <w:rFonts w:ascii="Arial" w:hAnsi="Arial" w:cs="Arial"/>
          <w:lang w:val="de-DE"/>
        </w:rPr>
      </w:pPr>
      <w:r w:rsidRPr="008F6A0A">
        <w:rPr>
          <w:rFonts w:ascii="Arial" w:hAnsi="Arial" w:cs="Arial"/>
          <w:lang w:val="de-DE"/>
        </w:rPr>
        <w:t>die Nichteinhaltung - non-compliance</w:t>
      </w:r>
    </w:p>
    <w:p w:rsidR="004E13C3" w:rsidRPr="008F6A0A" w:rsidRDefault="004E13C3" w:rsidP="004E13C3">
      <w:pPr>
        <w:spacing w:after="60"/>
        <w:ind w:left="360" w:hanging="360"/>
        <w:rPr>
          <w:rFonts w:ascii="Arial" w:hAnsi="Arial" w:cs="Arial"/>
          <w:lang w:val="de-DE"/>
        </w:rPr>
      </w:pPr>
      <w:r w:rsidRPr="008F6A0A">
        <w:rPr>
          <w:rFonts w:ascii="Arial" w:hAnsi="Arial" w:cs="Arial"/>
          <w:lang w:val="de-DE"/>
        </w:rPr>
        <w:t>die Einhaltung - compliance</w:t>
      </w:r>
    </w:p>
    <w:p w:rsidR="004E13C3" w:rsidRPr="008F6A0A" w:rsidRDefault="004E13C3" w:rsidP="006C788E">
      <w:pPr>
        <w:spacing w:after="60"/>
        <w:ind w:left="360" w:hanging="360"/>
        <w:rPr>
          <w:rFonts w:ascii="Arial" w:hAnsi="Arial" w:cs="Arial"/>
          <w:lang w:val="de-DE"/>
        </w:rPr>
      </w:pPr>
      <w:r w:rsidRPr="008F6A0A">
        <w:rPr>
          <w:rFonts w:ascii="Arial" w:hAnsi="Arial" w:cs="Arial"/>
          <w:lang w:val="de-DE"/>
        </w:rPr>
        <w:t xml:space="preserve">die Bestimmung - regulation </w:t>
      </w:r>
    </w:p>
    <w:p w:rsidR="00E5736C" w:rsidRPr="008F6A0A" w:rsidRDefault="004B757A" w:rsidP="006C788E">
      <w:pPr>
        <w:spacing w:after="60"/>
        <w:ind w:left="360" w:hanging="360"/>
        <w:rPr>
          <w:rFonts w:ascii="Arial" w:hAnsi="Arial" w:cs="Arial"/>
          <w:lang w:val="de-DE"/>
        </w:rPr>
      </w:pPr>
      <w:r w:rsidRPr="008F6A0A">
        <w:rPr>
          <w:rFonts w:ascii="Arial" w:hAnsi="Arial" w:cs="Arial"/>
          <w:lang w:val="de-DE"/>
        </w:rPr>
        <w:t>die Seuche - epidemic</w:t>
      </w:r>
    </w:p>
    <w:p w:rsidR="007A13BB" w:rsidRPr="008F6A0A" w:rsidRDefault="007A13BB" w:rsidP="006C788E">
      <w:pPr>
        <w:spacing w:after="60"/>
        <w:ind w:left="360" w:hanging="360"/>
        <w:rPr>
          <w:rFonts w:ascii="Arial" w:hAnsi="Arial" w:cs="Arial"/>
          <w:color w:val="000000"/>
          <w:lang w:val="de-DE"/>
        </w:rPr>
      </w:pPr>
      <w:r w:rsidRPr="008F6A0A">
        <w:rPr>
          <w:rFonts w:ascii="Arial" w:hAnsi="Arial" w:cs="Arial"/>
          <w:color w:val="000000"/>
          <w:lang w:val="de-DE"/>
        </w:rPr>
        <w:t>der Anlass - occasion</w:t>
      </w:r>
    </w:p>
    <w:p w:rsidR="00E5736C" w:rsidRPr="008F6A0A" w:rsidRDefault="001E087C" w:rsidP="006C788E">
      <w:pPr>
        <w:spacing w:after="60"/>
        <w:ind w:left="360" w:hanging="360"/>
        <w:rPr>
          <w:rFonts w:ascii="Arial" w:hAnsi="Arial" w:cs="Arial"/>
          <w:lang w:val="de-DE"/>
        </w:rPr>
      </w:pPr>
      <w:r w:rsidRPr="008F6A0A">
        <w:rPr>
          <w:rFonts w:ascii="Arial" w:hAnsi="Arial" w:cs="Arial"/>
          <w:color w:val="000000"/>
          <w:lang w:val="de-DE"/>
        </w:rPr>
        <w:t>sich ranken um - to entwine itself around</w:t>
      </w:r>
    </w:p>
    <w:p w:rsidR="004B757A" w:rsidRPr="008F6A0A" w:rsidRDefault="004E13C3" w:rsidP="006C788E">
      <w:pPr>
        <w:spacing w:after="60"/>
        <w:ind w:left="360" w:hanging="360"/>
        <w:rPr>
          <w:rFonts w:ascii="Arial" w:hAnsi="Arial" w:cs="Arial"/>
          <w:lang w:val="de-DE"/>
        </w:rPr>
      </w:pPr>
      <w:r w:rsidRPr="008F6A0A">
        <w:rPr>
          <w:rFonts w:ascii="Arial" w:hAnsi="Arial" w:cs="Arial"/>
          <w:lang w:val="de-DE"/>
        </w:rPr>
        <w:lastRenderedPageBreak/>
        <w:t>sich verhalten - to behave</w:t>
      </w:r>
    </w:p>
    <w:p w:rsidR="004E13C3" w:rsidRPr="008F6A0A" w:rsidRDefault="004E13C3" w:rsidP="006C788E">
      <w:pPr>
        <w:spacing w:after="60"/>
        <w:ind w:left="360" w:hanging="360"/>
        <w:rPr>
          <w:rFonts w:ascii="Arial" w:hAnsi="Arial" w:cs="Arial"/>
          <w:lang w:val="de-DE"/>
        </w:rPr>
      </w:pPr>
      <w:r w:rsidRPr="008F6A0A">
        <w:rPr>
          <w:rFonts w:ascii="Arial" w:hAnsi="Arial" w:cs="Arial"/>
          <w:lang w:val="de-DE"/>
        </w:rPr>
        <w:t>zustandekommen - to come about</w:t>
      </w:r>
    </w:p>
    <w:p w:rsidR="004E13C3" w:rsidRPr="00166E04" w:rsidRDefault="004E13C3" w:rsidP="006C788E">
      <w:pPr>
        <w:spacing w:after="60"/>
        <w:ind w:left="360" w:hanging="360"/>
        <w:rPr>
          <w:rFonts w:ascii="Arial" w:hAnsi="Arial" w:cs="Arial"/>
          <w:lang w:val="de-DE"/>
        </w:rPr>
      </w:pPr>
      <w:r w:rsidRPr="00166E04">
        <w:rPr>
          <w:rFonts w:ascii="Arial" w:hAnsi="Arial" w:cs="Arial"/>
          <w:lang w:val="de-DE"/>
        </w:rPr>
        <w:t xml:space="preserve">die Grabeskirche - </w:t>
      </w:r>
      <w:r w:rsidR="00A563FD" w:rsidRPr="00166E04">
        <w:rPr>
          <w:rFonts w:ascii="Arial" w:hAnsi="Arial" w:cs="Arial"/>
          <w:lang w:val="de-DE"/>
        </w:rPr>
        <w:t>Church of the Holy Sepulcher</w:t>
      </w:r>
    </w:p>
    <w:p w:rsidR="00A563FD" w:rsidRPr="00166E04" w:rsidRDefault="00A563FD" w:rsidP="006C788E">
      <w:pPr>
        <w:spacing w:after="60"/>
        <w:ind w:left="360" w:hanging="360"/>
        <w:rPr>
          <w:rFonts w:ascii="Arial" w:hAnsi="Arial" w:cs="Arial"/>
          <w:lang w:val="de-DE"/>
        </w:rPr>
      </w:pPr>
      <w:r w:rsidRPr="00166E04">
        <w:rPr>
          <w:rFonts w:ascii="Arial" w:hAnsi="Arial" w:cs="Arial"/>
          <w:lang w:val="de-DE"/>
        </w:rPr>
        <w:t>die Motivlage - motive</w:t>
      </w:r>
    </w:p>
    <w:p w:rsidR="00A563FD" w:rsidRPr="008F6A0A" w:rsidRDefault="00A563FD" w:rsidP="006C788E">
      <w:pPr>
        <w:spacing w:after="60"/>
        <w:ind w:left="360" w:hanging="360"/>
        <w:rPr>
          <w:rFonts w:ascii="Arial" w:hAnsi="Arial" w:cs="Arial"/>
          <w:lang w:val="de-DE"/>
        </w:rPr>
      </w:pPr>
      <w:r w:rsidRPr="008F6A0A">
        <w:rPr>
          <w:rFonts w:ascii="Arial" w:hAnsi="Arial" w:cs="Arial"/>
          <w:lang w:val="de-DE"/>
        </w:rPr>
        <w:t>umstritten - controversial, disputed</w:t>
      </w:r>
    </w:p>
    <w:p w:rsidR="00A563FD" w:rsidRPr="008F6A0A" w:rsidRDefault="00A563FD" w:rsidP="006C788E">
      <w:pPr>
        <w:spacing w:after="60"/>
        <w:ind w:left="360" w:hanging="360"/>
        <w:rPr>
          <w:rFonts w:ascii="Arial" w:hAnsi="Arial" w:cs="Arial"/>
          <w:lang w:val="de-DE"/>
        </w:rPr>
      </w:pPr>
      <w:r w:rsidRPr="008F6A0A">
        <w:rPr>
          <w:rFonts w:ascii="Arial" w:hAnsi="Arial" w:cs="Arial"/>
          <w:lang w:val="de-DE"/>
        </w:rPr>
        <w:t>der Exkommunzierter - a person who has been excommunicated from the Church</w:t>
      </w:r>
    </w:p>
    <w:p w:rsidR="004377EB" w:rsidRPr="008F6A0A" w:rsidRDefault="00A563FD" w:rsidP="006C788E">
      <w:pPr>
        <w:spacing w:after="60"/>
        <w:ind w:left="360" w:hanging="360"/>
        <w:rPr>
          <w:rFonts w:ascii="Arial" w:hAnsi="Arial" w:cs="Arial"/>
          <w:lang w:val="de-DE"/>
        </w:rPr>
      </w:pPr>
      <w:r w:rsidRPr="008F6A0A">
        <w:rPr>
          <w:rFonts w:ascii="Arial" w:hAnsi="Arial" w:cs="Arial"/>
          <w:lang w:val="de-DE"/>
        </w:rPr>
        <w:t>schmachvoll -</w:t>
      </w:r>
      <w:r w:rsidR="00F32DAD">
        <w:rPr>
          <w:rFonts w:ascii="Arial" w:hAnsi="Arial" w:cs="Arial"/>
          <w:lang w:val="de-DE"/>
        </w:rPr>
        <w:t xml:space="preserve"> shameful, humiliating</w:t>
      </w:r>
    </w:p>
    <w:p w:rsidR="00A563FD" w:rsidRPr="008F6A0A" w:rsidRDefault="00A563FD" w:rsidP="006C788E">
      <w:pPr>
        <w:spacing w:after="60"/>
        <w:ind w:left="360" w:hanging="360"/>
        <w:rPr>
          <w:rFonts w:ascii="Arial" w:hAnsi="Arial" w:cs="Arial"/>
          <w:lang w:val="de-DE"/>
        </w:rPr>
      </w:pPr>
      <w:r w:rsidRPr="008F6A0A">
        <w:rPr>
          <w:rFonts w:ascii="Arial" w:hAnsi="Arial" w:cs="Arial"/>
          <w:lang w:val="de-DE"/>
        </w:rPr>
        <w:t>abreisen -</w:t>
      </w:r>
      <w:r w:rsidR="00F32DAD">
        <w:rPr>
          <w:rFonts w:ascii="Arial" w:hAnsi="Arial" w:cs="Arial"/>
          <w:lang w:val="de-DE"/>
        </w:rPr>
        <w:t xml:space="preserve"> to depart, leave</w:t>
      </w:r>
    </w:p>
    <w:p w:rsidR="00A563FD" w:rsidRPr="008F6A0A" w:rsidRDefault="00A563FD" w:rsidP="006C788E">
      <w:pPr>
        <w:spacing w:after="60"/>
        <w:ind w:left="360" w:hanging="360"/>
        <w:rPr>
          <w:rFonts w:ascii="Arial" w:hAnsi="Arial" w:cs="Arial"/>
          <w:lang w:val="de-DE"/>
        </w:rPr>
      </w:pPr>
      <w:r w:rsidRPr="008F6A0A">
        <w:rPr>
          <w:rFonts w:ascii="Arial" w:hAnsi="Arial" w:cs="Arial"/>
          <w:lang w:val="de-DE"/>
        </w:rPr>
        <w:t>der Pilger - pilgrim</w:t>
      </w:r>
    </w:p>
    <w:p w:rsidR="00A563FD" w:rsidRPr="008F6A0A" w:rsidRDefault="00A563FD" w:rsidP="006C788E">
      <w:pPr>
        <w:spacing w:after="60"/>
        <w:ind w:left="360" w:hanging="360"/>
        <w:rPr>
          <w:rFonts w:ascii="Arial" w:hAnsi="Arial" w:cs="Arial"/>
          <w:lang w:val="de-DE"/>
        </w:rPr>
      </w:pPr>
      <w:r w:rsidRPr="008F6A0A">
        <w:rPr>
          <w:rFonts w:ascii="Arial" w:hAnsi="Arial" w:cs="Arial"/>
          <w:lang w:val="de-DE"/>
        </w:rPr>
        <w:t>scheitern - to fail</w:t>
      </w:r>
    </w:p>
    <w:p w:rsidR="00A563FD" w:rsidRPr="008F6A0A" w:rsidRDefault="00A563FD" w:rsidP="006C788E">
      <w:pPr>
        <w:spacing w:after="60"/>
        <w:ind w:left="360" w:hanging="360"/>
        <w:rPr>
          <w:rFonts w:ascii="Arial" w:hAnsi="Arial" w:cs="Arial"/>
          <w:lang w:val="de-DE"/>
        </w:rPr>
      </w:pPr>
      <w:r w:rsidRPr="008F6A0A">
        <w:rPr>
          <w:rFonts w:ascii="Arial" w:hAnsi="Arial" w:cs="Arial"/>
          <w:lang w:val="de-DE"/>
        </w:rPr>
        <w:t>überwiegen - to prevail</w:t>
      </w:r>
    </w:p>
    <w:p w:rsidR="00A563FD" w:rsidRPr="008F6A0A" w:rsidRDefault="00A563FD" w:rsidP="006C788E">
      <w:pPr>
        <w:spacing w:after="60"/>
        <w:ind w:left="360" w:hanging="360"/>
        <w:rPr>
          <w:rFonts w:ascii="Arial" w:hAnsi="Arial" w:cs="Arial"/>
          <w:lang w:val="de-DE"/>
        </w:rPr>
      </w:pPr>
    </w:p>
    <w:p w:rsidR="004377EB" w:rsidRPr="008F6A0A" w:rsidRDefault="004377EB" w:rsidP="00AA721F">
      <w:pPr>
        <w:spacing w:after="60"/>
        <w:rPr>
          <w:rFonts w:ascii="Arial" w:hAnsi="Arial" w:cs="Arial"/>
          <w:lang w:val="de-DE"/>
        </w:rPr>
      </w:pPr>
    </w:p>
    <w:sectPr w:rsidR="004377EB" w:rsidRPr="008F6A0A" w:rsidSect="009B5040">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53F" w:rsidRDefault="0098253F" w:rsidP="006C788E">
      <w:pPr>
        <w:spacing w:after="0" w:line="240" w:lineRule="auto"/>
      </w:pPr>
      <w:r>
        <w:separator/>
      </w:r>
    </w:p>
  </w:endnote>
  <w:endnote w:type="continuationSeparator" w:id="0">
    <w:p w:rsidR="0098253F" w:rsidRDefault="0098253F" w:rsidP="006C78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690094"/>
      <w:docPartObj>
        <w:docPartGallery w:val="Page Numbers (Bottom of Page)"/>
        <w:docPartUnique/>
      </w:docPartObj>
    </w:sdtPr>
    <w:sdtContent>
      <w:p w:rsidR="00A563FD" w:rsidRDefault="00CA50EB">
        <w:pPr>
          <w:pStyle w:val="Footer"/>
          <w:jc w:val="center"/>
        </w:pPr>
        <w:fldSimple w:instr=" PAGE   \* MERGEFORMAT ">
          <w:r w:rsidR="00166E04">
            <w:rPr>
              <w:noProof/>
            </w:rPr>
            <w:t>8</w:t>
          </w:r>
        </w:fldSimple>
      </w:p>
    </w:sdtContent>
  </w:sdt>
  <w:p w:rsidR="00A563FD" w:rsidRDefault="00A563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53F" w:rsidRDefault="0098253F" w:rsidP="006C788E">
      <w:pPr>
        <w:spacing w:after="0" w:line="240" w:lineRule="auto"/>
      </w:pPr>
      <w:r>
        <w:separator/>
      </w:r>
    </w:p>
  </w:footnote>
  <w:footnote w:type="continuationSeparator" w:id="0">
    <w:p w:rsidR="0098253F" w:rsidRDefault="0098253F" w:rsidP="006C788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defaultTabStop w:val="720"/>
  <w:characterSpacingControl w:val="doNotCompress"/>
  <w:footnotePr>
    <w:footnote w:id="-1"/>
    <w:footnote w:id="0"/>
  </w:footnotePr>
  <w:endnotePr>
    <w:endnote w:id="-1"/>
    <w:endnote w:id="0"/>
  </w:endnotePr>
  <w:compat/>
  <w:rsids>
    <w:rsidRoot w:val="00AA2EBE"/>
    <w:rsid w:val="0001203D"/>
    <w:rsid w:val="000472C5"/>
    <w:rsid w:val="00062733"/>
    <w:rsid w:val="000813F8"/>
    <w:rsid w:val="00084EEF"/>
    <w:rsid w:val="00085CFD"/>
    <w:rsid w:val="00093078"/>
    <w:rsid w:val="000A02A7"/>
    <w:rsid w:val="000A1597"/>
    <w:rsid w:val="000A3748"/>
    <w:rsid w:val="000A54C9"/>
    <w:rsid w:val="000B116C"/>
    <w:rsid w:val="000B1828"/>
    <w:rsid w:val="000B3ED6"/>
    <w:rsid w:val="000C1B15"/>
    <w:rsid w:val="000C5743"/>
    <w:rsid w:val="000D098D"/>
    <w:rsid w:val="000E5C2D"/>
    <w:rsid w:val="001358F3"/>
    <w:rsid w:val="0014013F"/>
    <w:rsid w:val="00153D98"/>
    <w:rsid w:val="001544F5"/>
    <w:rsid w:val="0016338F"/>
    <w:rsid w:val="00164B01"/>
    <w:rsid w:val="00165295"/>
    <w:rsid w:val="00166E04"/>
    <w:rsid w:val="001847DA"/>
    <w:rsid w:val="00185BDE"/>
    <w:rsid w:val="00187233"/>
    <w:rsid w:val="00190452"/>
    <w:rsid w:val="001A2E97"/>
    <w:rsid w:val="001B051E"/>
    <w:rsid w:val="001E087C"/>
    <w:rsid w:val="001E5108"/>
    <w:rsid w:val="001F61BE"/>
    <w:rsid w:val="001F6BCC"/>
    <w:rsid w:val="001F78DB"/>
    <w:rsid w:val="002158C4"/>
    <w:rsid w:val="002407D0"/>
    <w:rsid w:val="00242515"/>
    <w:rsid w:val="00264469"/>
    <w:rsid w:val="00265B9D"/>
    <w:rsid w:val="00267EBE"/>
    <w:rsid w:val="00274D7D"/>
    <w:rsid w:val="002773F9"/>
    <w:rsid w:val="00286DA9"/>
    <w:rsid w:val="00287551"/>
    <w:rsid w:val="00292B29"/>
    <w:rsid w:val="002B24B8"/>
    <w:rsid w:val="002D0459"/>
    <w:rsid w:val="002E4E82"/>
    <w:rsid w:val="00314DBB"/>
    <w:rsid w:val="00330D4D"/>
    <w:rsid w:val="00331E58"/>
    <w:rsid w:val="00341C9C"/>
    <w:rsid w:val="003538C1"/>
    <w:rsid w:val="00363C61"/>
    <w:rsid w:val="003652E0"/>
    <w:rsid w:val="00370C55"/>
    <w:rsid w:val="00382BAB"/>
    <w:rsid w:val="00384832"/>
    <w:rsid w:val="003A1AEA"/>
    <w:rsid w:val="003A3FEA"/>
    <w:rsid w:val="003A6D47"/>
    <w:rsid w:val="003C3930"/>
    <w:rsid w:val="003C509D"/>
    <w:rsid w:val="003D230B"/>
    <w:rsid w:val="003D62A7"/>
    <w:rsid w:val="00400007"/>
    <w:rsid w:val="00405CFF"/>
    <w:rsid w:val="0040680A"/>
    <w:rsid w:val="004233F0"/>
    <w:rsid w:val="00426E8C"/>
    <w:rsid w:val="004377EB"/>
    <w:rsid w:val="00465858"/>
    <w:rsid w:val="0047389C"/>
    <w:rsid w:val="00474343"/>
    <w:rsid w:val="00482DC3"/>
    <w:rsid w:val="00484BF7"/>
    <w:rsid w:val="00485A89"/>
    <w:rsid w:val="00491B42"/>
    <w:rsid w:val="0049750D"/>
    <w:rsid w:val="004A2183"/>
    <w:rsid w:val="004A249C"/>
    <w:rsid w:val="004A2C2C"/>
    <w:rsid w:val="004A6C87"/>
    <w:rsid w:val="004B52FB"/>
    <w:rsid w:val="004B757A"/>
    <w:rsid w:val="004C100F"/>
    <w:rsid w:val="004D0244"/>
    <w:rsid w:val="004D7BD0"/>
    <w:rsid w:val="004E13C3"/>
    <w:rsid w:val="004F2EDE"/>
    <w:rsid w:val="004F7C08"/>
    <w:rsid w:val="005208F9"/>
    <w:rsid w:val="005277C0"/>
    <w:rsid w:val="005372B9"/>
    <w:rsid w:val="00540588"/>
    <w:rsid w:val="00546FFD"/>
    <w:rsid w:val="005718E9"/>
    <w:rsid w:val="00581E39"/>
    <w:rsid w:val="00583668"/>
    <w:rsid w:val="005B40D8"/>
    <w:rsid w:val="005C5BF9"/>
    <w:rsid w:val="005C6D9E"/>
    <w:rsid w:val="005D02EE"/>
    <w:rsid w:val="005F4E49"/>
    <w:rsid w:val="005F7AB9"/>
    <w:rsid w:val="006176AF"/>
    <w:rsid w:val="00621F7F"/>
    <w:rsid w:val="00623DFF"/>
    <w:rsid w:val="00636019"/>
    <w:rsid w:val="0063700A"/>
    <w:rsid w:val="00641585"/>
    <w:rsid w:val="006415C9"/>
    <w:rsid w:val="00641F03"/>
    <w:rsid w:val="00643943"/>
    <w:rsid w:val="00646410"/>
    <w:rsid w:val="0066610B"/>
    <w:rsid w:val="006779BE"/>
    <w:rsid w:val="00677EFF"/>
    <w:rsid w:val="00680FCA"/>
    <w:rsid w:val="006A6EB1"/>
    <w:rsid w:val="006A76FA"/>
    <w:rsid w:val="006B1EBB"/>
    <w:rsid w:val="006B35AE"/>
    <w:rsid w:val="006C02A4"/>
    <w:rsid w:val="006C1D3B"/>
    <w:rsid w:val="006C3948"/>
    <w:rsid w:val="006C788E"/>
    <w:rsid w:val="006D40C2"/>
    <w:rsid w:val="006E3108"/>
    <w:rsid w:val="006E47F4"/>
    <w:rsid w:val="006E5096"/>
    <w:rsid w:val="006E7A5F"/>
    <w:rsid w:val="006F505E"/>
    <w:rsid w:val="006F5456"/>
    <w:rsid w:val="00700C25"/>
    <w:rsid w:val="00704B75"/>
    <w:rsid w:val="007270E3"/>
    <w:rsid w:val="00745F0D"/>
    <w:rsid w:val="0075448C"/>
    <w:rsid w:val="00754511"/>
    <w:rsid w:val="0075678E"/>
    <w:rsid w:val="0076631E"/>
    <w:rsid w:val="00772A36"/>
    <w:rsid w:val="007769A8"/>
    <w:rsid w:val="00780913"/>
    <w:rsid w:val="0078133C"/>
    <w:rsid w:val="00794A27"/>
    <w:rsid w:val="00794D27"/>
    <w:rsid w:val="007950A0"/>
    <w:rsid w:val="00795107"/>
    <w:rsid w:val="00795957"/>
    <w:rsid w:val="007A13BB"/>
    <w:rsid w:val="007A5197"/>
    <w:rsid w:val="007D2F3F"/>
    <w:rsid w:val="007E03B5"/>
    <w:rsid w:val="007E36B5"/>
    <w:rsid w:val="007F0D45"/>
    <w:rsid w:val="007F665E"/>
    <w:rsid w:val="00815511"/>
    <w:rsid w:val="00825745"/>
    <w:rsid w:val="00831964"/>
    <w:rsid w:val="00835BD0"/>
    <w:rsid w:val="00843640"/>
    <w:rsid w:val="0085045A"/>
    <w:rsid w:val="0088556B"/>
    <w:rsid w:val="0089359D"/>
    <w:rsid w:val="008B0069"/>
    <w:rsid w:val="008B2744"/>
    <w:rsid w:val="008B3558"/>
    <w:rsid w:val="008C344C"/>
    <w:rsid w:val="008C3473"/>
    <w:rsid w:val="008E4344"/>
    <w:rsid w:val="008E59AB"/>
    <w:rsid w:val="008E7293"/>
    <w:rsid w:val="008F36E9"/>
    <w:rsid w:val="008F3BCD"/>
    <w:rsid w:val="008F6A0A"/>
    <w:rsid w:val="0090529C"/>
    <w:rsid w:val="00923ED4"/>
    <w:rsid w:val="009307D1"/>
    <w:rsid w:val="009406D4"/>
    <w:rsid w:val="00941E3D"/>
    <w:rsid w:val="00950C65"/>
    <w:rsid w:val="009519D2"/>
    <w:rsid w:val="00960363"/>
    <w:rsid w:val="0098253F"/>
    <w:rsid w:val="0098602F"/>
    <w:rsid w:val="009A3078"/>
    <w:rsid w:val="009A54E6"/>
    <w:rsid w:val="009A6AED"/>
    <w:rsid w:val="009B1B63"/>
    <w:rsid w:val="009B5040"/>
    <w:rsid w:val="009C1E9D"/>
    <w:rsid w:val="009C2D49"/>
    <w:rsid w:val="009D05A4"/>
    <w:rsid w:val="009D30F1"/>
    <w:rsid w:val="009D3F32"/>
    <w:rsid w:val="009E416F"/>
    <w:rsid w:val="009F0930"/>
    <w:rsid w:val="00A1332D"/>
    <w:rsid w:val="00A16707"/>
    <w:rsid w:val="00A2108E"/>
    <w:rsid w:val="00A27EED"/>
    <w:rsid w:val="00A313AC"/>
    <w:rsid w:val="00A52498"/>
    <w:rsid w:val="00A5516D"/>
    <w:rsid w:val="00A563FD"/>
    <w:rsid w:val="00A877C7"/>
    <w:rsid w:val="00A87EC7"/>
    <w:rsid w:val="00A91D93"/>
    <w:rsid w:val="00A93864"/>
    <w:rsid w:val="00AA2EBE"/>
    <w:rsid w:val="00AA56C6"/>
    <w:rsid w:val="00AA721F"/>
    <w:rsid w:val="00AB3600"/>
    <w:rsid w:val="00AC0DCF"/>
    <w:rsid w:val="00AC58EB"/>
    <w:rsid w:val="00AC5C66"/>
    <w:rsid w:val="00AD25D2"/>
    <w:rsid w:val="00AE3842"/>
    <w:rsid w:val="00AF128F"/>
    <w:rsid w:val="00AF5EB7"/>
    <w:rsid w:val="00B044ED"/>
    <w:rsid w:val="00B06200"/>
    <w:rsid w:val="00B11B25"/>
    <w:rsid w:val="00B12A87"/>
    <w:rsid w:val="00B131C0"/>
    <w:rsid w:val="00B1481E"/>
    <w:rsid w:val="00B17169"/>
    <w:rsid w:val="00B17387"/>
    <w:rsid w:val="00B26FA2"/>
    <w:rsid w:val="00B41E89"/>
    <w:rsid w:val="00B46F1D"/>
    <w:rsid w:val="00B5403D"/>
    <w:rsid w:val="00B557F1"/>
    <w:rsid w:val="00B6052B"/>
    <w:rsid w:val="00B62AB6"/>
    <w:rsid w:val="00B6392F"/>
    <w:rsid w:val="00B63AD1"/>
    <w:rsid w:val="00B6597C"/>
    <w:rsid w:val="00BA2F06"/>
    <w:rsid w:val="00BB33D0"/>
    <w:rsid w:val="00BB6965"/>
    <w:rsid w:val="00BD6821"/>
    <w:rsid w:val="00BF2790"/>
    <w:rsid w:val="00C05198"/>
    <w:rsid w:val="00C07BA7"/>
    <w:rsid w:val="00C17932"/>
    <w:rsid w:val="00C65573"/>
    <w:rsid w:val="00C7286B"/>
    <w:rsid w:val="00C762C0"/>
    <w:rsid w:val="00C91211"/>
    <w:rsid w:val="00CA50EB"/>
    <w:rsid w:val="00CB69D9"/>
    <w:rsid w:val="00CC639C"/>
    <w:rsid w:val="00CD4E79"/>
    <w:rsid w:val="00CE0945"/>
    <w:rsid w:val="00CE6000"/>
    <w:rsid w:val="00CF0688"/>
    <w:rsid w:val="00CF24B7"/>
    <w:rsid w:val="00D03422"/>
    <w:rsid w:val="00D1230B"/>
    <w:rsid w:val="00D1580B"/>
    <w:rsid w:val="00D16F62"/>
    <w:rsid w:val="00D31848"/>
    <w:rsid w:val="00D35682"/>
    <w:rsid w:val="00DB1EF1"/>
    <w:rsid w:val="00DC0CD2"/>
    <w:rsid w:val="00DC2402"/>
    <w:rsid w:val="00DC6665"/>
    <w:rsid w:val="00DD6E3F"/>
    <w:rsid w:val="00DE5C3E"/>
    <w:rsid w:val="00DF51FE"/>
    <w:rsid w:val="00DF6920"/>
    <w:rsid w:val="00E00659"/>
    <w:rsid w:val="00E02015"/>
    <w:rsid w:val="00E02A2A"/>
    <w:rsid w:val="00E035A6"/>
    <w:rsid w:val="00E16F27"/>
    <w:rsid w:val="00E20B9D"/>
    <w:rsid w:val="00E23354"/>
    <w:rsid w:val="00E27DBC"/>
    <w:rsid w:val="00E37D2D"/>
    <w:rsid w:val="00E46788"/>
    <w:rsid w:val="00E472CE"/>
    <w:rsid w:val="00E52242"/>
    <w:rsid w:val="00E5736C"/>
    <w:rsid w:val="00E60776"/>
    <w:rsid w:val="00E65269"/>
    <w:rsid w:val="00E660FF"/>
    <w:rsid w:val="00E719D6"/>
    <w:rsid w:val="00E75BB3"/>
    <w:rsid w:val="00E8243B"/>
    <w:rsid w:val="00E85F08"/>
    <w:rsid w:val="00E86926"/>
    <w:rsid w:val="00E86FCD"/>
    <w:rsid w:val="00E876AC"/>
    <w:rsid w:val="00EA7A65"/>
    <w:rsid w:val="00EB4526"/>
    <w:rsid w:val="00EC5D5A"/>
    <w:rsid w:val="00ED2FC2"/>
    <w:rsid w:val="00ED3B0A"/>
    <w:rsid w:val="00ED3C06"/>
    <w:rsid w:val="00EE32DA"/>
    <w:rsid w:val="00EE797B"/>
    <w:rsid w:val="00F054F8"/>
    <w:rsid w:val="00F05A11"/>
    <w:rsid w:val="00F10483"/>
    <w:rsid w:val="00F14523"/>
    <w:rsid w:val="00F16D95"/>
    <w:rsid w:val="00F32DAD"/>
    <w:rsid w:val="00F52531"/>
    <w:rsid w:val="00FA1F6C"/>
    <w:rsid w:val="00FA27F7"/>
    <w:rsid w:val="00FA5053"/>
    <w:rsid w:val="00FB1825"/>
    <w:rsid w:val="00FB673F"/>
    <w:rsid w:val="00FC4A90"/>
    <w:rsid w:val="00FD3A09"/>
    <w:rsid w:val="00FD4D8B"/>
    <w:rsid w:val="00FE2EB7"/>
    <w:rsid w:val="00FE5DD2"/>
    <w:rsid w:val="00FF6D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0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78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788E"/>
  </w:style>
  <w:style w:type="paragraph" w:styleId="Footer">
    <w:name w:val="footer"/>
    <w:basedOn w:val="Normal"/>
    <w:link w:val="FooterChar"/>
    <w:uiPriority w:val="99"/>
    <w:unhideWhenUsed/>
    <w:rsid w:val="006C7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88E"/>
  </w:style>
</w:styles>
</file>

<file path=word/webSettings.xml><?xml version="1.0" encoding="utf-8"?>
<w:webSettings xmlns:r="http://schemas.openxmlformats.org/officeDocument/2006/relationships" xmlns:w="http://schemas.openxmlformats.org/wordprocessingml/2006/main">
  <w:divs>
    <w:div w:id="181490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3237</TotalTime>
  <Pages>8</Pages>
  <Words>1618</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cp:lastModifiedBy>
  <cp:revision>27</cp:revision>
  <dcterms:created xsi:type="dcterms:W3CDTF">2018-06-05T19:16:00Z</dcterms:created>
  <dcterms:modified xsi:type="dcterms:W3CDTF">2018-11-21T00:47:00Z</dcterms:modified>
</cp:coreProperties>
</file>