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2D6E56">
        <w:rPr>
          <w:rFonts w:ascii="Verdana-Bold" w:hAnsi="Verdana-Bold" w:cs="Verdana-Bold"/>
          <w:b/>
          <w:bCs/>
          <w:szCs w:val="24"/>
          <w:lang w:val="de-DE"/>
        </w:rPr>
        <w:t>Radfahren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Endlich ist der Frühling da. Und das bedeutet für mich: Ich hole mein Fahrrad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aus dem Keller. Viele Deutsche fahren zwar auch im Winter mit ihrem Rad,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aber ich nicht. Mir macht das nur Spaß, wenn es warm ist.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Im Frühling muss ich das Fahrrad erst einmal putzen und die Kette neu ölen.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Dann muss ich die Reifen aufpumpen, weil sie sonst zu wenig Luft haben. Noch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ein kurzer Bremsen-Check – und schon kann es losgehen.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Ein Fahrrad besteht aus zwei Reifen, die mit Speichen bestückt sind. Man setzt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sich auf den Sattel und tritt in die Pedale. Mit dem Lenker kann man die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Richtung bestimmen, und eine Klingel haben die meisten Fahrräder auch, um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zu warnen. Damit man auch nachts gesehen wird, hat das Rad vorne und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hinten ein Licht und zwischen den Speichen orangefarbene Reflektoren,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Katzenaugen genannt. Man kann entweder mit einer Bremse am Lenker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bremsen oder mit einer Rücktrittbremse durch die Pedale. Viele Räder haben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eine Gangschaltung, damit man mal schneller und mal langsamer treten kann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und so leichter vorwärtskommt. Wenn man jemanden mitnehmen möchte,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kann sich dieser entweder auf die Lenkerstange setzen oder hinten auf den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Gepäckträger.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Viele Deutsche fahren Fahrrad. Manche von ihnen sehen das Radfahren als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Sport, sie tragen enge Trikots und einen Helm und brausen so schnell es geht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durch das Land. Andere fahren lieber gemütlich herum und sehen sich die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Landschaft an. Zu denen gehöre ich auch.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München ist ein wahres Radfahr-Paradies. Radfahrer haben ihre eigenen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Radwege, die von den Autostraßen getrennt sind. An manchen Kreuzungen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gibt es sogar kleine Ampeln nur für Radfahrer. Und eigene Straßenschilder, die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die Entfernung zu bestimmten Orten anzeigen. So kann man schöne Radtouren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machen.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Für mich ist das Fahrrad eine Möglichkeit, mich sehr schnell in der Stadt zu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bewegen. Wenn ich von meiner Wohnung aus zu meinem Arbeitsplatz fahren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möchte, brauche ich mit dem Auto 20 Minuten – und muss dann einen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Parkplatz suchen. Mit der Straßenbahn brauche ich zwar nur 11 Minuten, aber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oft muss ich lange warten, bis eine Bahn kommt. Mit dem Fahrrad bin ich in 15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Minuten dort – und habe gleichzeitig ein wenig Sport gemacht.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Letztes Jahr habe ich von meinen Eltern einen Fahrradhelm geschenkt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bekommen. Kinder sind es in Deutschland gewöhnt, einen solchen Helm zu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tragen. Ich bin es noch nicht – aber ich versuche ihn so oft wie möglich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aufzusetzen. So ist die Verletzungsgefahr bei einem Unfall viel kleiner.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Übrigens lernen die Kinder in Deutschland sehr früh, Fahrrad zu fahren.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Manche benützen dafür so genannte Stützräder. Das sind kleine Räder, die man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rechts und links an das Fahrrad montiert. So wird aus dem Fahrrad ein Rad mit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vier Rädern, das nicht umfallen kann. In der Grundschule gibt es dann einen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lastRenderedPageBreak/>
        <w:t>speziellen Unterricht bei der Polizei. Sie zeigen auf einem Verkehrsübungsplatz,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welche Regeln man als Fahrradfahrer beachten muss.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Bis zum achten Lebensjahr dürfen Kinder mit ihrem Fahrrad auf dem Gehweg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fahren. Danach müssen sie auf der Straße bei den Autos fahren.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Normalerweise nehmen Autofahrer Rücksicht auf die Fahrradfahrer – aber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leider nicht immer.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In großen Städten gibt es meistens auch Sightseeing mit dem Fahrrad. Da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kann man sich dann ein Fahrrad ausleihen und mit einer Gruppe von Touristen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durch die Stadt fahren und sich alles zeigen lassen.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Wer kein eigenes Fahrrad hat und trotzdem gerne radeln möchte, der kann sich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ein Fahrrad mieten. Die Deutsche Bahn bietet diesen Service an, er heißt „Call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a Bike“. Diese silbern-orangefarbenen Fahrräder stehen überall herum, und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man kann sie mit einem Telefonanruf freischalten. Nach der Benutzung sperrt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man das Fahrrad wieder ab und gibt Bescheid, wo es steht. Dieser Service ist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aber leider nicht kostenlos.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Begeisterte Radfahrer radeln übrigens auch gerne mehrere Tage lang in ihrem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Urlaub. Zum Beispiel kann man einmal um den Bodensee fahren, oder bis nach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Venedig. Dafür braucht man aber ordentlich Kondition, um so lange in die</w:t>
      </w:r>
    </w:p>
    <w:p w:rsid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Pedale zu treten!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So, genug geradelt! Jetzt erstmal Musik, und zwar „Kleine Geschichten“ von</w:t>
      </w:r>
    </w:p>
    <w:p w:rsidR="002D6E56" w:rsidRPr="002D6E56" w:rsidRDefault="002D6E56" w:rsidP="002D6E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6E56">
        <w:rPr>
          <w:rFonts w:ascii="Verdana" w:hAnsi="Verdana" w:cs="Verdana"/>
          <w:szCs w:val="24"/>
          <w:lang w:val="de-DE"/>
        </w:rPr>
        <w:t>Phil und Pete.</w:t>
      </w:r>
    </w:p>
    <w:p w:rsidR="006378E6" w:rsidRPr="002D6E56" w:rsidRDefault="006378E6" w:rsidP="002D6E56">
      <w:pPr>
        <w:rPr>
          <w:sz w:val="20"/>
        </w:rPr>
      </w:pPr>
    </w:p>
    <w:sectPr w:rsidR="006378E6" w:rsidRPr="002D6E56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6E56"/>
    <w:rsid w:val="001F1222"/>
    <w:rsid w:val="002D6E56"/>
    <w:rsid w:val="006378E6"/>
    <w:rsid w:val="00960E39"/>
    <w:rsid w:val="00A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2017-04-24T21:03:00Z</dcterms:created>
  <dcterms:modified xsi:type="dcterms:W3CDTF">2017-04-24T21:05:00Z</dcterms:modified>
</cp:coreProperties>
</file>