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E4369" w14:textId="77777777" w:rsidR="00FE1F9C" w:rsidRPr="004A2FF6" w:rsidRDefault="00401147" w:rsidP="006D6E0E">
      <w:pPr>
        <w:jc w:val="center"/>
        <w:rPr>
          <w:rFonts w:ascii="Calibri" w:hAnsi="Calibri"/>
          <w:sz w:val="20"/>
          <w:szCs w:val="20"/>
        </w:rPr>
      </w:pPr>
      <w:r w:rsidRPr="004A2FF6">
        <w:rPr>
          <w:rFonts w:ascii="Calibri" w:hAnsi="Calibri"/>
          <w:sz w:val="20"/>
          <w:szCs w:val="20"/>
        </w:rPr>
        <w:t>KAAP 602</w:t>
      </w:r>
    </w:p>
    <w:p w14:paraId="0FACDA68" w14:textId="77777777" w:rsidR="00401147" w:rsidRPr="004A2FF6" w:rsidRDefault="00401147" w:rsidP="006D6E0E">
      <w:pPr>
        <w:jc w:val="center"/>
        <w:rPr>
          <w:rFonts w:ascii="Calibri" w:hAnsi="Calibri"/>
          <w:sz w:val="20"/>
          <w:szCs w:val="20"/>
        </w:rPr>
      </w:pPr>
      <w:r w:rsidRPr="004A2FF6">
        <w:rPr>
          <w:rFonts w:ascii="Calibri" w:hAnsi="Calibri"/>
          <w:sz w:val="20"/>
          <w:szCs w:val="20"/>
        </w:rPr>
        <w:t>ANOVA Practice Problems</w:t>
      </w:r>
    </w:p>
    <w:p w14:paraId="375E15D9" w14:textId="77777777" w:rsidR="00401147" w:rsidRPr="004A2FF6" w:rsidRDefault="00401147">
      <w:pPr>
        <w:rPr>
          <w:rFonts w:ascii="Calibri" w:hAnsi="Calibri"/>
          <w:sz w:val="20"/>
          <w:szCs w:val="20"/>
        </w:rPr>
      </w:pPr>
      <w:bookmarkStart w:id="0" w:name="_GoBack"/>
      <w:bookmarkEnd w:id="0"/>
    </w:p>
    <w:p w14:paraId="2F790A50" w14:textId="77777777" w:rsidR="00401147" w:rsidRPr="004A2FF6" w:rsidRDefault="00401147">
      <w:pPr>
        <w:rPr>
          <w:rFonts w:ascii="Calibri" w:hAnsi="Calibri"/>
          <w:sz w:val="20"/>
          <w:szCs w:val="20"/>
        </w:rPr>
      </w:pPr>
      <w:r w:rsidRPr="004A2FF6">
        <w:rPr>
          <w:rFonts w:ascii="Calibri" w:hAnsi="Calibri"/>
          <w:sz w:val="20"/>
          <w:szCs w:val="20"/>
        </w:rPr>
        <w:t>Problem 1:  A researcher theorizes that pitchers who have sustained a shoulder injury have mechanics that are different from uninjured pitchers, and that the altered mechanics increase distraction forces at the shoulder.  He further theorizes that increased forces will only be present in pitchers who throw using a sidearm or overarm motion, and not in pitchers who throw underarm (as in softball).  He identifies groups of individual pitchers who throw with each arm motion and who have either a record of shoulder injury or no record of shoulder injury.  He tests all of these pitchers in the lab and calculates their peak shoulder distraction force (measured in N/kg body weight) during a fastball pitch.  Analyze the data below and interpret the results.</w:t>
      </w:r>
    </w:p>
    <w:p w14:paraId="518D68CB" w14:textId="77777777" w:rsidR="00401147" w:rsidRPr="004A2FF6" w:rsidRDefault="00401147">
      <w:pPr>
        <w:rPr>
          <w:rFonts w:ascii="Calibri" w:hAnsi="Calibri"/>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401147" w:rsidRPr="004A2FF6" w14:paraId="483E55FA" w14:textId="77777777" w:rsidTr="00401147">
        <w:tc>
          <w:tcPr>
            <w:tcW w:w="2337" w:type="dxa"/>
          </w:tcPr>
          <w:p w14:paraId="38FA0365" w14:textId="77777777" w:rsidR="00401147" w:rsidRPr="004A2FF6" w:rsidRDefault="00401147">
            <w:pPr>
              <w:rPr>
                <w:rFonts w:ascii="Calibri" w:hAnsi="Calibri"/>
                <w:sz w:val="20"/>
                <w:szCs w:val="20"/>
              </w:rPr>
            </w:pPr>
          </w:p>
        </w:tc>
        <w:tc>
          <w:tcPr>
            <w:tcW w:w="2337" w:type="dxa"/>
          </w:tcPr>
          <w:p w14:paraId="6A6116C0" w14:textId="77777777" w:rsidR="00401147" w:rsidRPr="004A2FF6" w:rsidRDefault="00401147">
            <w:pPr>
              <w:rPr>
                <w:rFonts w:ascii="Calibri" w:hAnsi="Calibri"/>
                <w:sz w:val="20"/>
                <w:szCs w:val="20"/>
              </w:rPr>
            </w:pPr>
            <w:r w:rsidRPr="004A2FF6">
              <w:rPr>
                <w:rFonts w:ascii="Calibri" w:hAnsi="Calibri"/>
                <w:sz w:val="20"/>
                <w:szCs w:val="20"/>
              </w:rPr>
              <w:t>Overarm</w:t>
            </w:r>
          </w:p>
        </w:tc>
        <w:tc>
          <w:tcPr>
            <w:tcW w:w="2338" w:type="dxa"/>
          </w:tcPr>
          <w:p w14:paraId="29B2B485" w14:textId="77777777" w:rsidR="00401147" w:rsidRPr="004A2FF6" w:rsidRDefault="00401147">
            <w:pPr>
              <w:rPr>
                <w:rFonts w:ascii="Calibri" w:hAnsi="Calibri"/>
                <w:sz w:val="20"/>
                <w:szCs w:val="20"/>
              </w:rPr>
            </w:pPr>
            <w:r w:rsidRPr="004A2FF6">
              <w:rPr>
                <w:rFonts w:ascii="Calibri" w:hAnsi="Calibri"/>
                <w:sz w:val="20"/>
                <w:szCs w:val="20"/>
              </w:rPr>
              <w:t>Sidearm</w:t>
            </w:r>
          </w:p>
        </w:tc>
        <w:tc>
          <w:tcPr>
            <w:tcW w:w="2338" w:type="dxa"/>
          </w:tcPr>
          <w:p w14:paraId="47C413F4" w14:textId="77777777" w:rsidR="00401147" w:rsidRPr="004A2FF6" w:rsidRDefault="00401147">
            <w:pPr>
              <w:rPr>
                <w:rFonts w:ascii="Calibri" w:hAnsi="Calibri"/>
                <w:sz w:val="20"/>
                <w:szCs w:val="20"/>
              </w:rPr>
            </w:pPr>
            <w:r w:rsidRPr="004A2FF6">
              <w:rPr>
                <w:rFonts w:ascii="Calibri" w:hAnsi="Calibri"/>
                <w:sz w:val="20"/>
                <w:szCs w:val="20"/>
              </w:rPr>
              <w:t>Underarm</w:t>
            </w:r>
          </w:p>
        </w:tc>
      </w:tr>
      <w:tr w:rsidR="00401147" w:rsidRPr="004A2FF6" w14:paraId="66034A79" w14:textId="77777777" w:rsidTr="00401147">
        <w:tc>
          <w:tcPr>
            <w:tcW w:w="2337" w:type="dxa"/>
          </w:tcPr>
          <w:p w14:paraId="1A752599" w14:textId="77777777" w:rsidR="00401147" w:rsidRPr="004A2FF6" w:rsidRDefault="00401147">
            <w:pPr>
              <w:rPr>
                <w:rFonts w:ascii="Calibri" w:hAnsi="Calibri"/>
                <w:sz w:val="20"/>
                <w:szCs w:val="20"/>
              </w:rPr>
            </w:pPr>
            <w:r w:rsidRPr="004A2FF6">
              <w:rPr>
                <w:rFonts w:ascii="Calibri" w:hAnsi="Calibri"/>
                <w:sz w:val="20"/>
                <w:szCs w:val="20"/>
              </w:rPr>
              <w:t>Previous Injury</w:t>
            </w:r>
          </w:p>
        </w:tc>
        <w:tc>
          <w:tcPr>
            <w:tcW w:w="2337" w:type="dxa"/>
          </w:tcPr>
          <w:p w14:paraId="1B3026E4" w14:textId="77777777" w:rsidR="00401147" w:rsidRPr="004A2FF6" w:rsidRDefault="00401147">
            <w:pPr>
              <w:rPr>
                <w:rFonts w:ascii="Calibri" w:hAnsi="Calibri"/>
                <w:sz w:val="20"/>
                <w:szCs w:val="20"/>
              </w:rPr>
            </w:pPr>
            <w:r w:rsidRPr="004A2FF6">
              <w:rPr>
                <w:rFonts w:ascii="Calibri" w:hAnsi="Calibri"/>
                <w:sz w:val="20"/>
                <w:szCs w:val="20"/>
              </w:rPr>
              <w:t>1.3</w:t>
            </w:r>
          </w:p>
          <w:p w14:paraId="2150B72C" w14:textId="77777777" w:rsidR="00401147" w:rsidRPr="004A2FF6" w:rsidRDefault="00401147">
            <w:pPr>
              <w:rPr>
                <w:rFonts w:ascii="Calibri" w:hAnsi="Calibri"/>
                <w:sz w:val="20"/>
                <w:szCs w:val="20"/>
              </w:rPr>
            </w:pPr>
            <w:r w:rsidRPr="004A2FF6">
              <w:rPr>
                <w:rFonts w:ascii="Calibri" w:hAnsi="Calibri"/>
                <w:sz w:val="20"/>
                <w:szCs w:val="20"/>
              </w:rPr>
              <w:t>1.2</w:t>
            </w:r>
          </w:p>
          <w:p w14:paraId="308FCB42" w14:textId="77777777" w:rsidR="00401147" w:rsidRPr="004A2FF6" w:rsidRDefault="00401147">
            <w:pPr>
              <w:rPr>
                <w:rFonts w:ascii="Calibri" w:hAnsi="Calibri"/>
                <w:sz w:val="20"/>
                <w:szCs w:val="20"/>
              </w:rPr>
            </w:pPr>
            <w:r w:rsidRPr="004A2FF6">
              <w:rPr>
                <w:rFonts w:ascii="Calibri" w:hAnsi="Calibri"/>
                <w:sz w:val="20"/>
                <w:szCs w:val="20"/>
              </w:rPr>
              <w:t>1.4</w:t>
            </w:r>
          </w:p>
          <w:p w14:paraId="17756644" w14:textId="77777777" w:rsidR="00401147" w:rsidRPr="004A2FF6" w:rsidRDefault="00401147">
            <w:pPr>
              <w:rPr>
                <w:rFonts w:ascii="Calibri" w:hAnsi="Calibri"/>
                <w:sz w:val="20"/>
                <w:szCs w:val="20"/>
              </w:rPr>
            </w:pPr>
            <w:r w:rsidRPr="004A2FF6">
              <w:rPr>
                <w:rFonts w:ascii="Calibri" w:hAnsi="Calibri"/>
                <w:sz w:val="20"/>
                <w:szCs w:val="20"/>
              </w:rPr>
              <w:t>1.6</w:t>
            </w:r>
          </w:p>
          <w:p w14:paraId="0DE0F687" w14:textId="77777777" w:rsidR="00401147" w:rsidRPr="004A2FF6" w:rsidRDefault="00401147">
            <w:pPr>
              <w:rPr>
                <w:rFonts w:ascii="Calibri" w:hAnsi="Calibri"/>
                <w:sz w:val="20"/>
                <w:szCs w:val="20"/>
              </w:rPr>
            </w:pPr>
            <w:r w:rsidRPr="004A2FF6">
              <w:rPr>
                <w:rFonts w:ascii="Calibri" w:hAnsi="Calibri"/>
                <w:sz w:val="20"/>
                <w:szCs w:val="20"/>
              </w:rPr>
              <w:t>1.4</w:t>
            </w:r>
          </w:p>
        </w:tc>
        <w:tc>
          <w:tcPr>
            <w:tcW w:w="2338" w:type="dxa"/>
          </w:tcPr>
          <w:p w14:paraId="0A5E58E3" w14:textId="77777777" w:rsidR="00401147" w:rsidRPr="004A2FF6" w:rsidRDefault="00401147">
            <w:pPr>
              <w:rPr>
                <w:rFonts w:ascii="Calibri" w:hAnsi="Calibri"/>
                <w:sz w:val="20"/>
                <w:szCs w:val="20"/>
              </w:rPr>
            </w:pPr>
            <w:r w:rsidRPr="004A2FF6">
              <w:rPr>
                <w:rFonts w:ascii="Calibri" w:hAnsi="Calibri"/>
                <w:sz w:val="20"/>
                <w:szCs w:val="20"/>
              </w:rPr>
              <w:t>1.3</w:t>
            </w:r>
          </w:p>
          <w:p w14:paraId="6084A6A6" w14:textId="77777777" w:rsidR="00401147" w:rsidRPr="004A2FF6" w:rsidRDefault="00401147">
            <w:pPr>
              <w:rPr>
                <w:rFonts w:ascii="Calibri" w:hAnsi="Calibri"/>
                <w:sz w:val="20"/>
                <w:szCs w:val="20"/>
              </w:rPr>
            </w:pPr>
            <w:r w:rsidRPr="004A2FF6">
              <w:rPr>
                <w:rFonts w:ascii="Calibri" w:hAnsi="Calibri"/>
                <w:sz w:val="20"/>
                <w:szCs w:val="20"/>
              </w:rPr>
              <w:t>1.2</w:t>
            </w:r>
          </w:p>
          <w:p w14:paraId="5BFA1242" w14:textId="77777777" w:rsidR="00401147" w:rsidRPr="004A2FF6" w:rsidRDefault="00401147">
            <w:pPr>
              <w:rPr>
                <w:rFonts w:ascii="Calibri" w:hAnsi="Calibri"/>
                <w:sz w:val="20"/>
                <w:szCs w:val="20"/>
              </w:rPr>
            </w:pPr>
            <w:r w:rsidRPr="004A2FF6">
              <w:rPr>
                <w:rFonts w:ascii="Calibri" w:hAnsi="Calibri"/>
                <w:sz w:val="20"/>
                <w:szCs w:val="20"/>
              </w:rPr>
              <w:t>1.2</w:t>
            </w:r>
          </w:p>
          <w:p w14:paraId="239B53A8" w14:textId="77777777" w:rsidR="00401147" w:rsidRPr="004A2FF6" w:rsidRDefault="00401147">
            <w:pPr>
              <w:rPr>
                <w:rFonts w:ascii="Calibri" w:hAnsi="Calibri"/>
                <w:sz w:val="20"/>
                <w:szCs w:val="20"/>
              </w:rPr>
            </w:pPr>
            <w:r w:rsidRPr="004A2FF6">
              <w:rPr>
                <w:rFonts w:ascii="Calibri" w:hAnsi="Calibri"/>
                <w:sz w:val="20"/>
                <w:szCs w:val="20"/>
              </w:rPr>
              <w:t>1.5</w:t>
            </w:r>
          </w:p>
          <w:p w14:paraId="18E51A2B" w14:textId="77777777" w:rsidR="00401147" w:rsidRPr="004A2FF6" w:rsidRDefault="00401147">
            <w:pPr>
              <w:rPr>
                <w:rFonts w:ascii="Calibri" w:hAnsi="Calibri"/>
                <w:sz w:val="20"/>
                <w:szCs w:val="20"/>
              </w:rPr>
            </w:pPr>
            <w:r w:rsidRPr="004A2FF6">
              <w:rPr>
                <w:rFonts w:ascii="Calibri" w:hAnsi="Calibri"/>
                <w:sz w:val="20"/>
                <w:szCs w:val="20"/>
              </w:rPr>
              <w:t>1.1</w:t>
            </w:r>
          </w:p>
        </w:tc>
        <w:tc>
          <w:tcPr>
            <w:tcW w:w="2338" w:type="dxa"/>
          </w:tcPr>
          <w:p w14:paraId="282997B3" w14:textId="77777777" w:rsidR="00401147" w:rsidRPr="004A2FF6" w:rsidRDefault="00401147">
            <w:pPr>
              <w:rPr>
                <w:rFonts w:ascii="Calibri" w:hAnsi="Calibri"/>
                <w:sz w:val="20"/>
                <w:szCs w:val="20"/>
              </w:rPr>
            </w:pPr>
            <w:r w:rsidRPr="004A2FF6">
              <w:rPr>
                <w:rFonts w:ascii="Calibri" w:hAnsi="Calibri"/>
                <w:sz w:val="20"/>
                <w:szCs w:val="20"/>
              </w:rPr>
              <w:t>1.2</w:t>
            </w:r>
          </w:p>
          <w:p w14:paraId="5EAD6AB8" w14:textId="77777777" w:rsidR="00401147" w:rsidRPr="004A2FF6" w:rsidRDefault="00401147">
            <w:pPr>
              <w:rPr>
                <w:rFonts w:ascii="Calibri" w:hAnsi="Calibri"/>
                <w:sz w:val="20"/>
                <w:szCs w:val="20"/>
              </w:rPr>
            </w:pPr>
            <w:r w:rsidRPr="004A2FF6">
              <w:rPr>
                <w:rFonts w:ascii="Calibri" w:hAnsi="Calibri"/>
                <w:sz w:val="20"/>
                <w:szCs w:val="20"/>
              </w:rPr>
              <w:t>1.3</w:t>
            </w:r>
          </w:p>
          <w:p w14:paraId="3DE3F3A1" w14:textId="77777777" w:rsidR="00401147" w:rsidRPr="004A2FF6" w:rsidRDefault="00401147">
            <w:pPr>
              <w:rPr>
                <w:rFonts w:ascii="Calibri" w:hAnsi="Calibri"/>
                <w:sz w:val="20"/>
                <w:szCs w:val="20"/>
              </w:rPr>
            </w:pPr>
            <w:r w:rsidRPr="004A2FF6">
              <w:rPr>
                <w:rFonts w:ascii="Calibri" w:hAnsi="Calibri"/>
                <w:sz w:val="20"/>
                <w:szCs w:val="20"/>
              </w:rPr>
              <w:t>1.2</w:t>
            </w:r>
          </w:p>
          <w:p w14:paraId="6D0638B5" w14:textId="77777777" w:rsidR="00401147" w:rsidRPr="004A2FF6" w:rsidRDefault="00401147">
            <w:pPr>
              <w:rPr>
                <w:rFonts w:ascii="Calibri" w:hAnsi="Calibri"/>
                <w:sz w:val="20"/>
                <w:szCs w:val="20"/>
              </w:rPr>
            </w:pPr>
            <w:r w:rsidRPr="004A2FF6">
              <w:rPr>
                <w:rFonts w:ascii="Calibri" w:hAnsi="Calibri"/>
                <w:sz w:val="20"/>
                <w:szCs w:val="20"/>
              </w:rPr>
              <w:t>1.2</w:t>
            </w:r>
          </w:p>
          <w:p w14:paraId="22BA7410" w14:textId="77777777" w:rsidR="00401147" w:rsidRPr="004A2FF6" w:rsidRDefault="00401147">
            <w:pPr>
              <w:rPr>
                <w:rFonts w:ascii="Calibri" w:hAnsi="Calibri"/>
                <w:sz w:val="20"/>
                <w:szCs w:val="20"/>
              </w:rPr>
            </w:pPr>
            <w:r w:rsidRPr="004A2FF6">
              <w:rPr>
                <w:rFonts w:ascii="Calibri" w:hAnsi="Calibri"/>
                <w:sz w:val="20"/>
                <w:szCs w:val="20"/>
              </w:rPr>
              <w:t>1.4</w:t>
            </w:r>
          </w:p>
        </w:tc>
      </w:tr>
      <w:tr w:rsidR="00401147" w:rsidRPr="004A2FF6" w14:paraId="50BFC5F5" w14:textId="77777777" w:rsidTr="00401147">
        <w:tc>
          <w:tcPr>
            <w:tcW w:w="2337" w:type="dxa"/>
          </w:tcPr>
          <w:p w14:paraId="274CFACC" w14:textId="77777777" w:rsidR="00401147" w:rsidRPr="004A2FF6" w:rsidRDefault="00401147">
            <w:pPr>
              <w:rPr>
                <w:rFonts w:ascii="Calibri" w:hAnsi="Calibri"/>
                <w:sz w:val="20"/>
                <w:szCs w:val="20"/>
              </w:rPr>
            </w:pPr>
            <w:r w:rsidRPr="004A2FF6">
              <w:rPr>
                <w:rFonts w:ascii="Calibri" w:hAnsi="Calibri"/>
                <w:sz w:val="20"/>
                <w:szCs w:val="20"/>
              </w:rPr>
              <w:t>Never Injured</w:t>
            </w:r>
          </w:p>
        </w:tc>
        <w:tc>
          <w:tcPr>
            <w:tcW w:w="2337" w:type="dxa"/>
          </w:tcPr>
          <w:p w14:paraId="4F3E1ABB" w14:textId="77777777" w:rsidR="00401147" w:rsidRPr="004A2FF6" w:rsidRDefault="00E07CE7">
            <w:pPr>
              <w:rPr>
                <w:rFonts w:ascii="Calibri" w:hAnsi="Calibri"/>
                <w:sz w:val="20"/>
                <w:szCs w:val="20"/>
              </w:rPr>
            </w:pPr>
            <w:r w:rsidRPr="004A2FF6">
              <w:rPr>
                <w:rFonts w:ascii="Calibri" w:hAnsi="Calibri"/>
                <w:sz w:val="20"/>
                <w:szCs w:val="20"/>
              </w:rPr>
              <w:t>1.0</w:t>
            </w:r>
          </w:p>
          <w:p w14:paraId="1C9461BC" w14:textId="77777777" w:rsidR="00E07CE7" w:rsidRPr="004A2FF6" w:rsidRDefault="00E07CE7">
            <w:pPr>
              <w:rPr>
                <w:rFonts w:ascii="Calibri" w:hAnsi="Calibri"/>
                <w:sz w:val="20"/>
                <w:szCs w:val="20"/>
              </w:rPr>
            </w:pPr>
            <w:r w:rsidRPr="004A2FF6">
              <w:rPr>
                <w:rFonts w:ascii="Calibri" w:hAnsi="Calibri"/>
                <w:sz w:val="20"/>
                <w:szCs w:val="20"/>
              </w:rPr>
              <w:t>1.1</w:t>
            </w:r>
          </w:p>
          <w:p w14:paraId="03762F0F" w14:textId="77777777" w:rsidR="00E07CE7" w:rsidRPr="004A2FF6" w:rsidRDefault="00E07CE7">
            <w:pPr>
              <w:rPr>
                <w:rFonts w:ascii="Calibri" w:hAnsi="Calibri"/>
                <w:sz w:val="20"/>
                <w:szCs w:val="20"/>
              </w:rPr>
            </w:pPr>
            <w:r w:rsidRPr="004A2FF6">
              <w:rPr>
                <w:rFonts w:ascii="Calibri" w:hAnsi="Calibri"/>
                <w:sz w:val="20"/>
                <w:szCs w:val="20"/>
              </w:rPr>
              <w:t>1.3</w:t>
            </w:r>
          </w:p>
          <w:p w14:paraId="67F80A0B" w14:textId="77777777" w:rsidR="00E07CE7" w:rsidRPr="004A2FF6" w:rsidRDefault="00E07CE7">
            <w:pPr>
              <w:rPr>
                <w:rFonts w:ascii="Calibri" w:hAnsi="Calibri"/>
                <w:sz w:val="20"/>
                <w:szCs w:val="20"/>
              </w:rPr>
            </w:pPr>
            <w:r w:rsidRPr="004A2FF6">
              <w:rPr>
                <w:rFonts w:ascii="Calibri" w:hAnsi="Calibri"/>
                <w:sz w:val="20"/>
                <w:szCs w:val="20"/>
              </w:rPr>
              <w:t>1.0</w:t>
            </w:r>
          </w:p>
          <w:p w14:paraId="31A63FA8" w14:textId="77777777" w:rsidR="00E07CE7" w:rsidRPr="004A2FF6" w:rsidRDefault="00E07CE7">
            <w:pPr>
              <w:rPr>
                <w:rFonts w:ascii="Calibri" w:hAnsi="Calibri"/>
                <w:sz w:val="20"/>
                <w:szCs w:val="20"/>
              </w:rPr>
            </w:pPr>
            <w:r w:rsidRPr="004A2FF6">
              <w:rPr>
                <w:rFonts w:ascii="Calibri" w:hAnsi="Calibri"/>
                <w:sz w:val="20"/>
                <w:szCs w:val="20"/>
              </w:rPr>
              <w:t>0.9</w:t>
            </w:r>
          </w:p>
        </w:tc>
        <w:tc>
          <w:tcPr>
            <w:tcW w:w="2338" w:type="dxa"/>
          </w:tcPr>
          <w:p w14:paraId="51E4ECF1" w14:textId="77777777" w:rsidR="00401147" w:rsidRPr="004A2FF6" w:rsidRDefault="00E07CE7">
            <w:pPr>
              <w:rPr>
                <w:rFonts w:ascii="Calibri" w:hAnsi="Calibri"/>
                <w:sz w:val="20"/>
                <w:szCs w:val="20"/>
              </w:rPr>
            </w:pPr>
            <w:r w:rsidRPr="004A2FF6">
              <w:rPr>
                <w:rFonts w:ascii="Calibri" w:hAnsi="Calibri"/>
                <w:sz w:val="20"/>
                <w:szCs w:val="20"/>
              </w:rPr>
              <w:t>0.9</w:t>
            </w:r>
          </w:p>
          <w:p w14:paraId="5662BC61" w14:textId="77777777" w:rsidR="00E07CE7" w:rsidRPr="004A2FF6" w:rsidRDefault="00E07CE7">
            <w:pPr>
              <w:rPr>
                <w:rFonts w:ascii="Calibri" w:hAnsi="Calibri"/>
                <w:sz w:val="20"/>
                <w:szCs w:val="20"/>
              </w:rPr>
            </w:pPr>
            <w:r w:rsidRPr="004A2FF6">
              <w:rPr>
                <w:rFonts w:ascii="Calibri" w:hAnsi="Calibri"/>
                <w:sz w:val="20"/>
                <w:szCs w:val="20"/>
              </w:rPr>
              <w:t>1.0</w:t>
            </w:r>
          </w:p>
          <w:p w14:paraId="24E1C57C" w14:textId="77777777" w:rsidR="00E07CE7" w:rsidRPr="004A2FF6" w:rsidRDefault="00E07CE7">
            <w:pPr>
              <w:rPr>
                <w:rFonts w:ascii="Calibri" w:hAnsi="Calibri"/>
                <w:sz w:val="20"/>
                <w:szCs w:val="20"/>
              </w:rPr>
            </w:pPr>
            <w:r w:rsidRPr="004A2FF6">
              <w:rPr>
                <w:rFonts w:ascii="Calibri" w:hAnsi="Calibri"/>
                <w:sz w:val="20"/>
                <w:szCs w:val="20"/>
              </w:rPr>
              <w:t>1.0</w:t>
            </w:r>
          </w:p>
          <w:p w14:paraId="0461DD46" w14:textId="77777777" w:rsidR="00E07CE7" w:rsidRPr="004A2FF6" w:rsidRDefault="00E07CE7">
            <w:pPr>
              <w:rPr>
                <w:rFonts w:ascii="Calibri" w:hAnsi="Calibri"/>
                <w:sz w:val="20"/>
                <w:szCs w:val="20"/>
              </w:rPr>
            </w:pPr>
            <w:r w:rsidRPr="004A2FF6">
              <w:rPr>
                <w:rFonts w:ascii="Calibri" w:hAnsi="Calibri"/>
                <w:sz w:val="20"/>
                <w:szCs w:val="20"/>
              </w:rPr>
              <w:t>1.1</w:t>
            </w:r>
          </w:p>
          <w:p w14:paraId="397274E3" w14:textId="77777777" w:rsidR="00E07CE7" w:rsidRPr="004A2FF6" w:rsidRDefault="00E07CE7">
            <w:pPr>
              <w:rPr>
                <w:rFonts w:ascii="Calibri" w:hAnsi="Calibri"/>
                <w:sz w:val="20"/>
                <w:szCs w:val="20"/>
              </w:rPr>
            </w:pPr>
            <w:r w:rsidRPr="004A2FF6">
              <w:rPr>
                <w:rFonts w:ascii="Calibri" w:hAnsi="Calibri"/>
                <w:sz w:val="20"/>
                <w:szCs w:val="20"/>
              </w:rPr>
              <w:t>0.9</w:t>
            </w:r>
          </w:p>
        </w:tc>
        <w:tc>
          <w:tcPr>
            <w:tcW w:w="2338" w:type="dxa"/>
          </w:tcPr>
          <w:p w14:paraId="76FAF39D" w14:textId="77777777" w:rsidR="00401147" w:rsidRPr="004A2FF6" w:rsidRDefault="00E07CE7">
            <w:pPr>
              <w:rPr>
                <w:rFonts w:ascii="Calibri" w:hAnsi="Calibri"/>
                <w:sz w:val="20"/>
                <w:szCs w:val="20"/>
              </w:rPr>
            </w:pPr>
            <w:r w:rsidRPr="004A2FF6">
              <w:rPr>
                <w:rFonts w:ascii="Calibri" w:hAnsi="Calibri"/>
                <w:sz w:val="20"/>
                <w:szCs w:val="20"/>
              </w:rPr>
              <w:t>1.2</w:t>
            </w:r>
          </w:p>
          <w:p w14:paraId="1460D55C" w14:textId="77777777" w:rsidR="00E07CE7" w:rsidRPr="004A2FF6" w:rsidRDefault="00E07CE7">
            <w:pPr>
              <w:rPr>
                <w:rFonts w:ascii="Calibri" w:hAnsi="Calibri"/>
                <w:sz w:val="20"/>
                <w:szCs w:val="20"/>
              </w:rPr>
            </w:pPr>
            <w:r w:rsidRPr="004A2FF6">
              <w:rPr>
                <w:rFonts w:ascii="Calibri" w:hAnsi="Calibri"/>
                <w:sz w:val="20"/>
                <w:szCs w:val="20"/>
              </w:rPr>
              <w:t>1.2</w:t>
            </w:r>
          </w:p>
          <w:p w14:paraId="61E5DFB2" w14:textId="77777777" w:rsidR="00E07CE7" w:rsidRPr="004A2FF6" w:rsidRDefault="00E07CE7">
            <w:pPr>
              <w:rPr>
                <w:rFonts w:ascii="Calibri" w:hAnsi="Calibri"/>
                <w:sz w:val="20"/>
                <w:szCs w:val="20"/>
              </w:rPr>
            </w:pPr>
            <w:r w:rsidRPr="004A2FF6">
              <w:rPr>
                <w:rFonts w:ascii="Calibri" w:hAnsi="Calibri"/>
                <w:sz w:val="20"/>
                <w:szCs w:val="20"/>
              </w:rPr>
              <w:t>1.3</w:t>
            </w:r>
          </w:p>
          <w:p w14:paraId="4AC38F1F" w14:textId="77777777" w:rsidR="00E07CE7" w:rsidRPr="004A2FF6" w:rsidRDefault="00E07CE7">
            <w:pPr>
              <w:rPr>
                <w:rFonts w:ascii="Calibri" w:hAnsi="Calibri"/>
                <w:sz w:val="20"/>
                <w:szCs w:val="20"/>
              </w:rPr>
            </w:pPr>
            <w:r w:rsidRPr="004A2FF6">
              <w:rPr>
                <w:rFonts w:ascii="Calibri" w:hAnsi="Calibri"/>
                <w:sz w:val="20"/>
                <w:szCs w:val="20"/>
              </w:rPr>
              <w:t>1.4</w:t>
            </w:r>
          </w:p>
          <w:p w14:paraId="4B5681D6" w14:textId="77777777" w:rsidR="00E07CE7" w:rsidRPr="004A2FF6" w:rsidRDefault="00E07CE7">
            <w:pPr>
              <w:rPr>
                <w:rFonts w:ascii="Calibri" w:hAnsi="Calibri"/>
                <w:sz w:val="20"/>
                <w:szCs w:val="20"/>
              </w:rPr>
            </w:pPr>
            <w:r w:rsidRPr="004A2FF6">
              <w:rPr>
                <w:rFonts w:ascii="Calibri" w:hAnsi="Calibri"/>
                <w:sz w:val="20"/>
                <w:szCs w:val="20"/>
              </w:rPr>
              <w:t>1.1</w:t>
            </w:r>
          </w:p>
        </w:tc>
      </w:tr>
    </w:tbl>
    <w:p w14:paraId="681A3253" w14:textId="77777777" w:rsidR="00401147" w:rsidRPr="004A2FF6" w:rsidRDefault="00401147">
      <w:pPr>
        <w:rPr>
          <w:rFonts w:ascii="Calibri" w:hAnsi="Calibri"/>
          <w:sz w:val="20"/>
          <w:szCs w:val="20"/>
        </w:rPr>
      </w:pPr>
    </w:p>
    <w:p w14:paraId="087D3FFB" w14:textId="134CAF7A" w:rsidR="00EF737E" w:rsidRPr="004A2FF6" w:rsidRDefault="00EF737E">
      <w:pPr>
        <w:rPr>
          <w:rFonts w:ascii="Calibri" w:hAnsi="Calibri"/>
          <w:sz w:val="20"/>
          <w:szCs w:val="20"/>
        </w:rPr>
      </w:pPr>
      <w:r w:rsidRPr="004A2FF6">
        <w:rPr>
          <w:rFonts w:ascii="Calibri" w:hAnsi="Calibri"/>
          <w:sz w:val="20"/>
          <w:szCs w:val="20"/>
        </w:rPr>
        <w:t xml:space="preserve">Problem 2: </w:t>
      </w:r>
      <w:r w:rsidR="004A2FF6" w:rsidRPr="004A2FF6">
        <w:rPr>
          <w:rFonts w:ascii="Calibri" w:hAnsi="Calibri"/>
          <w:sz w:val="20"/>
          <w:szCs w:val="20"/>
        </w:rPr>
        <w:t xml:space="preserve">A researcher examining concussions believes that heading impacts are greater when a player attempts to stop a pass and drop it in front of them as opposed to trying to redirect the ball toward a target such as the goal.  Further, they believe that the impact decreases as the angles of the incoming pass increases.  They design an experiment that launches passes at each of 10 players at 40mph at three different angles (0 </w:t>
      </w:r>
      <w:proofErr w:type="spellStart"/>
      <w:r w:rsidR="004A2FF6" w:rsidRPr="004A2FF6">
        <w:rPr>
          <w:rFonts w:ascii="Calibri" w:hAnsi="Calibri"/>
          <w:sz w:val="20"/>
          <w:szCs w:val="20"/>
        </w:rPr>
        <w:t>deg</w:t>
      </w:r>
      <w:proofErr w:type="spellEnd"/>
      <w:r w:rsidR="004A2FF6" w:rsidRPr="004A2FF6">
        <w:rPr>
          <w:rFonts w:ascii="Calibri" w:hAnsi="Calibri"/>
          <w:sz w:val="20"/>
          <w:szCs w:val="20"/>
        </w:rPr>
        <w:t xml:space="preserve">, 20 </w:t>
      </w:r>
      <w:proofErr w:type="spellStart"/>
      <w:r w:rsidR="004A2FF6" w:rsidRPr="004A2FF6">
        <w:rPr>
          <w:rFonts w:ascii="Calibri" w:hAnsi="Calibri"/>
          <w:sz w:val="20"/>
          <w:szCs w:val="20"/>
        </w:rPr>
        <w:t>deg</w:t>
      </w:r>
      <w:proofErr w:type="spellEnd"/>
      <w:r w:rsidR="004A2FF6" w:rsidRPr="004A2FF6">
        <w:rPr>
          <w:rFonts w:ascii="Calibri" w:hAnsi="Calibri"/>
          <w:sz w:val="20"/>
          <w:szCs w:val="20"/>
        </w:rPr>
        <w:t xml:space="preserve">, and 40 </w:t>
      </w:r>
      <w:proofErr w:type="spellStart"/>
      <w:r w:rsidR="004A2FF6" w:rsidRPr="004A2FF6">
        <w:rPr>
          <w:rFonts w:ascii="Calibri" w:hAnsi="Calibri"/>
          <w:sz w:val="20"/>
          <w:szCs w:val="20"/>
        </w:rPr>
        <w:t>deg</w:t>
      </w:r>
      <w:proofErr w:type="spellEnd"/>
      <w:r w:rsidR="004A2FF6" w:rsidRPr="004A2FF6">
        <w:rPr>
          <w:rFonts w:ascii="Calibri" w:hAnsi="Calibri"/>
          <w:sz w:val="20"/>
          <w:szCs w:val="20"/>
        </w:rPr>
        <w:t>) to test their theory.  Each player also performs a trial that attempts to stop the ball, and a trial that redirects the pass to a laterally placed target.  Head impact is calculated using an accelerometer</w:t>
      </w:r>
      <w:r w:rsidR="00D3700B">
        <w:rPr>
          <w:rFonts w:ascii="Calibri" w:hAnsi="Calibri"/>
          <w:sz w:val="20"/>
          <w:szCs w:val="20"/>
        </w:rPr>
        <w:t xml:space="preserve"> and measured in g-forces</w:t>
      </w:r>
      <w:r w:rsidR="004A2FF6" w:rsidRPr="004A2FF6">
        <w:rPr>
          <w:rFonts w:ascii="Calibri" w:hAnsi="Calibri"/>
          <w:sz w:val="20"/>
          <w:szCs w:val="20"/>
        </w:rPr>
        <w:t>.  The results of the experiment are presented below.  Perform the appropriate analysis and interpret the results.</w:t>
      </w:r>
    </w:p>
    <w:p w14:paraId="60B5C9A0" w14:textId="77777777" w:rsidR="004A2FF6" w:rsidRPr="004A2FF6" w:rsidRDefault="004A2FF6">
      <w:pPr>
        <w:rPr>
          <w:rFonts w:ascii="Calibri" w:hAnsi="Calibri"/>
          <w:sz w:val="20"/>
          <w:szCs w:val="20"/>
        </w:rPr>
      </w:pPr>
    </w:p>
    <w:tbl>
      <w:tblPr>
        <w:tblStyle w:val="TableGrid"/>
        <w:tblW w:w="0" w:type="auto"/>
        <w:tblLook w:val="04A0" w:firstRow="1" w:lastRow="0" w:firstColumn="1" w:lastColumn="0" w:noHBand="0" w:noVBand="1"/>
      </w:tblPr>
      <w:tblGrid>
        <w:gridCol w:w="2337"/>
        <w:gridCol w:w="1168"/>
        <w:gridCol w:w="1169"/>
        <w:gridCol w:w="1169"/>
        <w:gridCol w:w="1169"/>
        <w:gridCol w:w="1169"/>
        <w:gridCol w:w="1169"/>
      </w:tblGrid>
      <w:tr w:rsidR="004A2FF6" w:rsidRPr="004A2FF6" w14:paraId="3B6EE3E6" w14:textId="77777777" w:rsidTr="00AC34A0">
        <w:tc>
          <w:tcPr>
            <w:tcW w:w="2337" w:type="dxa"/>
          </w:tcPr>
          <w:p w14:paraId="0AA5462A" w14:textId="77777777" w:rsidR="004A2FF6" w:rsidRPr="004A2FF6" w:rsidRDefault="004A2FF6" w:rsidP="00492D6B">
            <w:pPr>
              <w:rPr>
                <w:rFonts w:ascii="Calibri" w:hAnsi="Calibri"/>
                <w:sz w:val="20"/>
                <w:szCs w:val="20"/>
              </w:rPr>
            </w:pPr>
          </w:p>
        </w:tc>
        <w:tc>
          <w:tcPr>
            <w:tcW w:w="2337" w:type="dxa"/>
            <w:gridSpan w:val="2"/>
            <w:tcBorders>
              <w:bottom w:val="single" w:sz="4" w:space="0" w:color="auto"/>
            </w:tcBorders>
          </w:tcPr>
          <w:p w14:paraId="01816BB0" w14:textId="38DBEDFA" w:rsidR="004A2FF6" w:rsidRPr="004A2FF6" w:rsidRDefault="004A2FF6" w:rsidP="00492D6B">
            <w:pPr>
              <w:rPr>
                <w:rFonts w:ascii="Calibri" w:hAnsi="Calibri"/>
                <w:sz w:val="20"/>
                <w:szCs w:val="20"/>
              </w:rPr>
            </w:pPr>
            <w:r>
              <w:rPr>
                <w:rFonts w:ascii="Calibri" w:hAnsi="Calibri"/>
                <w:sz w:val="20"/>
                <w:szCs w:val="20"/>
              </w:rPr>
              <w:t>0 Degrees</w:t>
            </w:r>
          </w:p>
        </w:tc>
        <w:tc>
          <w:tcPr>
            <w:tcW w:w="2338" w:type="dxa"/>
            <w:gridSpan w:val="2"/>
            <w:tcBorders>
              <w:bottom w:val="single" w:sz="4" w:space="0" w:color="auto"/>
            </w:tcBorders>
          </w:tcPr>
          <w:p w14:paraId="5D0CFBC7" w14:textId="47A324B5" w:rsidR="004A2FF6" w:rsidRPr="004A2FF6" w:rsidRDefault="004A2FF6" w:rsidP="00492D6B">
            <w:pPr>
              <w:rPr>
                <w:rFonts w:ascii="Calibri" w:hAnsi="Calibri"/>
                <w:sz w:val="20"/>
                <w:szCs w:val="20"/>
              </w:rPr>
            </w:pPr>
            <w:r>
              <w:rPr>
                <w:rFonts w:ascii="Calibri" w:hAnsi="Calibri"/>
                <w:sz w:val="20"/>
                <w:szCs w:val="20"/>
              </w:rPr>
              <w:t>20 Degrees</w:t>
            </w:r>
          </w:p>
        </w:tc>
        <w:tc>
          <w:tcPr>
            <w:tcW w:w="2338" w:type="dxa"/>
            <w:gridSpan w:val="2"/>
            <w:tcBorders>
              <w:bottom w:val="single" w:sz="4" w:space="0" w:color="auto"/>
            </w:tcBorders>
          </w:tcPr>
          <w:p w14:paraId="5623EE04" w14:textId="74F6CA21" w:rsidR="004A2FF6" w:rsidRPr="004A2FF6" w:rsidRDefault="004A2FF6" w:rsidP="00492D6B">
            <w:pPr>
              <w:rPr>
                <w:rFonts w:ascii="Calibri" w:hAnsi="Calibri"/>
                <w:sz w:val="20"/>
                <w:szCs w:val="20"/>
              </w:rPr>
            </w:pPr>
            <w:r>
              <w:rPr>
                <w:rFonts w:ascii="Calibri" w:hAnsi="Calibri"/>
                <w:sz w:val="20"/>
                <w:szCs w:val="20"/>
              </w:rPr>
              <w:t>40 Degrees</w:t>
            </w:r>
          </w:p>
        </w:tc>
      </w:tr>
      <w:tr w:rsidR="00AC34A0" w:rsidRPr="004A2FF6" w14:paraId="2825A597" w14:textId="77777777" w:rsidTr="00AC34A0">
        <w:tc>
          <w:tcPr>
            <w:tcW w:w="2337" w:type="dxa"/>
          </w:tcPr>
          <w:p w14:paraId="2829BD3B" w14:textId="56CB0BCF" w:rsidR="00AC34A0" w:rsidRPr="004A2FF6" w:rsidRDefault="00AC34A0" w:rsidP="00492D6B">
            <w:pPr>
              <w:rPr>
                <w:rFonts w:ascii="Calibri" w:hAnsi="Calibri"/>
                <w:sz w:val="20"/>
                <w:szCs w:val="20"/>
              </w:rPr>
            </w:pPr>
            <w:r>
              <w:rPr>
                <w:rFonts w:ascii="Calibri" w:hAnsi="Calibri"/>
                <w:sz w:val="20"/>
                <w:szCs w:val="20"/>
              </w:rPr>
              <w:t>Stop Pass</w:t>
            </w:r>
          </w:p>
        </w:tc>
        <w:tc>
          <w:tcPr>
            <w:tcW w:w="1168" w:type="dxa"/>
            <w:tcBorders>
              <w:bottom w:val="single" w:sz="4" w:space="0" w:color="auto"/>
              <w:right w:val="nil"/>
            </w:tcBorders>
          </w:tcPr>
          <w:p w14:paraId="21A9AA21" w14:textId="77777777" w:rsidR="00AC34A0" w:rsidRDefault="00AC34A0" w:rsidP="00492D6B">
            <w:pPr>
              <w:rPr>
                <w:rFonts w:ascii="Calibri" w:hAnsi="Calibri"/>
                <w:sz w:val="20"/>
                <w:szCs w:val="20"/>
              </w:rPr>
            </w:pPr>
            <w:r>
              <w:rPr>
                <w:rFonts w:ascii="Calibri" w:hAnsi="Calibri"/>
                <w:sz w:val="20"/>
                <w:szCs w:val="20"/>
              </w:rPr>
              <w:t>2.7</w:t>
            </w:r>
          </w:p>
          <w:p w14:paraId="04F075A1" w14:textId="77777777" w:rsidR="00AC34A0" w:rsidRDefault="00AC34A0" w:rsidP="00492D6B">
            <w:pPr>
              <w:rPr>
                <w:rFonts w:ascii="Calibri" w:hAnsi="Calibri"/>
                <w:sz w:val="20"/>
                <w:szCs w:val="20"/>
              </w:rPr>
            </w:pPr>
            <w:r>
              <w:rPr>
                <w:rFonts w:ascii="Calibri" w:hAnsi="Calibri"/>
                <w:sz w:val="20"/>
                <w:szCs w:val="20"/>
              </w:rPr>
              <w:t>3.1</w:t>
            </w:r>
          </w:p>
          <w:p w14:paraId="5FD72907" w14:textId="77777777" w:rsidR="00AC34A0" w:rsidRDefault="00AC34A0" w:rsidP="00492D6B">
            <w:pPr>
              <w:rPr>
                <w:rFonts w:ascii="Calibri" w:hAnsi="Calibri"/>
                <w:sz w:val="20"/>
                <w:szCs w:val="20"/>
              </w:rPr>
            </w:pPr>
            <w:r>
              <w:rPr>
                <w:rFonts w:ascii="Calibri" w:hAnsi="Calibri"/>
                <w:sz w:val="20"/>
                <w:szCs w:val="20"/>
              </w:rPr>
              <w:t>2.5</w:t>
            </w:r>
          </w:p>
          <w:p w14:paraId="5C4DC862" w14:textId="77777777" w:rsidR="00AC34A0" w:rsidRDefault="00AC34A0" w:rsidP="00492D6B">
            <w:pPr>
              <w:rPr>
                <w:rFonts w:ascii="Calibri" w:hAnsi="Calibri"/>
                <w:sz w:val="20"/>
                <w:szCs w:val="20"/>
              </w:rPr>
            </w:pPr>
            <w:r>
              <w:rPr>
                <w:rFonts w:ascii="Calibri" w:hAnsi="Calibri"/>
                <w:sz w:val="20"/>
                <w:szCs w:val="20"/>
              </w:rPr>
              <w:t>2.6</w:t>
            </w:r>
          </w:p>
          <w:p w14:paraId="79D056D3" w14:textId="2B2E0B32" w:rsidR="00AC34A0" w:rsidRDefault="00AC34A0" w:rsidP="00492D6B">
            <w:pPr>
              <w:rPr>
                <w:rFonts w:ascii="Calibri" w:hAnsi="Calibri"/>
                <w:sz w:val="20"/>
                <w:szCs w:val="20"/>
              </w:rPr>
            </w:pPr>
            <w:r>
              <w:rPr>
                <w:rFonts w:ascii="Calibri" w:hAnsi="Calibri"/>
                <w:sz w:val="20"/>
                <w:szCs w:val="20"/>
              </w:rPr>
              <w:t>3.0</w:t>
            </w:r>
          </w:p>
        </w:tc>
        <w:tc>
          <w:tcPr>
            <w:tcW w:w="1169" w:type="dxa"/>
            <w:tcBorders>
              <w:left w:val="nil"/>
              <w:bottom w:val="single" w:sz="4" w:space="0" w:color="auto"/>
            </w:tcBorders>
          </w:tcPr>
          <w:p w14:paraId="1958A898" w14:textId="099A26D4" w:rsidR="00AC34A0" w:rsidRDefault="00AC34A0" w:rsidP="00492D6B">
            <w:pPr>
              <w:rPr>
                <w:rFonts w:ascii="Calibri" w:hAnsi="Calibri"/>
                <w:sz w:val="20"/>
                <w:szCs w:val="20"/>
              </w:rPr>
            </w:pPr>
            <w:r>
              <w:rPr>
                <w:rFonts w:ascii="Calibri" w:hAnsi="Calibri"/>
                <w:sz w:val="20"/>
                <w:szCs w:val="20"/>
              </w:rPr>
              <w:t>2.4</w:t>
            </w:r>
          </w:p>
          <w:p w14:paraId="20703C68" w14:textId="77777777" w:rsidR="00AC34A0" w:rsidRDefault="00AC34A0" w:rsidP="00492D6B">
            <w:pPr>
              <w:rPr>
                <w:rFonts w:ascii="Calibri" w:hAnsi="Calibri"/>
                <w:sz w:val="20"/>
                <w:szCs w:val="20"/>
              </w:rPr>
            </w:pPr>
            <w:r>
              <w:rPr>
                <w:rFonts w:ascii="Calibri" w:hAnsi="Calibri"/>
                <w:sz w:val="20"/>
                <w:szCs w:val="20"/>
              </w:rPr>
              <w:t>3.0</w:t>
            </w:r>
          </w:p>
          <w:p w14:paraId="0CCA20F3" w14:textId="77777777" w:rsidR="00AC34A0" w:rsidRDefault="00AC34A0" w:rsidP="00492D6B">
            <w:pPr>
              <w:rPr>
                <w:rFonts w:ascii="Calibri" w:hAnsi="Calibri"/>
                <w:sz w:val="20"/>
                <w:szCs w:val="20"/>
              </w:rPr>
            </w:pPr>
            <w:r>
              <w:rPr>
                <w:rFonts w:ascii="Calibri" w:hAnsi="Calibri"/>
                <w:sz w:val="20"/>
                <w:szCs w:val="20"/>
              </w:rPr>
              <w:t>2.5</w:t>
            </w:r>
          </w:p>
          <w:p w14:paraId="6B577EA3" w14:textId="77777777" w:rsidR="00AC34A0" w:rsidRDefault="00AC34A0" w:rsidP="00492D6B">
            <w:pPr>
              <w:rPr>
                <w:rFonts w:ascii="Calibri" w:hAnsi="Calibri"/>
                <w:sz w:val="20"/>
                <w:szCs w:val="20"/>
              </w:rPr>
            </w:pPr>
            <w:r>
              <w:rPr>
                <w:rFonts w:ascii="Calibri" w:hAnsi="Calibri"/>
                <w:sz w:val="20"/>
                <w:szCs w:val="20"/>
              </w:rPr>
              <w:t>3.1</w:t>
            </w:r>
          </w:p>
          <w:p w14:paraId="7155B572" w14:textId="63207524" w:rsidR="00AC34A0" w:rsidRPr="004A2FF6" w:rsidRDefault="00AC34A0" w:rsidP="00492D6B">
            <w:pPr>
              <w:rPr>
                <w:rFonts w:ascii="Calibri" w:hAnsi="Calibri"/>
                <w:sz w:val="20"/>
                <w:szCs w:val="20"/>
              </w:rPr>
            </w:pPr>
            <w:r>
              <w:rPr>
                <w:rFonts w:ascii="Calibri" w:hAnsi="Calibri"/>
                <w:sz w:val="20"/>
                <w:szCs w:val="20"/>
              </w:rPr>
              <w:t>2.6</w:t>
            </w:r>
          </w:p>
        </w:tc>
        <w:tc>
          <w:tcPr>
            <w:tcW w:w="1169" w:type="dxa"/>
            <w:tcBorders>
              <w:bottom w:val="single" w:sz="4" w:space="0" w:color="auto"/>
              <w:right w:val="nil"/>
            </w:tcBorders>
          </w:tcPr>
          <w:p w14:paraId="40C3D3C9" w14:textId="77777777" w:rsidR="00AC34A0" w:rsidRDefault="00AC34A0" w:rsidP="00492D6B">
            <w:pPr>
              <w:rPr>
                <w:rFonts w:ascii="Calibri" w:hAnsi="Calibri"/>
                <w:sz w:val="20"/>
                <w:szCs w:val="20"/>
              </w:rPr>
            </w:pPr>
            <w:r>
              <w:rPr>
                <w:rFonts w:ascii="Calibri" w:hAnsi="Calibri"/>
                <w:sz w:val="20"/>
                <w:szCs w:val="20"/>
              </w:rPr>
              <w:t>2.5</w:t>
            </w:r>
          </w:p>
          <w:p w14:paraId="35A2BB44" w14:textId="77777777" w:rsidR="00AC34A0" w:rsidRDefault="00AC34A0" w:rsidP="00492D6B">
            <w:pPr>
              <w:rPr>
                <w:rFonts w:ascii="Calibri" w:hAnsi="Calibri"/>
                <w:sz w:val="20"/>
                <w:szCs w:val="20"/>
              </w:rPr>
            </w:pPr>
            <w:r>
              <w:rPr>
                <w:rFonts w:ascii="Calibri" w:hAnsi="Calibri"/>
                <w:sz w:val="20"/>
                <w:szCs w:val="20"/>
              </w:rPr>
              <w:t>2.5</w:t>
            </w:r>
          </w:p>
          <w:p w14:paraId="217A3612" w14:textId="77777777" w:rsidR="00AC34A0" w:rsidRDefault="00AC34A0" w:rsidP="00492D6B">
            <w:pPr>
              <w:rPr>
                <w:rFonts w:ascii="Calibri" w:hAnsi="Calibri"/>
                <w:sz w:val="20"/>
                <w:szCs w:val="20"/>
              </w:rPr>
            </w:pPr>
            <w:r>
              <w:rPr>
                <w:rFonts w:ascii="Calibri" w:hAnsi="Calibri"/>
                <w:sz w:val="20"/>
                <w:szCs w:val="20"/>
              </w:rPr>
              <w:t>2.4</w:t>
            </w:r>
          </w:p>
          <w:p w14:paraId="07848925" w14:textId="77777777" w:rsidR="00AC34A0" w:rsidRDefault="00AC34A0" w:rsidP="00492D6B">
            <w:pPr>
              <w:rPr>
                <w:rFonts w:ascii="Calibri" w:hAnsi="Calibri"/>
                <w:sz w:val="20"/>
                <w:szCs w:val="20"/>
              </w:rPr>
            </w:pPr>
            <w:r>
              <w:rPr>
                <w:rFonts w:ascii="Calibri" w:hAnsi="Calibri"/>
                <w:sz w:val="20"/>
                <w:szCs w:val="20"/>
              </w:rPr>
              <w:t>2.4</w:t>
            </w:r>
          </w:p>
          <w:p w14:paraId="762018FA" w14:textId="1BA6B227" w:rsidR="00AC34A0" w:rsidRPr="004A2FF6" w:rsidRDefault="00AC34A0" w:rsidP="00492D6B">
            <w:pPr>
              <w:rPr>
                <w:rFonts w:ascii="Calibri" w:hAnsi="Calibri"/>
                <w:sz w:val="20"/>
                <w:szCs w:val="20"/>
              </w:rPr>
            </w:pPr>
            <w:r>
              <w:rPr>
                <w:rFonts w:ascii="Calibri" w:hAnsi="Calibri"/>
                <w:sz w:val="20"/>
                <w:szCs w:val="20"/>
              </w:rPr>
              <w:t>2.3</w:t>
            </w:r>
          </w:p>
        </w:tc>
        <w:tc>
          <w:tcPr>
            <w:tcW w:w="1169" w:type="dxa"/>
            <w:tcBorders>
              <w:left w:val="nil"/>
              <w:bottom w:val="single" w:sz="4" w:space="0" w:color="auto"/>
            </w:tcBorders>
          </w:tcPr>
          <w:p w14:paraId="46F821CE" w14:textId="77777777" w:rsidR="00AC34A0" w:rsidRDefault="00AC34A0" w:rsidP="00492D6B">
            <w:pPr>
              <w:rPr>
                <w:rFonts w:ascii="Calibri" w:hAnsi="Calibri"/>
                <w:sz w:val="20"/>
                <w:szCs w:val="20"/>
              </w:rPr>
            </w:pPr>
            <w:r>
              <w:rPr>
                <w:rFonts w:ascii="Calibri" w:hAnsi="Calibri"/>
                <w:sz w:val="20"/>
                <w:szCs w:val="20"/>
              </w:rPr>
              <w:t>2.6</w:t>
            </w:r>
          </w:p>
          <w:p w14:paraId="00F48F19" w14:textId="77777777" w:rsidR="00AC34A0" w:rsidRDefault="00AC34A0" w:rsidP="00492D6B">
            <w:pPr>
              <w:rPr>
                <w:rFonts w:ascii="Calibri" w:hAnsi="Calibri"/>
                <w:sz w:val="20"/>
                <w:szCs w:val="20"/>
              </w:rPr>
            </w:pPr>
            <w:r>
              <w:rPr>
                <w:rFonts w:ascii="Calibri" w:hAnsi="Calibri"/>
                <w:sz w:val="20"/>
                <w:szCs w:val="20"/>
              </w:rPr>
              <w:t>2.2</w:t>
            </w:r>
          </w:p>
          <w:p w14:paraId="619BB9BB" w14:textId="77777777" w:rsidR="00AC34A0" w:rsidRDefault="00AC34A0" w:rsidP="00492D6B">
            <w:pPr>
              <w:rPr>
                <w:rFonts w:ascii="Calibri" w:hAnsi="Calibri"/>
                <w:sz w:val="20"/>
                <w:szCs w:val="20"/>
              </w:rPr>
            </w:pPr>
            <w:r>
              <w:rPr>
                <w:rFonts w:ascii="Calibri" w:hAnsi="Calibri"/>
                <w:sz w:val="20"/>
                <w:szCs w:val="20"/>
              </w:rPr>
              <w:t>2.3</w:t>
            </w:r>
          </w:p>
          <w:p w14:paraId="2D892F7F" w14:textId="77777777" w:rsidR="00AC34A0" w:rsidRDefault="00AC34A0" w:rsidP="00492D6B">
            <w:pPr>
              <w:rPr>
                <w:rFonts w:ascii="Calibri" w:hAnsi="Calibri"/>
                <w:sz w:val="20"/>
                <w:szCs w:val="20"/>
              </w:rPr>
            </w:pPr>
            <w:r>
              <w:rPr>
                <w:rFonts w:ascii="Calibri" w:hAnsi="Calibri"/>
                <w:sz w:val="20"/>
                <w:szCs w:val="20"/>
              </w:rPr>
              <w:t>2.5</w:t>
            </w:r>
          </w:p>
          <w:p w14:paraId="5F3B7484" w14:textId="4A4B2FDB" w:rsidR="00AC34A0" w:rsidRPr="004A2FF6" w:rsidRDefault="00AC34A0" w:rsidP="00492D6B">
            <w:pPr>
              <w:rPr>
                <w:rFonts w:ascii="Calibri" w:hAnsi="Calibri"/>
                <w:sz w:val="20"/>
                <w:szCs w:val="20"/>
              </w:rPr>
            </w:pPr>
            <w:r>
              <w:rPr>
                <w:rFonts w:ascii="Calibri" w:hAnsi="Calibri"/>
                <w:sz w:val="20"/>
                <w:szCs w:val="20"/>
              </w:rPr>
              <w:t>2.4</w:t>
            </w:r>
          </w:p>
        </w:tc>
        <w:tc>
          <w:tcPr>
            <w:tcW w:w="1169" w:type="dxa"/>
            <w:tcBorders>
              <w:bottom w:val="single" w:sz="4" w:space="0" w:color="auto"/>
              <w:right w:val="nil"/>
            </w:tcBorders>
          </w:tcPr>
          <w:p w14:paraId="288E4637" w14:textId="77777777" w:rsidR="00AC34A0" w:rsidRDefault="00AC34A0" w:rsidP="00492D6B">
            <w:pPr>
              <w:rPr>
                <w:rFonts w:ascii="Calibri" w:hAnsi="Calibri"/>
                <w:sz w:val="20"/>
                <w:szCs w:val="20"/>
              </w:rPr>
            </w:pPr>
            <w:r>
              <w:rPr>
                <w:rFonts w:ascii="Calibri" w:hAnsi="Calibri"/>
                <w:sz w:val="20"/>
                <w:szCs w:val="20"/>
              </w:rPr>
              <w:t>2.2</w:t>
            </w:r>
          </w:p>
          <w:p w14:paraId="2D638951" w14:textId="77777777" w:rsidR="00AC34A0" w:rsidRDefault="00AC34A0" w:rsidP="00492D6B">
            <w:pPr>
              <w:rPr>
                <w:rFonts w:ascii="Calibri" w:hAnsi="Calibri"/>
                <w:sz w:val="20"/>
                <w:szCs w:val="20"/>
              </w:rPr>
            </w:pPr>
            <w:r>
              <w:rPr>
                <w:rFonts w:ascii="Calibri" w:hAnsi="Calibri"/>
                <w:sz w:val="20"/>
                <w:szCs w:val="20"/>
              </w:rPr>
              <w:t>2.1</w:t>
            </w:r>
          </w:p>
          <w:p w14:paraId="7E860210" w14:textId="77777777" w:rsidR="00AC34A0" w:rsidRDefault="00AC34A0" w:rsidP="00492D6B">
            <w:pPr>
              <w:rPr>
                <w:rFonts w:ascii="Calibri" w:hAnsi="Calibri"/>
                <w:sz w:val="20"/>
                <w:szCs w:val="20"/>
              </w:rPr>
            </w:pPr>
            <w:r>
              <w:rPr>
                <w:rFonts w:ascii="Calibri" w:hAnsi="Calibri"/>
                <w:sz w:val="20"/>
                <w:szCs w:val="20"/>
              </w:rPr>
              <w:t>2.2</w:t>
            </w:r>
          </w:p>
          <w:p w14:paraId="7BD75E14" w14:textId="77777777" w:rsidR="00AC34A0" w:rsidRDefault="00AC34A0" w:rsidP="00492D6B">
            <w:pPr>
              <w:rPr>
                <w:rFonts w:ascii="Calibri" w:hAnsi="Calibri"/>
                <w:sz w:val="20"/>
                <w:szCs w:val="20"/>
              </w:rPr>
            </w:pPr>
            <w:r>
              <w:rPr>
                <w:rFonts w:ascii="Calibri" w:hAnsi="Calibri"/>
                <w:sz w:val="20"/>
                <w:szCs w:val="20"/>
              </w:rPr>
              <w:t>2.1</w:t>
            </w:r>
          </w:p>
          <w:p w14:paraId="3F94FDB0" w14:textId="2D7287E9" w:rsidR="00AC34A0" w:rsidRPr="004A2FF6" w:rsidRDefault="00AC34A0" w:rsidP="00492D6B">
            <w:pPr>
              <w:rPr>
                <w:rFonts w:ascii="Calibri" w:hAnsi="Calibri"/>
                <w:sz w:val="20"/>
                <w:szCs w:val="20"/>
              </w:rPr>
            </w:pPr>
            <w:r>
              <w:rPr>
                <w:rFonts w:ascii="Calibri" w:hAnsi="Calibri"/>
                <w:sz w:val="20"/>
                <w:szCs w:val="20"/>
              </w:rPr>
              <w:t>2.0</w:t>
            </w:r>
          </w:p>
        </w:tc>
        <w:tc>
          <w:tcPr>
            <w:tcW w:w="1169" w:type="dxa"/>
            <w:tcBorders>
              <w:left w:val="nil"/>
              <w:bottom w:val="single" w:sz="4" w:space="0" w:color="auto"/>
            </w:tcBorders>
          </w:tcPr>
          <w:p w14:paraId="08D7F1D5" w14:textId="77777777" w:rsidR="00AC34A0" w:rsidRDefault="00AC34A0" w:rsidP="00492D6B">
            <w:pPr>
              <w:rPr>
                <w:rFonts w:ascii="Calibri" w:hAnsi="Calibri"/>
                <w:sz w:val="20"/>
                <w:szCs w:val="20"/>
              </w:rPr>
            </w:pPr>
            <w:r>
              <w:rPr>
                <w:rFonts w:ascii="Calibri" w:hAnsi="Calibri"/>
                <w:sz w:val="20"/>
                <w:szCs w:val="20"/>
              </w:rPr>
              <w:t>2.4</w:t>
            </w:r>
          </w:p>
          <w:p w14:paraId="49D14564" w14:textId="77777777" w:rsidR="00AC34A0" w:rsidRDefault="00AC34A0" w:rsidP="00492D6B">
            <w:pPr>
              <w:rPr>
                <w:rFonts w:ascii="Calibri" w:hAnsi="Calibri"/>
                <w:sz w:val="20"/>
                <w:szCs w:val="20"/>
              </w:rPr>
            </w:pPr>
            <w:r>
              <w:rPr>
                <w:rFonts w:ascii="Calibri" w:hAnsi="Calibri"/>
                <w:sz w:val="20"/>
                <w:szCs w:val="20"/>
              </w:rPr>
              <w:t>1.9</w:t>
            </w:r>
          </w:p>
          <w:p w14:paraId="06650C19" w14:textId="77777777" w:rsidR="00AC34A0" w:rsidRDefault="00AC34A0" w:rsidP="00492D6B">
            <w:pPr>
              <w:rPr>
                <w:rFonts w:ascii="Calibri" w:hAnsi="Calibri"/>
                <w:sz w:val="20"/>
                <w:szCs w:val="20"/>
              </w:rPr>
            </w:pPr>
            <w:r>
              <w:rPr>
                <w:rFonts w:ascii="Calibri" w:hAnsi="Calibri"/>
                <w:sz w:val="20"/>
                <w:szCs w:val="20"/>
              </w:rPr>
              <w:t>2.0</w:t>
            </w:r>
          </w:p>
          <w:p w14:paraId="752B8AC1" w14:textId="77777777" w:rsidR="00AC34A0" w:rsidRDefault="00AC34A0" w:rsidP="00492D6B">
            <w:pPr>
              <w:rPr>
                <w:rFonts w:ascii="Calibri" w:hAnsi="Calibri"/>
                <w:sz w:val="20"/>
                <w:szCs w:val="20"/>
              </w:rPr>
            </w:pPr>
            <w:r>
              <w:rPr>
                <w:rFonts w:ascii="Calibri" w:hAnsi="Calibri"/>
                <w:sz w:val="20"/>
                <w:szCs w:val="20"/>
              </w:rPr>
              <w:t>2.2</w:t>
            </w:r>
          </w:p>
          <w:p w14:paraId="241A8323" w14:textId="4C3F0D3E" w:rsidR="00AC34A0" w:rsidRPr="004A2FF6" w:rsidRDefault="00AC34A0" w:rsidP="00492D6B">
            <w:pPr>
              <w:rPr>
                <w:rFonts w:ascii="Calibri" w:hAnsi="Calibri"/>
                <w:sz w:val="20"/>
                <w:szCs w:val="20"/>
              </w:rPr>
            </w:pPr>
            <w:r>
              <w:rPr>
                <w:rFonts w:ascii="Calibri" w:hAnsi="Calibri"/>
                <w:sz w:val="20"/>
                <w:szCs w:val="20"/>
              </w:rPr>
              <w:t>2.1</w:t>
            </w:r>
          </w:p>
        </w:tc>
      </w:tr>
      <w:tr w:rsidR="00AC34A0" w:rsidRPr="004A2FF6" w14:paraId="52CFAEBC" w14:textId="77777777" w:rsidTr="00AC34A0">
        <w:tc>
          <w:tcPr>
            <w:tcW w:w="2337" w:type="dxa"/>
          </w:tcPr>
          <w:p w14:paraId="474E5D75" w14:textId="22770D1E" w:rsidR="00AC34A0" w:rsidRPr="004A2FF6" w:rsidRDefault="00AC34A0" w:rsidP="00492D6B">
            <w:pPr>
              <w:rPr>
                <w:rFonts w:ascii="Calibri" w:hAnsi="Calibri"/>
                <w:sz w:val="20"/>
                <w:szCs w:val="20"/>
              </w:rPr>
            </w:pPr>
            <w:r>
              <w:rPr>
                <w:rFonts w:ascii="Calibri" w:hAnsi="Calibri"/>
                <w:sz w:val="20"/>
                <w:szCs w:val="20"/>
              </w:rPr>
              <w:t>Redirect Pass</w:t>
            </w:r>
          </w:p>
        </w:tc>
        <w:tc>
          <w:tcPr>
            <w:tcW w:w="1168" w:type="dxa"/>
            <w:tcBorders>
              <w:right w:val="nil"/>
            </w:tcBorders>
          </w:tcPr>
          <w:p w14:paraId="57F431D4" w14:textId="77777777" w:rsidR="00AC34A0" w:rsidRDefault="00AC34A0" w:rsidP="00492D6B">
            <w:pPr>
              <w:rPr>
                <w:rFonts w:ascii="Calibri" w:hAnsi="Calibri"/>
                <w:sz w:val="20"/>
                <w:szCs w:val="20"/>
              </w:rPr>
            </w:pPr>
            <w:r>
              <w:rPr>
                <w:rFonts w:ascii="Calibri" w:hAnsi="Calibri"/>
                <w:sz w:val="20"/>
                <w:szCs w:val="20"/>
              </w:rPr>
              <w:t>1.9</w:t>
            </w:r>
          </w:p>
          <w:p w14:paraId="00625ADD" w14:textId="77777777" w:rsidR="00AC34A0" w:rsidRDefault="00AC34A0" w:rsidP="00492D6B">
            <w:pPr>
              <w:rPr>
                <w:rFonts w:ascii="Calibri" w:hAnsi="Calibri"/>
                <w:sz w:val="20"/>
                <w:szCs w:val="20"/>
              </w:rPr>
            </w:pPr>
            <w:r>
              <w:rPr>
                <w:rFonts w:ascii="Calibri" w:hAnsi="Calibri"/>
                <w:sz w:val="20"/>
                <w:szCs w:val="20"/>
              </w:rPr>
              <w:t>1.6</w:t>
            </w:r>
          </w:p>
          <w:p w14:paraId="56B94A70" w14:textId="77777777" w:rsidR="00AC34A0" w:rsidRDefault="00AC34A0" w:rsidP="00492D6B">
            <w:pPr>
              <w:rPr>
                <w:rFonts w:ascii="Calibri" w:hAnsi="Calibri"/>
                <w:sz w:val="20"/>
                <w:szCs w:val="20"/>
              </w:rPr>
            </w:pPr>
            <w:r>
              <w:rPr>
                <w:rFonts w:ascii="Calibri" w:hAnsi="Calibri"/>
                <w:sz w:val="20"/>
                <w:szCs w:val="20"/>
              </w:rPr>
              <w:t>1.9</w:t>
            </w:r>
          </w:p>
          <w:p w14:paraId="72C36F96" w14:textId="77777777" w:rsidR="00AC34A0" w:rsidRDefault="00AC34A0" w:rsidP="00492D6B">
            <w:pPr>
              <w:rPr>
                <w:rFonts w:ascii="Calibri" w:hAnsi="Calibri"/>
                <w:sz w:val="20"/>
                <w:szCs w:val="20"/>
              </w:rPr>
            </w:pPr>
            <w:r>
              <w:rPr>
                <w:rFonts w:ascii="Calibri" w:hAnsi="Calibri"/>
                <w:sz w:val="20"/>
                <w:szCs w:val="20"/>
              </w:rPr>
              <w:t>2.1</w:t>
            </w:r>
          </w:p>
          <w:p w14:paraId="6D0C3E27" w14:textId="6CC34311" w:rsidR="00AC34A0" w:rsidRPr="004A2FF6" w:rsidRDefault="00AC34A0" w:rsidP="00492D6B">
            <w:pPr>
              <w:rPr>
                <w:rFonts w:ascii="Calibri" w:hAnsi="Calibri"/>
                <w:sz w:val="20"/>
                <w:szCs w:val="20"/>
              </w:rPr>
            </w:pPr>
            <w:r>
              <w:rPr>
                <w:rFonts w:ascii="Calibri" w:hAnsi="Calibri"/>
                <w:sz w:val="20"/>
                <w:szCs w:val="20"/>
              </w:rPr>
              <w:t>2.0</w:t>
            </w:r>
          </w:p>
        </w:tc>
        <w:tc>
          <w:tcPr>
            <w:tcW w:w="1169" w:type="dxa"/>
            <w:tcBorders>
              <w:left w:val="nil"/>
            </w:tcBorders>
          </w:tcPr>
          <w:p w14:paraId="46BD8FAD" w14:textId="77777777" w:rsidR="00AC34A0" w:rsidRDefault="00AC34A0" w:rsidP="00492D6B">
            <w:pPr>
              <w:rPr>
                <w:rFonts w:ascii="Calibri" w:hAnsi="Calibri"/>
                <w:sz w:val="20"/>
                <w:szCs w:val="20"/>
              </w:rPr>
            </w:pPr>
            <w:r>
              <w:rPr>
                <w:rFonts w:ascii="Calibri" w:hAnsi="Calibri"/>
                <w:sz w:val="20"/>
                <w:szCs w:val="20"/>
              </w:rPr>
              <w:t>2.0</w:t>
            </w:r>
          </w:p>
          <w:p w14:paraId="67C189D7" w14:textId="77777777" w:rsidR="00AC34A0" w:rsidRDefault="00AC34A0" w:rsidP="00492D6B">
            <w:pPr>
              <w:rPr>
                <w:rFonts w:ascii="Calibri" w:hAnsi="Calibri"/>
                <w:sz w:val="20"/>
                <w:szCs w:val="20"/>
              </w:rPr>
            </w:pPr>
            <w:r>
              <w:rPr>
                <w:rFonts w:ascii="Calibri" w:hAnsi="Calibri"/>
                <w:sz w:val="20"/>
                <w:szCs w:val="20"/>
              </w:rPr>
              <w:t>1.8</w:t>
            </w:r>
          </w:p>
          <w:p w14:paraId="3F1266D7" w14:textId="77777777" w:rsidR="00AC34A0" w:rsidRDefault="00AC34A0" w:rsidP="00492D6B">
            <w:pPr>
              <w:rPr>
                <w:rFonts w:ascii="Calibri" w:hAnsi="Calibri"/>
                <w:sz w:val="20"/>
                <w:szCs w:val="20"/>
              </w:rPr>
            </w:pPr>
            <w:r>
              <w:rPr>
                <w:rFonts w:ascii="Calibri" w:hAnsi="Calibri"/>
                <w:sz w:val="20"/>
                <w:szCs w:val="20"/>
              </w:rPr>
              <w:t>1.7</w:t>
            </w:r>
          </w:p>
          <w:p w14:paraId="5ECDE47B" w14:textId="77777777" w:rsidR="00AC34A0" w:rsidRDefault="00AC34A0" w:rsidP="00492D6B">
            <w:pPr>
              <w:rPr>
                <w:rFonts w:ascii="Calibri" w:hAnsi="Calibri"/>
                <w:sz w:val="20"/>
                <w:szCs w:val="20"/>
              </w:rPr>
            </w:pPr>
            <w:r>
              <w:rPr>
                <w:rFonts w:ascii="Calibri" w:hAnsi="Calibri"/>
                <w:sz w:val="20"/>
                <w:szCs w:val="20"/>
              </w:rPr>
              <w:t>1.9</w:t>
            </w:r>
          </w:p>
          <w:p w14:paraId="2122B892" w14:textId="2C2C18AC" w:rsidR="00AC34A0" w:rsidRPr="004A2FF6" w:rsidRDefault="00AC34A0" w:rsidP="00492D6B">
            <w:pPr>
              <w:rPr>
                <w:rFonts w:ascii="Calibri" w:hAnsi="Calibri"/>
                <w:sz w:val="20"/>
                <w:szCs w:val="20"/>
              </w:rPr>
            </w:pPr>
            <w:r>
              <w:rPr>
                <w:rFonts w:ascii="Calibri" w:hAnsi="Calibri"/>
                <w:sz w:val="20"/>
                <w:szCs w:val="20"/>
              </w:rPr>
              <w:t>1.5</w:t>
            </w:r>
          </w:p>
        </w:tc>
        <w:tc>
          <w:tcPr>
            <w:tcW w:w="1169" w:type="dxa"/>
            <w:tcBorders>
              <w:right w:val="nil"/>
            </w:tcBorders>
          </w:tcPr>
          <w:p w14:paraId="652C5554" w14:textId="77777777" w:rsidR="00AC34A0" w:rsidRDefault="00AC34A0" w:rsidP="00492D6B">
            <w:pPr>
              <w:rPr>
                <w:rFonts w:ascii="Calibri" w:hAnsi="Calibri"/>
                <w:sz w:val="20"/>
                <w:szCs w:val="20"/>
              </w:rPr>
            </w:pPr>
            <w:r>
              <w:rPr>
                <w:rFonts w:ascii="Calibri" w:hAnsi="Calibri"/>
                <w:sz w:val="20"/>
                <w:szCs w:val="20"/>
              </w:rPr>
              <w:t>2.1</w:t>
            </w:r>
          </w:p>
          <w:p w14:paraId="70D27637" w14:textId="38FB365E" w:rsidR="00AC34A0" w:rsidRDefault="00AC34A0" w:rsidP="00492D6B">
            <w:pPr>
              <w:rPr>
                <w:rFonts w:ascii="Calibri" w:hAnsi="Calibri"/>
                <w:sz w:val="20"/>
                <w:szCs w:val="20"/>
              </w:rPr>
            </w:pPr>
            <w:r>
              <w:rPr>
                <w:rFonts w:ascii="Calibri" w:hAnsi="Calibri"/>
                <w:sz w:val="20"/>
                <w:szCs w:val="20"/>
              </w:rPr>
              <w:t>2.</w:t>
            </w:r>
            <w:r w:rsidR="0098016E">
              <w:rPr>
                <w:rFonts w:ascii="Calibri" w:hAnsi="Calibri"/>
                <w:sz w:val="20"/>
                <w:szCs w:val="20"/>
              </w:rPr>
              <w:t>0</w:t>
            </w:r>
          </w:p>
          <w:p w14:paraId="1A3F1EAF" w14:textId="77777777" w:rsidR="00AC34A0" w:rsidRDefault="00AC34A0" w:rsidP="00492D6B">
            <w:pPr>
              <w:rPr>
                <w:rFonts w:ascii="Calibri" w:hAnsi="Calibri"/>
                <w:sz w:val="20"/>
                <w:szCs w:val="20"/>
              </w:rPr>
            </w:pPr>
            <w:r>
              <w:rPr>
                <w:rFonts w:ascii="Calibri" w:hAnsi="Calibri"/>
                <w:sz w:val="20"/>
                <w:szCs w:val="20"/>
              </w:rPr>
              <w:t>1.9</w:t>
            </w:r>
          </w:p>
          <w:p w14:paraId="554F1451" w14:textId="77777777" w:rsidR="00AC34A0" w:rsidRDefault="00AC34A0" w:rsidP="00492D6B">
            <w:pPr>
              <w:rPr>
                <w:rFonts w:ascii="Calibri" w:hAnsi="Calibri"/>
                <w:sz w:val="20"/>
                <w:szCs w:val="20"/>
              </w:rPr>
            </w:pPr>
            <w:r>
              <w:rPr>
                <w:rFonts w:ascii="Calibri" w:hAnsi="Calibri"/>
                <w:sz w:val="20"/>
                <w:szCs w:val="20"/>
              </w:rPr>
              <w:t>1.7</w:t>
            </w:r>
          </w:p>
          <w:p w14:paraId="70E6A3CD" w14:textId="73E0FBDD" w:rsidR="00AC34A0" w:rsidRPr="004A2FF6" w:rsidRDefault="00AC34A0" w:rsidP="00492D6B">
            <w:pPr>
              <w:rPr>
                <w:rFonts w:ascii="Calibri" w:hAnsi="Calibri"/>
                <w:sz w:val="20"/>
                <w:szCs w:val="20"/>
              </w:rPr>
            </w:pPr>
            <w:r>
              <w:rPr>
                <w:rFonts w:ascii="Calibri" w:hAnsi="Calibri"/>
                <w:sz w:val="20"/>
                <w:szCs w:val="20"/>
              </w:rPr>
              <w:t>2.0</w:t>
            </w:r>
          </w:p>
        </w:tc>
        <w:tc>
          <w:tcPr>
            <w:tcW w:w="1169" w:type="dxa"/>
            <w:tcBorders>
              <w:left w:val="nil"/>
            </w:tcBorders>
          </w:tcPr>
          <w:p w14:paraId="2BBBD801" w14:textId="77777777" w:rsidR="00AC34A0" w:rsidRDefault="00AC34A0" w:rsidP="00492D6B">
            <w:pPr>
              <w:rPr>
                <w:rFonts w:ascii="Calibri" w:hAnsi="Calibri"/>
                <w:sz w:val="20"/>
                <w:szCs w:val="20"/>
              </w:rPr>
            </w:pPr>
            <w:r>
              <w:rPr>
                <w:rFonts w:ascii="Calibri" w:hAnsi="Calibri"/>
                <w:sz w:val="20"/>
                <w:szCs w:val="20"/>
              </w:rPr>
              <w:t>2.1</w:t>
            </w:r>
          </w:p>
          <w:p w14:paraId="09B994F4" w14:textId="4D3B188A" w:rsidR="00AC34A0" w:rsidRDefault="004241B4" w:rsidP="00492D6B">
            <w:pPr>
              <w:rPr>
                <w:rFonts w:ascii="Calibri" w:hAnsi="Calibri"/>
                <w:sz w:val="20"/>
                <w:szCs w:val="20"/>
              </w:rPr>
            </w:pPr>
            <w:r>
              <w:rPr>
                <w:rFonts w:ascii="Calibri" w:hAnsi="Calibri"/>
                <w:sz w:val="20"/>
                <w:szCs w:val="20"/>
              </w:rPr>
              <w:t>1.9</w:t>
            </w:r>
          </w:p>
          <w:p w14:paraId="5ED14402" w14:textId="77777777" w:rsidR="00AC34A0" w:rsidRDefault="00AC34A0" w:rsidP="00492D6B">
            <w:pPr>
              <w:rPr>
                <w:rFonts w:ascii="Calibri" w:hAnsi="Calibri"/>
                <w:sz w:val="20"/>
                <w:szCs w:val="20"/>
              </w:rPr>
            </w:pPr>
            <w:r>
              <w:rPr>
                <w:rFonts w:ascii="Calibri" w:hAnsi="Calibri"/>
                <w:sz w:val="20"/>
                <w:szCs w:val="20"/>
              </w:rPr>
              <w:t>1.5</w:t>
            </w:r>
          </w:p>
          <w:p w14:paraId="0F88A46E" w14:textId="77777777" w:rsidR="00AC34A0" w:rsidRDefault="00AC34A0" w:rsidP="00492D6B">
            <w:pPr>
              <w:rPr>
                <w:rFonts w:ascii="Calibri" w:hAnsi="Calibri"/>
                <w:sz w:val="20"/>
                <w:szCs w:val="20"/>
              </w:rPr>
            </w:pPr>
            <w:r>
              <w:rPr>
                <w:rFonts w:ascii="Calibri" w:hAnsi="Calibri"/>
                <w:sz w:val="20"/>
                <w:szCs w:val="20"/>
              </w:rPr>
              <w:t>1.7</w:t>
            </w:r>
          </w:p>
          <w:p w14:paraId="239B5DAE" w14:textId="39450EE7" w:rsidR="00AC34A0" w:rsidRPr="004A2FF6" w:rsidRDefault="00AC34A0" w:rsidP="00492D6B">
            <w:pPr>
              <w:rPr>
                <w:rFonts w:ascii="Calibri" w:hAnsi="Calibri"/>
                <w:sz w:val="20"/>
                <w:szCs w:val="20"/>
              </w:rPr>
            </w:pPr>
            <w:r>
              <w:rPr>
                <w:rFonts w:ascii="Calibri" w:hAnsi="Calibri"/>
                <w:sz w:val="20"/>
                <w:szCs w:val="20"/>
              </w:rPr>
              <w:t>1.6</w:t>
            </w:r>
          </w:p>
        </w:tc>
        <w:tc>
          <w:tcPr>
            <w:tcW w:w="1169" w:type="dxa"/>
            <w:tcBorders>
              <w:right w:val="nil"/>
            </w:tcBorders>
          </w:tcPr>
          <w:p w14:paraId="6B5280A3" w14:textId="77777777" w:rsidR="00AC34A0" w:rsidRDefault="00AC34A0" w:rsidP="00492D6B">
            <w:pPr>
              <w:rPr>
                <w:rFonts w:ascii="Calibri" w:hAnsi="Calibri"/>
                <w:sz w:val="20"/>
                <w:szCs w:val="20"/>
              </w:rPr>
            </w:pPr>
            <w:r>
              <w:rPr>
                <w:rFonts w:ascii="Calibri" w:hAnsi="Calibri"/>
                <w:sz w:val="20"/>
                <w:szCs w:val="20"/>
              </w:rPr>
              <w:t>1.5</w:t>
            </w:r>
          </w:p>
          <w:p w14:paraId="31861B11" w14:textId="77777777" w:rsidR="00AC34A0" w:rsidRDefault="00AC34A0" w:rsidP="00492D6B">
            <w:pPr>
              <w:rPr>
                <w:rFonts w:ascii="Calibri" w:hAnsi="Calibri"/>
                <w:sz w:val="20"/>
                <w:szCs w:val="20"/>
              </w:rPr>
            </w:pPr>
            <w:r>
              <w:rPr>
                <w:rFonts w:ascii="Calibri" w:hAnsi="Calibri"/>
                <w:sz w:val="20"/>
                <w:szCs w:val="20"/>
              </w:rPr>
              <w:t>1.9</w:t>
            </w:r>
          </w:p>
          <w:p w14:paraId="3EFE6EEA" w14:textId="77777777" w:rsidR="00AC34A0" w:rsidRDefault="00AC34A0" w:rsidP="00492D6B">
            <w:pPr>
              <w:rPr>
                <w:rFonts w:ascii="Calibri" w:hAnsi="Calibri"/>
                <w:sz w:val="20"/>
                <w:szCs w:val="20"/>
              </w:rPr>
            </w:pPr>
            <w:r>
              <w:rPr>
                <w:rFonts w:ascii="Calibri" w:hAnsi="Calibri"/>
                <w:sz w:val="20"/>
                <w:szCs w:val="20"/>
              </w:rPr>
              <w:t>1.6</w:t>
            </w:r>
          </w:p>
          <w:p w14:paraId="76A22998" w14:textId="77777777" w:rsidR="00AC34A0" w:rsidRDefault="00AC34A0" w:rsidP="00492D6B">
            <w:pPr>
              <w:rPr>
                <w:rFonts w:ascii="Calibri" w:hAnsi="Calibri"/>
                <w:sz w:val="20"/>
                <w:szCs w:val="20"/>
              </w:rPr>
            </w:pPr>
            <w:r>
              <w:rPr>
                <w:rFonts w:ascii="Calibri" w:hAnsi="Calibri"/>
                <w:sz w:val="20"/>
                <w:szCs w:val="20"/>
              </w:rPr>
              <w:t>2.1</w:t>
            </w:r>
          </w:p>
          <w:p w14:paraId="1F78295A" w14:textId="3BE9F539" w:rsidR="00AC34A0" w:rsidRPr="004A2FF6" w:rsidRDefault="00AC34A0" w:rsidP="00492D6B">
            <w:pPr>
              <w:rPr>
                <w:rFonts w:ascii="Calibri" w:hAnsi="Calibri"/>
                <w:sz w:val="20"/>
                <w:szCs w:val="20"/>
              </w:rPr>
            </w:pPr>
            <w:r>
              <w:rPr>
                <w:rFonts w:ascii="Calibri" w:hAnsi="Calibri"/>
                <w:sz w:val="20"/>
                <w:szCs w:val="20"/>
              </w:rPr>
              <w:t>2.2</w:t>
            </w:r>
          </w:p>
        </w:tc>
        <w:tc>
          <w:tcPr>
            <w:tcW w:w="1169" w:type="dxa"/>
            <w:tcBorders>
              <w:left w:val="nil"/>
            </w:tcBorders>
          </w:tcPr>
          <w:p w14:paraId="2CBC2FC5" w14:textId="77777777" w:rsidR="00AC34A0" w:rsidRDefault="00AC34A0" w:rsidP="00492D6B">
            <w:pPr>
              <w:rPr>
                <w:rFonts w:ascii="Calibri" w:hAnsi="Calibri"/>
                <w:sz w:val="20"/>
                <w:szCs w:val="20"/>
              </w:rPr>
            </w:pPr>
            <w:r>
              <w:rPr>
                <w:rFonts w:ascii="Calibri" w:hAnsi="Calibri"/>
                <w:sz w:val="20"/>
                <w:szCs w:val="20"/>
              </w:rPr>
              <w:t>1.8</w:t>
            </w:r>
          </w:p>
          <w:p w14:paraId="5E156ABE" w14:textId="77777777" w:rsidR="00AC34A0" w:rsidRDefault="00AC34A0" w:rsidP="00492D6B">
            <w:pPr>
              <w:rPr>
                <w:rFonts w:ascii="Calibri" w:hAnsi="Calibri"/>
                <w:sz w:val="20"/>
                <w:szCs w:val="20"/>
              </w:rPr>
            </w:pPr>
            <w:r>
              <w:rPr>
                <w:rFonts w:ascii="Calibri" w:hAnsi="Calibri"/>
                <w:sz w:val="20"/>
                <w:szCs w:val="20"/>
              </w:rPr>
              <w:t>1.6</w:t>
            </w:r>
          </w:p>
          <w:p w14:paraId="62BEEDCE" w14:textId="77777777" w:rsidR="00AC34A0" w:rsidRDefault="00AC34A0" w:rsidP="00492D6B">
            <w:pPr>
              <w:rPr>
                <w:rFonts w:ascii="Calibri" w:hAnsi="Calibri"/>
                <w:sz w:val="20"/>
                <w:szCs w:val="20"/>
              </w:rPr>
            </w:pPr>
            <w:r>
              <w:rPr>
                <w:rFonts w:ascii="Calibri" w:hAnsi="Calibri"/>
                <w:sz w:val="20"/>
                <w:szCs w:val="20"/>
              </w:rPr>
              <w:t>1.9</w:t>
            </w:r>
          </w:p>
          <w:p w14:paraId="48F4579A" w14:textId="77777777" w:rsidR="00AC34A0" w:rsidRDefault="00AC34A0" w:rsidP="00492D6B">
            <w:pPr>
              <w:rPr>
                <w:rFonts w:ascii="Calibri" w:hAnsi="Calibri"/>
                <w:sz w:val="20"/>
                <w:szCs w:val="20"/>
              </w:rPr>
            </w:pPr>
            <w:r>
              <w:rPr>
                <w:rFonts w:ascii="Calibri" w:hAnsi="Calibri"/>
                <w:sz w:val="20"/>
                <w:szCs w:val="20"/>
              </w:rPr>
              <w:t>1.7</w:t>
            </w:r>
          </w:p>
          <w:p w14:paraId="6FC42516" w14:textId="6408BB34" w:rsidR="00AC34A0" w:rsidRPr="004A2FF6" w:rsidRDefault="00AC34A0" w:rsidP="00492D6B">
            <w:pPr>
              <w:rPr>
                <w:rFonts w:ascii="Calibri" w:hAnsi="Calibri"/>
                <w:sz w:val="20"/>
                <w:szCs w:val="20"/>
              </w:rPr>
            </w:pPr>
            <w:r>
              <w:rPr>
                <w:rFonts w:ascii="Calibri" w:hAnsi="Calibri"/>
                <w:sz w:val="20"/>
                <w:szCs w:val="20"/>
              </w:rPr>
              <w:t>2.0</w:t>
            </w:r>
          </w:p>
        </w:tc>
      </w:tr>
    </w:tbl>
    <w:p w14:paraId="3904DD29" w14:textId="3E02A6C3" w:rsidR="004A2FF6" w:rsidRDefault="004A2FF6">
      <w:pPr>
        <w:rPr>
          <w:rFonts w:ascii="Calibri" w:hAnsi="Calibri"/>
          <w:sz w:val="20"/>
          <w:szCs w:val="20"/>
        </w:rPr>
      </w:pPr>
    </w:p>
    <w:p w14:paraId="1B4D25BE" w14:textId="77777777" w:rsidR="00D72EAC" w:rsidRDefault="00D72EAC">
      <w:pPr>
        <w:rPr>
          <w:rFonts w:ascii="Calibri" w:hAnsi="Calibri"/>
          <w:sz w:val="20"/>
          <w:szCs w:val="20"/>
        </w:rPr>
      </w:pPr>
      <w:r>
        <w:rPr>
          <w:rFonts w:ascii="Calibri" w:hAnsi="Calibri"/>
          <w:sz w:val="20"/>
          <w:szCs w:val="20"/>
        </w:rPr>
        <w:br w:type="page"/>
      </w:r>
    </w:p>
    <w:p w14:paraId="63CC6F5C" w14:textId="7DA19924" w:rsidR="007C3A54" w:rsidRDefault="007C3A54">
      <w:pPr>
        <w:rPr>
          <w:rFonts w:ascii="Calibri" w:hAnsi="Calibri"/>
          <w:sz w:val="20"/>
          <w:szCs w:val="20"/>
        </w:rPr>
      </w:pPr>
      <w:r>
        <w:rPr>
          <w:rFonts w:ascii="Calibri" w:hAnsi="Calibri"/>
          <w:sz w:val="20"/>
          <w:szCs w:val="20"/>
        </w:rPr>
        <w:lastRenderedPageBreak/>
        <w:t xml:space="preserve">Problem 3: </w:t>
      </w:r>
      <w:r w:rsidR="00E44E7F">
        <w:rPr>
          <w:rFonts w:ascii="Calibri" w:hAnsi="Calibri"/>
          <w:sz w:val="20"/>
          <w:szCs w:val="20"/>
        </w:rPr>
        <w:t xml:space="preserve">A researcher creates a garment that is designed to decrease scapular winging in young children.  Specifically, the garment is designed to have two specific effects: 1) degrease the amount of winging when the garment is worn, and 2) decrease winging over time without the garment.  Five subjects with greater than 10 degrees of scapular winging </w:t>
      </w:r>
      <w:r w:rsidR="00D72EAC">
        <w:rPr>
          <w:rFonts w:ascii="Calibri" w:hAnsi="Calibri"/>
          <w:sz w:val="20"/>
          <w:szCs w:val="20"/>
        </w:rPr>
        <w:t>we</w:t>
      </w:r>
      <w:r w:rsidR="00E44E7F">
        <w:rPr>
          <w:rFonts w:ascii="Calibri" w:hAnsi="Calibri"/>
          <w:sz w:val="20"/>
          <w:szCs w:val="20"/>
        </w:rPr>
        <w:t xml:space="preserve">re selected to wear the garment, and </w:t>
      </w:r>
      <w:r w:rsidR="009341A4">
        <w:rPr>
          <w:rFonts w:ascii="Calibri" w:hAnsi="Calibri"/>
          <w:sz w:val="20"/>
          <w:szCs w:val="20"/>
        </w:rPr>
        <w:t xml:space="preserve">five matched subjects </w:t>
      </w:r>
      <w:r w:rsidR="00D72EAC">
        <w:rPr>
          <w:rFonts w:ascii="Calibri" w:hAnsi="Calibri"/>
          <w:sz w:val="20"/>
          <w:szCs w:val="20"/>
        </w:rPr>
        <w:t>we</w:t>
      </w:r>
      <w:r w:rsidR="009341A4">
        <w:rPr>
          <w:rFonts w:ascii="Calibri" w:hAnsi="Calibri"/>
          <w:sz w:val="20"/>
          <w:szCs w:val="20"/>
        </w:rPr>
        <w:t xml:space="preserve">re selected as controls.  Control subjects </w:t>
      </w:r>
      <w:r w:rsidR="00D72EAC">
        <w:rPr>
          <w:rFonts w:ascii="Calibri" w:hAnsi="Calibri"/>
          <w:sz w:val="20"/>
          <w:szCs w:val="20"/>
        </w:rPr>
        <w:t>we</w:t>
      </w:r>
      <w:r w:rsidR="009341A4">
        <w:rPr>
          <w:rFonts w:ascii="Calibri" w:hAnsi="Calibri"/>
          <w:sz w:val="20"/>
          <w:szCs w:val="20"/>
        </w:rPr>
        <w:t xml:space="preserve">re age/gender/winging matched, but </w:t>
      </w:r>
      <w:r w:rsidR="00D72EAC">
        <w:rPr>
          <w:rFonts w:ascii="Calibri" w:hAnsi="Calibri"/>
          <w:sz w:val="20"/>
          <w:szCs w:val="20"/>
        </w:rPr>
        <w:t>did</w:t>
      </w:r>
      <w:r w:rsidR="009341A4">
        <w:rPr>
          <w:rFonts w:ascii="Calibri" w:hAnsi="Calibri"/>
          <w:sz w:val="20"/>
          <w:szCs w:val="20"/>
        </w:rPr>
        <w:t xml:space="preserve"> not wear the garment.  Scapular winging </w:t>
      </w:r>
      <w:r w:rsidR="00D72EAC">
        <w:rPr>
          <w:rFonts w:ascii="Calibri" w:hAnsi="Calibri"/>
          <w:sz w:val="20"/>
          <w:szCs w:val="20"/>
        </w:rPr>
        <w:t>was</w:t>
      </w:r>
      <w:r w:rsidR="009341A4">
        <w:rPr>
          <w:rFonts w:ascii="Calibri" w:hAnsi="Calibri"/>
          <w:sz w:val="20"/>
          <w:szCs w:val="20"/>
        </w:rPr>
        <w:t xml:space="preserve"> measured at baseline (with the experimental group wearing the garment), then at 3 months without the garment, and at 6 months without the garment.  Analyze the data below and interpret the results.</w:t>
      </w:r>
    </w:p>
    <w:p w14:paraId="1BA046E7" w14:textId="77777777" w:rsidR="00D72EAC" w:rsidRDefault="00D72EAC">
      <w:pPr>
        <w:rPr>
          <w:rFonts w:ascii="Calibri" w:hAnsi="Calibri"/>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D72EAC" w:rsidRPr="004A2FF6" w14:paraId="04ECCAD7" w14:textId="77777777" w:rsidTr="00492D6B">
        <w:tc>
          <w:tcPr>
            <w:tcW w:w="2337" w:type="dxa"/>
          </w:tcPr>
          <w:p w14:paraId="43C56A19" w14:textId="77777777" w:rsidR="00D72EAC" w:rsidRPr="004A2FF6" w:rsidRDefault="00D72EAC" w:rsidP="00492D6B">
            <w:pPr>
              <w:rPr>
                <w:rFonts w:ascii="Calibri" w:hAnsi="Calibri"/>
                <w:sz w:val="20"/>
                <w:szCs w:val="20"/>
              </w:rPr>
            </w:pPr>
          </w:p>
        </w:tc>
        <w:tc>
          <w:tcPr>
            <w:tcW w:w="2337" w:type="dxa"/>
            <w:tcBorders>
              <w:bottom w:val="single" w:sz="4" w:space="0" w:color="auto"/>
            </w:tcBorders>
          </w:tcPr>
          <w:p w14:paraId="078429E9" w14:textId="13F60F62" w:rsidR="00D72EAC" w:rsidRPr="004A2FF6" w:rsidRDefault="00D72EAC" w:rsidP="00D72EAC">
            <w:pPr>
              <w:rPr>
                <w:rFonts w:ascii="Calibri" w:hAnsi="Calibri"/>
                <w:sz w:val="20"/>
                <w:szCs w:val="20"/>
              </w:rPr>
            </w:pPr>
            <w:r>
              <w:rPr>
                <w:rFonts w:ascii="Calibri" w:hAnsi="Calibri"/>
                <w:sz w:val="20"/>
                <w:szCs w:val="20"/>
              </w:rPr>
              <w:t>0 Months</w:t>
            </w:r>
          </w:p>
        </w:tc>
        <w:tc>
          <w:tcPr>
            <w:tcW w:w="2338" w:type="dxa"/>
            <w:tcBorders>
              <w:bottom w:val="single" w:sz="4" w:space="0" w:color="auto"/>
            </w:tcBorders>
          </w:tcPr>
          <w:p w14:paraId="7448878A" w14:textId="0BD4051D" w:rsidR="00D72EAC" w:rsidRPr="004A2FF6" w:rsidRDefault="00D72EAC" w:rsidP="00492D6B">
            <w:pPr>
              <w:rPr>
                <w:rFonts w:ascii="Calibri" w:hAnsi="Calibri"/>
                <w:sz w:val="20"/>
                <w:szCs w:val="20"/>
              </w:rPr>
            </w:pPr>
            <w:r>
              <w:rPr>
                <w:rFonts w:ascii="Calibri" w:hAnsi="Calibri"/>
                <w:sz w:val="20"/>
                <w:szCs w:val="20"/>
              </w:rPr>
              <w:t>3 Months</w:t>
            </w:r>
          </w:p>
        </w:tc>
        <w:tc>
          <w:tcPr>
            <w:tcW w:w="2338" w:type="dxa"/>
            <w:tcBorders>
              <w:bottom w:val="single" w:sz="4" w:space="0" w:color="auto"/>
            </w:tcBorders>
          </w:tcPr>
          <w:p w14:paraId="1D84A64E" w14:textId="032CD968" w:rsidR="00D72EAC" w:rsidRPr="004A2FF6" w:rsidRDefault="00D72EAC" w:rsidP="00492D6B">
            <w:pPr>
              <w:rPr>
                <w:rFonts w:ascii="Calibri" w:hAnsi="Calibri"/>
                <w:sz w:val="20"/>
                <w:szCs w:val="20"/>
              </w:rPr>
            </w:pPr>
            <w:r>
              <w:rPr>
                <w:rFonts w:ascii="Calibri" w:hAnsi="Calibri"/>
                <w:sz w:val="20"/>
                <w:szCs w:val="20"/>
              </w:rPr>
              <w:t>6 Months</w:t>
            </w:r>
          </w:p>
        </w:tc>
      </w:tr>
      <w:tr w:rsidR="00D72EAC" w:rsidRPr="004A2FF6" w14:paraId="17E6E658" w14:textId="77777777" w:rsidTr="00F02C8D">
        <w:tc>
          <w:tcPr>
            <w:tcW w:w="2337" w:type="dxa"/>
          </w:tcPr>
          <w:p w14:paraId="0B2E5F0B" w14:textId="411F55FF" w:rsidR="00D72EAC" w:rsidRPr="004A2FF6" w:rsidRDefault="00D72EAC" w:rsidP="00492D6B">
            <w:pPr>
              <w:rPr>
                <w:rFonts w:ascii="Calibri" w:hAnsi="Calibri"/>
                <w:sz w:val="20"/>
                <w:szCs w:val="20"/>
              </w:rPr>
            </w:pPr>
            <w:r>
              <w:rPr>
                <w:rFonts w:ascii="Calibri" w:hAnsi="Calibri"/>
                <w:sz w:val="20"/>
                <w:szCs w:val="20"/>
              </w:rPr>
              <w:t>Experimental Group</w:t>
            </w:r>
          </w:p>
        </w:tc>
        <w:tc>
          <w:tcPr>
            <w:tcW w:w="2337" w:type="dxa"/>
            <w:tcBorders>
              <w:bottom w:val="single" w:sz="4" w:space="0" w:color="auto"/>
            </w:tcBorders>
          </w:tcPr>
          <w:p w14:paraId="506A534D" w14:textId="166F5684" w:rsidR="00D72EAC" w:rsidRDefault="00D72EAC" w:rsidP="00492D6B">
            <w:pPr>
              <w:rPr>
                <w:rFonts w:ascii="Calibri" w:hAnsi="Calibri"/>
                <w:sz w:val="20"/>
                <w:szCs w:val="20"/>
              </w:rPr>
            </w:pPr>
            <w:r>
              <w:rPr>
                <w:rFonts w:ascii="Calibri" w:hAnsi="Calibri"/>
                <w:sz w:val="20"/>
                <w:szCs w:val="20"/>
              </w:rPr>
              <w:t>7.2</w:t>
            </w:r>
          </w:p>
          <w:p w14:paraId="1A0A9441" w14:textId="43287638" w:rsidR="00D72EAC" w:rsidRDefault="00D72EAC" w:rsidP="00492D6B">
            <w:pPr>
              <w:rPr>
                <w:rFonts w:ascii="Calibri" w:hAnsi="Calibri"/>
                <w:sz w:val="20"/>
                <w:szCs w:val="20"/>
              </w:rPr>
            </w:pPr>
            <w:r>
              <w:rPr>
                <w:rFonts w:ascii="Calibri" w:hAnsi="Calibri"/>
                <w:sz w:val="20"/>
                <w:szCs w:val="20"/>
              </w:rPr>
              <w:t>8.1</w:t>
            </w:r>
          </w:p>
          <w:p w14:paraId="22E64EF1" w14:textId="3B04DE37" w:rsidR="00D72EAC" w:rsidRDefault="00D72EAC" w:rsidP="00492D6B">
            <w:pPr>
              <w:rPr>
                <w:rFonts w:ascii="Calibri" w:hAnsi="Calibri"/>
                <w:sz w:val="20"/>
                <w:szCs w:val="20"/>
              </w:rPr>
            </w:pPr>
            <w:r>
              <w:rPr>
                <w:rFonts w:ascii="Calibri" w:hAnsi="Calibri"/>
                <w:sz w:val="20"/>
                <w:szCs w:val="20"/>
              </w:rPr>
              <w:t>4.6</w:t>
            </w:r>
          </w:p>
          <w:p w14:paraId="786F3868" w14:textId="44CDB6EE" w:rsidR="00D72EAC" w:rsidRDefault="00D72EAC" w:rsidP="00492D6B">
            <w:pPr>
              <w:rPr>
                <w:rFonts w:ascii="Calibri" w:hAnsi="Calibri"/>
                <w:sz w:val="20"/>
                <w:szCs w:val="20"/>
              </w:rPr>
            </w:pPr>
            <w:r>
              <w:rPr>
                <w:rFonts w:ascii="Calibri" w:hAnsi="Calibri"/>
                <w:sz w:val="20"/>
                <w:szCs w:val="20"/>
              </w:rPr>
              <w:t>3.9</w:t>
            </w:r>
          </w:p>
          <w:p w14:paraId="228E4E8A" w14:textId="22EF95DD" w:rsidR="00D72EAC" w:rsidRPr="004A2FF6" w:rsidRDefault="00D72EAC" w:rsidP="00492D6B">
            <w:pPr>
              <w:rPr>
                <w:rFonts w:ascii="Calibri" w:hAnsi="Calibri"/>
                <w:sz w:val="20"/>
                <w:szCs w:val="20"/>
              </w:rPr>
            </w:pPr>
            <w:r>
              <w:rPr>
                <w:rFonts w:ascii="Calibri" w:hAnsi="Calibri"/>
                <w:sz w:val="20"/>
                <w:szCs w:val="20"/>
              </w:rPr>
              <w:t>7.1</w:t>
            </w:r>
          </w:p>
        </w:tc>
        <w:tc>
          <w:tcPr>
            <w:tcW w:w="2338" w:type="dxa"/>
            <w:tcBorders>
              <w:bottom w:val="single" w:sz="4" w:space="0" w:color="auto"/>
            </w:tcBorders>
          </w:tcPr>
          <w:p w14:paraId="450D3E66" w14:textId="7CCB8680" w:rsidR="00D72EAC" w:rsidRDefault="00D72EAC" w:rsidP="00492D6B">
            <w:pPr>
              <w:rPr>
                <w:rFonts w:ascii="Calibri" w:hAnsi="Calibri"/>
                <w:sz w:val="20"/>
                <w:szCs w:val="20"/>
              </w:rPr>
            </w:pPr>
            <w:r>
              <w:rPr>
                <w:rFonts w:ascii="Calibri" w:hAnsi="Calibri"/>
                <w:sz w:val="20"/>
                <w:szCs w:val="20"/>
              </w:rPr>
              <w:t>9.6</w:t>
            </w:r>
          </w:p>
          <w:p w14:paraId="746F56D2" w14:textId="77777777" w:rsidR="00D72EAC" w:rsidRDefault="00D72EAC" w:rsidP="00492D6B">
            <w:pPr>
              <w:rPr>
                <w:rFonts w:ascii="Calibri" w:hAnsi="Calibri"/>
                <w:sz w:val="20"/>
                <w:szCs w:val="20"/>
              </w:rPr>
            </w:pPr>
            <w:r>
              <w:rPr>
                <w:rFonts w:ascii="Calibri" w:hAnsi="Calibri"/>
                <w:sz w:val="20"/>
                <w:szCs w:val="20"/>
              </w:rPr>
              <w:t>10.1</w:t>
            </w:r>
          </w:p>
          <w:p w14:paraId="62F91A01" w14:textId="77777777" w:rsidR="00D72EAC" w:rsidRDefault="008E2D63" w:rsidP="00492D6B">
            <w:pPr>
              <w:rPr>
                <w:rFonts w:ascii="Calibri" w:hAnsi="Calibri"/>
                <w:sz w:val="20"/>
                <w:szCs w:val="20"/>
              </w:rPr>
            </w:pPr>
            <w:r>
              <w:rPr>
                <w:rFonts w:ascii="Calibri" w:hAnsi="Calibri"/>
                <w:sz w:val="20"/>
                <w:szCs w:val="20"/>
              </w:rPr>
              <w:t>8.7</w:t>
            </w:r>
          </w:p>
          <w:p w14:paraId="64B3F719" w14:textId="77777777" w:rsidR="008E2D63" w:rsidRDefault="008E2D63" w:rsidP="00492D6B">
            <w:pPr>
              <w:rPr>
                <w:rFonts w:ascii="Calibri" w:hAnsi="Calibri"/>
                <w:sz w:val="20"/>
                <w:szCs w:val="20"/>
              </w:rPr>
            </w:pPr>
            <w:r>
              <w:rPr>
                <w:rFonts w:ascii="Calibri" w:hAnsi="Calibri"/>
                <w:sz w:val="20"/>
                <w:szCs w:val="20"/>
              </w:rPr>
              <w:t>7.5</w:t>
            </w:r>
          </w:p>
          <w:p w14:paraId="0C5F76EE" w14:textId="21AE1109" w:rsidR="008E2D63" w:rsidRPr="004A2FF6" w:rsidRDefault="008E2D63" w:rsidP="00492D6B">
            <w:pPr>
              <w:rPr>
                <w:rFonts w:ascii="Calibri" w:hAnsi="Calibri"/>
                <w:sz w:val="20"/>
                <w:szCs w:val="20"/>
              </w:rPr>
            </w:pPr>
            <w:r>
              <w:rPr>
                <w:rFonts w:ascii="Calibri" w:hAnsi="Calibri"/>
                <w:sz w:val="20"/>
                <w:szCs w:val="20"/>
              </w:rPr>
              <w:t>8.8</w:t>
            </w:r>
          </w:p>
        </w:tc>
        <w:tc>
          <w:tcPr>
            <w:tcW w:w="2338" w:type="dxa"/>
            <w:tcBorders>
              <w:bottom w:val="single" w:sz="4" w:space="0" w:color="auto"/>
            </w:tcBorders>
          </w:tcPr>
          <w:p w14:paraId="5E4045E8" w14:textId="2DD03793" w:rsidR="00D72EAC" w:rsidRDefault="008E2D63" w:rsidP="00492D6B">
            <w:pPr>
              <w:rPr>
                <w:rFonts w:ascii="Calibri" w:hAnsi="Calibri"/>
                <w:sz w:val="20"/>
                <w:szCs w:val="20"/>
              </w:rPr>
            </w:pPr>
            <w:r>
              <w:rPr>
                <w:rFonts w:ascii="Calibri" w:hAnsi="Calibri"/>
                <w:sz w:val="20"/>
                <w:szCs w:val="20"/>
              </w:rPr>
              <w:t>7.2</w:t>
            </w:r>
          </w:p>
          <w:p w14:paraId="27F0C9D0" w14:textId="77777777" w:rsidR="008E2D63" w:rsidRDefault="008E2D63" w:rsidP="00492D6B">
            <w:pPr>
              <w:rPr>
                <w:rFonts w:ascii="Calibri" w:hAnsi="Calibri"/>
                <w:sz w:val="20"/>
                <w:szCs w:val="20"/>
              </w:rPr>
            </w:pPr>
            <w:r>
              <w:rPr>
                <w:rFonts w:ascii="Calibri" w:hAnsi="Calibri"/>
                <w:sz w:val="20"/>
                <w:szCs w:val="20"/>
              </w:rPr>
              <w:t>7.9</w:t>
            </w:r>
          </w:p>
          <w:p w14:paraId="15237E74" w14:textId="77777777" w:rsidR="008E2D63" w:rsidRDefault="008E2D63" w:rsidP="00492D6B">
            <w:pPr>
              <w:rPr>
                <w:rFonts w:ascii="Calibri" w:hAnsi="Calibri"/>
                <w:sz w:val="20"/>
                <w:szCs w:val="20"/>
              </w:rPr>
            </w:pPr>
            <w:r>
              <w:rPr>
                <w:rFonts w:ascii="Calibri" w:hAnsi="Calibri"/>
                <w:sz w:val="20"/>
                <w:szCs w:val="20"/>
              </w:rPr>
              <w:t>6.5</w:t>
            </w:r>
          </w:p>
          <w:p w14:paraId="3CC61A8B" w14:textId="77777777" w:rsidR="008E2D63" w:rsidRDefault="008E2D63" w:rsidP="00492D6B">
            <w:pPr>
              <w:rPr>
                <w:rFonts w:ascii="Calibri" w:hAnsi="Calibri"/>
                <w:sz w:val="20"/>
                <w:szCs w:val="20"/>
              </w:rPr>
            </w:pPr>
            <w:r>
              <w:rPr>
                <w:rFonts w:ascii="Calibri" w:hAnsi="Calibri"/>
                <w:sz w:val="20"/>
                <w:szCs w:val="20"/>
              </w:rPr>
              <w:t>6.4</w:t>
            </w:r>
          </w:p>
          <w:p w14:paraId="5769FB9F" w14:textId="2F723200" w:rsidR="00D72EAC" w:rsidRPr="004A2FF6" w:rsidRDefault="008E2D63" w:rsidP="00492D6B">
            <w:pPr>
              <w:rPr>
                <w:rFonts w:ascii="Calibri" w:hAnsi="Calibri"/>
                <w:sz w:val="20"/>
                <w:szCs w:val="20"/>
              </w:rPr>
            </w:pPr>
            <w:r>
              <w:rPr>
                <w:rFonts w:ascii="Calibri" w:hAnsi="Calibri"/>
                <w:sz w:val="20"/>
                <w:szCs w:val="20"/>
              </w:rPr>
              <w:t>7.0</w:t>
            </w:r>
          </w:p>
        </w:tc>
      </w:tr>
      <w:tr w:rsidR="00D72EAC" w:rsidRPr="004A2FF6" w14:paraId="05FA1CE1" w14:textId="77777777" w:rsidTr="007A367B">
        <w:tc>
          <w:tcPr>
            <w:tcW w:w="2337" w:type="dxa"/>
          </w:tcPr>
          <w:p w14:paraId="101F80CF" w14:textId="60993568" w:rsidR="00D72EAC" w:rsidRPr="004A2FF6" w:rsidRDefault="00D72EAC" w:rsidP="00492D6B">
            <w:pPr>
              <w:rPr>
                <w:rFonts w:ascii="Calibri" w:hAnsi="Calibri"/>
                <w:sz w:val="20"/>
                <w:szCs w:val="20"/>
              </w:rPr>
            </w:pPr>
            <w:r>
              <w:rPr>
                <w:rFonts w:ascii="Calibri" w:hAnsi="Calibri"/>
                <w:sz w:val="20"/>
                <w:szCs w:val="20"/>
              </w:rPr>
              <w:t>Control Group</w:t>
            </w:r>
          </w:p>
        </w:tc>
        <w:tc>
          <w:tcPr>
            <w:tcW w:w="2337" w:type="dxa"/>
          </w:tcPr>
          <w:p w14:paraId="4BF657EB" w14:textId="5C550B1C" w:rsidR="00D72EAC" w:rsidRDefault="00D72EAC" w:rsidP="00492D6B">
            <w:pPr>
              <w:rPr>
                <w:rFonts w:ascii="Calibri" w:hAnsi="Calibri"/>
                <w:sz w:val="20"/>
                <w:szCs w:val="20"/>
              </w:rPr>
            </w:pPr>
            <w:r>
              <w:rPr>
                <w:rFonts w:ascii="Calibri" w:hAnsi="Calibri"/>
                <w:sz w:val="20"/>
                <w:szCs w:val="20"/>
              </w:rPr>
              <w:t>10.9</w:t>
            </w:r>
          </w:p>
          <w:p w14:paraId="4497AAB6" w14:textId="45982A7B" w:rsidR="00D72EAC" w:rsidRDefault="00D72EAC" w:rsidP="00492D6B">
            <w:pPr>
              <w:rPr>
                <w:rFonts w:ascii="Calibri" w:hAnsi="Calibri"/>
                <w:sz w:val="20"/>
                <w:szCs w:val="20"/>
              </w:rPr>
            </w:pPr>
            <w:r>
              <w:rPr>
                <w:rFonts w:ascii="Calibri" w:hAnsi="Calibri"/>
                <w:sz w:val="20"/>
                <w:szCs w:val="20"/>
              </w:rPr>
              <w:t>12.6</w:t>
            </w:r>
          </w:p>
          <w:p w14:paraId="097CE7E1" w14:textId="79A28D71" w:rsidR="00D72EAC" w:rsidRDefault="00D72EAC" w:rsidP="00492D6B">
            <w:pPr>
              <w:rPr>
                <w:rFonts w:ascii="Calibri" w:hAnsi="Calibri"/>
                <w:sz w:val="20"/>
                <w:szCs w:val="20"/>
              </w:rPr>
            </w:pPr>
            <w:r>
              <w:rPr>
                <w:rFonts w:ascii="Calibri" w:hAnsi="Calibri"/>
                <w:sz w:val="20"/>
                <w:szCs w:val="20"/>
              </w:rPr>
              <w:t>13.9</w:t>
            </w:r>
          </w:p>
          <w:p w14:paraId="17D85B76" w14:textId="6C19234E" w:rsidR="00D72EAC" w:rsidRDefault="00D72EAC" w:rsidP="00492D6B">
            <w:pPr>
              <w:rPr>
                <w:rFonts w:ascii="Calibri" w:hAnsi="Calibri"/>
                <w:sz w:val="20"/>
                <w:szCs w:val="20"/>
              </w:rPr>
            </w:pPr>
            <w:r>
              <w:rPr>
                <w:rFonts w:ascii="Calibri" w:hAnsi="Calibri"/>
                <w:sz w:val="20"/>
                <w:szCs w:val="20"/>
              </w:rPr>
              <w:t>12.1</w:t>
            </w:r>
          </w:p>
          <w:p w14:paraId="10064EDB" w14:textId="1B6C5FE6" w:rsidR="00D72EAC" w:rsidRPr="004A2FF6" w:rsidRDefault="00D72EAC" w:rsidP="00492D6B">
            <w:pPr>
              <w:rPr>
                <w:rFonts w:ascii="Calibri" w:hAnsi="Calibri"/>
                <w:sz w:val="20"/>
                <w:szCs w:val="20"/>
              </w:rPr>
            </w:pPr>
            <w:r>
              <w:rPr>
                <w:rFonts w:ascii="Calibri" w:hAnsi="Calibri"/>
                <w:sz w:val="20"/>
                <w:szCs w:val="20"/>
              </w:rPr>
              <w:t>12.0</w:t>
            </w:r>
          </w:p>
        </w:tc>
        <w:tc>
          <w:tcPr>
            <w:tcW w:w="2338" w:type="dxa"/>
          </w:tcPr>
          <w:p w14:paraId="4516F507" w14:textId="77777777" w:rsidR="00D72EAC" w:rsidRDefault="0008690F" w:rsidP="00492D6B">
            <w:pPr>
              <w:rPr>
                <w:rFonts w:ascii="Calibri" w:hAnsi="Calibri"/>
                <w:sz w:val="20"/>
                <w:szCs w:val="20"/>
              </w:rPr>
            </w:pPr>
            <w:r>
              <w:rPr>
                <w:rFonts w:ascii="Calibri" w:hAnsi="Calibri"/>
                <w:sz w:val="20"/>
                <w:szCs w:val="20"/>
              </w:rPr>
              <w:t>11.1</w:t>
            </w:r>
          </w:p>
          <w:p w14:paraId="7961ECBB" w14:textId="77777777" w:rsidR="0008690F" w:rsidRDefault="0008690F" w:rsidP="00492D6B">
            <w:pPr>
              <w:rPr>
                <w:rFonts w:ascii="Calibri" w:hAnsi="Calibri"/>
                <w:sz w:val="20"/>
                <w:szCs w:val="20"/>
              </w:rPr>
            </w:pPr>
            <w:r>
              <w:rPr>
                <w:rFonts w:ascii="Calibri" w:hAnsi="Calibri"/>
                <w:sz w:val="20"/>
                <w:szCs w:val="20"/>
              </w:rPr>
              <w:t>11.8</w:t>
            </w:r>
          </w:p>
          <w:p w14:paraId="3CB3ADC5" w14:textId="77777777" w:rsidR="0008690F" w:rsidRDefault="0008690F" w:rsidP="00492D6B">
            <w:pPr>
              <w:rPr>
                <w:rFonts w:ascii="Calibri" w:hAnsi="Calibri"/>
                <w:sz w:val="20"/>
                <w:szCs w:val="20"/>
              </w:rPr>
            </w:pPr>
            <w:r>
              <w:rPr>
                <w:rFonts w:ascii="Calibri" w:hAnsi="Calibri"/>
                <w:sz w:val="20"/>
                <w:szCs w:val="20"/>
              </w:rPr>
              <w:t>12.9</w:t>
            </w:r>
          </w:p>
          <w:p w14:paraId="269D5CFF" w14:textId="77777777" w:rsidR="0008690F" w:rsidRDefault="0008690F" w:rsidP="00492D6B">
            <w:pPr>
              <w:rPr>
                <w:rFonts w:ascii="Calibri" w:hAnsi="Calibri"/>
                <w:sz w:val="20"/>
                <w:szCs w:val="20"/>
              </w:rPr>
            </w:pPr>
            <w:r>
              <w:rPr>
                <w:rFonts w:ascii="Calibri" w:hAnsi="Calibri"/>
                <w:sz w:val="20"/>
                <w:szCs w:val="20"/>
              </w:rPr>
              <w:t>11.9</w:t>
            </w:r>
          </w:p>
          <w:p w14:paraId="35119097" w14:textId="3337897C" w:rsidR="0008690F" w:rsidRPr="004A2FF6" w:rsidRDefault="0008690F" w:rsidP="00492D6B">
            <w:pPr>
              <w:rPr>
                <w:rFonts w:ascii="Calibri" w:hAnsi="Calibri"/>
                <w:sz w:val="20"/>
                <w:szCs w:val="20"/>
              </w:rPr>
            </w:pPr>
            <w:r>
              <w:rPr>
                <w:rFonts w:ascii="Calibri" w:hAnsi="Calibri"/>
                <w:sz w:val="20"/>
                <w:szCs w:val="20"/>
              </w:rPr>
              <w:t>12.4</w:t>
            </w:r>
          </w:p>
        </w:tc>
        <w:tc>
          <w:tcPr>
            <w:tcW w:w="2338" w:type="dxa"/>
          </w:tcPr>
          <w:p w14:paraId="74A22FB0" w14:textId="77777777" w:rsidR="00D72EAC" w:rsidRDefault="0008690F" w:rsidP="00492D6B">
            <w:pPr>
              <w:rPr>
                <w:rFonts w:ascii="Calibri" w:hAnsi="Calibri"/>
                <w:sz w:val="20"/>
                <w:szCs w:val="20"/>
              </w:rPr>
            </w:pPr>
            <w:r>
              <w:rPr>
                <w:rFonts w:ascii="Calibri" w:hAnsi="Calibri"/>
                <w:sz w:val="20"/>
                <w:szCs w:val="20"/>
              </w:rPr>
              <w:t>10.5</w:t>
            </w:r>
          </w:p>
          <w:p w14:paraId="2F73B761" w14:textId="77777777" w:rsidR="0008690F" w:rsidRDefault="0008690F" w:rsidP="00492D6B">
            <w:pPr>
              <w:rPr>
                <w:rFonts w:ascii="Calibri" w:hAnsi="Calibri"/>
                <w:sz w:val="20"/>
                <w:szCs w:val="20"/>
              </w:rPr>
            </w:pPr>
            <w:r>
              <w:rPr>
                <w:rFonts w:ascii="Calibri" w:hAnsi="Calibri"/>
                <w:sz w:val="20"/>
                <w:szCs w:val="20"/>
              </w:rPr>
              <w:t>11.0</w:t>
            </w:r>
          </w:p>
          <w:p w14:paraId="0D24AFCE" w14:textId="77777777" w:rsidR="0008690F" w:rsidRDefault="0008690F" w:rsidP="00492D6B">
            <w:pPr>
              <w:rPr>
                <w:rFonts w:ascii="Calibri" w:hAnsi="Calibri"/>
                <w:sz w:val="20"/>
                <w:szCs w:val="20"/>
              </w:rPr>
            </w:pPr>
            <w:r>
              <w:rPr>
                <w:rFonts w:ascii="Calibri" w:hAnsi="Calibri"/>
                <w:sz w:val="20"/>
                <w:szCs w:val="20"/>
              </w:rPr>
              <w:t>13.5</w:t>
            </w:r>
          </w:p>
          <w:p w14:paraId="53792F80" w14:textId="77777777" w:rsidR="0008690F" w:rsidRDefault="0008690F" w:rsidP="00492D6B">
            <w:pPr>
              <w:rPr>
                <w:rFonts w:ascii="Calibri" w:hAnsi="Calibri"/>
                <w:sz w:val="20"/>
                <w:szCs w:val="20"/>
              </w:rPr>
            </w:pPr>
            <w:r>
              <w:rPr>
                <w:rFonts w:ascii="Calibri" w:hAnsi="Calibri"/>
                <w:sz w:val="20"/>
                <w:szCs w:val="20"/>
              </w:rPr>
              <w:t>12.7</w:t>
            </w:r>
          </w:p>
          <w:p w14:paraId="2EEE45D7" w14:textId="4C9729D1" w:rsidR="0008690F" w:rsidRPr="004A2FF6" w:rsidRDefault="0008690F" w:rsidP="00492D6B">
            <w:pPr>
              <w:rPr>
                <w:rFonts w:ascii="Calibri" w:hAnsi="Calibri"/>
                <w:sz w:val="20"/>
                <w:szCs w:val="20"/>
              </w:rPr>
            </w:pPr>
            <w:r>
              <w:rPr>
                <w:rFonts w:ascii="Calibri" w:hAnsi="Calibri"/>
                <w:sz w:val="20"/>
                <w:szCs w:val="20"/>
              </w:rPr>
              <w:t>11.8</w:t>
            </w:r>
          </w:p>
        </w:tc>
      </w:tr>
    </w:tbl>
    <w:p w14:paraId="6ECCD99E" w14:textId="6B202E25" w:rsidR="00D72EAC" w:rsidRPr="004A2FF6" w:rsidRDefault="00D72EAC">
      <w:pPr>
        <w:rPr>
          <w:rFonts w:ascii="Calibri" w:hAnsi="Calibri"/>
          <w:sz w:val="20"/>
          <w:szCs w:val="20"/>
        </w:rPr>
      </w:pPr>
    </w:p>
    <w:sectPr w:rsidR="00D72EAC" w:rsidRPr="004A2FF6" w:rsidSect="006C0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47"/>
    <w:rsid w:val="0008690F"/>
    <w:rsid w:val="00401147"/>
    <w:rsid w:val="004241B4"/>
    <w:rsid w:val="004A2FF6"/>
    <w:rsid w:val="006C03DC"/>
    <w:rsid w:val="006D6E0E"/>
    <w:rsid w:val="00706299"/>
    <w:rsid w:val="007C3A54"/>
    <w:rsid w:val="008E2D63"/>
    <w:rsid w:val="009341A4"/>
    <w:rsid w:val="009567E4"/>
    <w:rsid w:val="0098016E"/>
    <w:rsid w:val="00AC34A0"/>
    <w:rsid w:val="00D3700B"/>
    <w:rsid w:val="00D72EAC"/>
    <w:rsid w:val="00E07CE7"/>
    <w:rsid w:val="00E44E7F"/>
    <w:rsid w:val="00EF737E"/>
    <w:rsid w:val="00FE1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B9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UD</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Richards</cp:lastModifiedBy>
  <cp:revision>2</cp:revision>
  <dcterms:created xsi:type="dcterms:W3CDTF">2017-10-03T19:39:00Z</dcterms:created>
  <dcterms:modified xsi:type="dcterms:W3CDTF">2017-10-03T19:39:00Z</dcterms:modified>
</cp:coreProperties>
</file>