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1791512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4386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5541"/>
            <w:gridCol w:w="3049"/>
          </w:tblGrid>
          <w:tr w:rsidR="00022690" w:rsidTr="00514B31">
            <w:trPr>
              <w:trHeight w:val="2124"/>
            </w:tr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Title"/>
                <w:id w:val="276713177"/>
                <w:placeholder>
                  <w:docPart w:val="32E9F66535B54675B2ABD3FECC8BBC3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Underwood1913" w:hAnsi="Underwood1913"/>
                </w:rPr>
              </w:sdtEndPr>
              <w:sdtContent>
                <w:tc>
                  <w:tcPr>
                    <w:tcW w:w="4520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022690" w:rsidRDefault="00022690" w:rsidP="0002269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 w:rsidRPr="00514B31">
                      <w:rPr>
                        <w:rFonts w:ascii="Underwood1913" w:eastAsiaTheme="majorEastAsia" w:hAnsi="Underwood1913" w:cstheme="majorBidi"/>
                        <w:sz w:val="76"/>
                        <w:szCs w:val="72"/>
                      </w:rPr>
                      <w:t>Hydrothermal Vents</w:t>
                    </w:r>
                  </w:p>
                </w:tc>
              </w:sdtContent>
            </w:sdt>
            <w:tc>
              <w:tcPr>
                <w:tcW w:w="4070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Calibri" w:eastAsiaTheme="majorEastAsia" w:hAnsi="Calibri" w:cstheme="majorBidi"/>
                    <w:sz w:val="56"/>
                    <w:szCs w:val="56"/>
                  </w:rPr>
                  <w:alias w:val="Date"/>
                  <w:id w:val="276713165"/>
                  <w:placeholder>
                    <w:docPart w:val="03066986E9FC48B2986DB81E5FA4DD7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09-03-25T00:00:00Z">
                    <w:dateFormat w:val="MMMM d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22690" w:rsidRPr="00514B31" w:rsidRDefault="00022690">
                    <w:pPr>
                      <w:pStyle w:val="NoSpacing"/>
                      <w:rPr>
                        <w:rFonts w:ascii="Calibri" w:eastAsiaTheme="majorEastAsia" w:hAnsi="Calibri" w:cstheme="majorBidi"/>
                        <w:sz w:val="56"/>
                        <w:szCs w:val="56"/>
                      </w:rPr>
                    </w:pPr>
                    <w:r w:rsidRPr="00514B31">
                      <w:rPr>
                        <w:rFonts w:ascii="Calibri" w:eastAsiaTheme="majorEastAsia" w:hAnsi="Calibri" w:cstheme="majorBidi"/>
                        <w:sz w:val="56"/>
                        <w:szCs w:val="56"/>
                      </w:rPr>
                      <w:t>March 25</w:t>
                    </w:r>
                  </w:p>
                </w:sdtContent>
              </w:sdt>
              <w:sdt>
                <w:sdtPr>
                  <w:rPr>
                    <w:rFonts w:ascii="Calibri" w:hAnsi="Calibri"/>
                    <w:color w:val="7F7F7F" w:themeColor="accent1"/>
                    <w:sz w:val="56"/>
                    <w:szCs w:val="56"/>
                  </w:rPr>
                  <w:alias w:val="Year"/>
                  <w:id w:val="276713170"/>
                  <w:placeholder>
                    <w:docPart w:val="7DB154D61F6449B4AEDDB8B43F447235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09-03-25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22690" w:rsidRDefault="00022690">
                    <w:pPr>
                      <w:pStyle w:val="NoSpacing"/>
                      <w:rPr>
                        <w:color w:val="7F7F7F" w:themeColor="accent1"/>
                        <w:sz w:val="200"/>
                        <w:szCs w:val="200"/>
                      </w:rPr>
                    </w:pPr>
                    <w:r w:rsidRPr="00514B31">
                      <w:rPr>
                        <w:rFonts w:ascii="Calibri" w:hAnsi="Calibri"/>
                        <w:color w:val="7F7F7F" w:themeColor="accent1"/>
                        <w:sz w:val="56"/>
                        <w:szCs w:val="56"/>
                      </w:rPr>
                      <w:t>2009</w:t>
                    </w:r>
                  </w:p>
                </w:sdtContent>
              </w:sdt>
            </w:tc>
          </w:tr>
          <w:tr w:rsidR="00514B31" w:rsidTr="00514B31">
            <w:trPr>
              <w:trHeight w:val="1270"/>
            </w:trPr>
            <w:sdt>
              <w:sdtPr>
                <w:rPr>
                  <w:rFonts w:ascii="Calibri" w:hAnsi="Calibri"/>
                  <w:sz w:val="28"/>
                  <w:szCs w:val="28"/>
                </w:rPr>
                <w:alias w:val="Abstract"/>
                <w:id w:val="276713183"/>
                <w:placeholder>
                  <w:docPart w:val="4DDA6C530A4D4901A9EAA8C3993FCCF8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6219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022690" w:rsidRPr="00022690" w:rsidRDefault="00022690" w:rsidP="00022690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 w:rsidRPr="00514B31">
                      <w:rPr>
                        <w:rFonts w:ascii="Calibri" w:hAnsi="Calibri"/>
                        <w:sz w:val="28"/>
                        <w:szCs w:val="28"/>
                      </w:rPr>
                      <w:t xml:space="preserve">Group Members: </w:t>
                    </w:r>
                  </w:p>
                </w:tc>
              </w:sdtContent>
            </w:sdt>
            <w:tc>
              <w:tcPr>
                <w:tcW w:w="2371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022690" w:rsidRPr="00514B31" w:rsidRDefault="00514B31" w:rsidP="00022690">
                <w:pPr>
                  <w:pStyle w:val="NoSpacing"/>
                  <w:rPr>
                    <w:rFonts w:ascii="uncletypewriter" w:eastAsiaTheme="majorEastAsia" w:hAnsi="uncletypewriter" w:cstheme="majorBidi"/>
                    <w:sz w:val="36"/>
                    <w:szCs w:val="36"/>
                  </w:rPr>
                </w:pPr>
                <w:r w:rsidRPr="00514B31">
                  <w:rPr>
                    <w:rFonts w:ascii="uncletypewriter" w:eastAsiaTheme="majorEastAsia" w:hAnsi="uncletypewriter" w:cstheme="majorBidi"/>
                    <w:sz w:val="36"/>
                    <w:szCs w:val="36"/>
                  </w:rPr>
                  <w:t>discovery of a new ecosystem</w:t>
                </w:r>
              </w:p>
            </w:tc>
          </w:tr>
        </w:tbl>
        <w:p w:rsidR="00022690" w:rsidRDefault="00022690"/>
        <w:p w:rsidR="00022690" w:rsidRDefault="00022690">
          <w:r>
            <w:br w:type="page"/>
          </w:r>
        </w:p>
      </w:sdtContent>
    </w:sdt>
    <w:p w:rsidR="00E77484" w:rsidRPr="00514B31" w:rsidRDefault="00514B31">
      <w:pPr>
        <w:rPr>
          <w:rFonts w:ascii="Calibri" w:hAnsi="Calibri"/>
          <w:sz w:val="36"/>
          <w:szCs w:val="36"/>
        </w:rPr>
      </w:pPr>
      <w:r w:rsidRPr="00514B31">
        <w:rPr>
          <w:rFonts w:ascii="Calibri" w:hAnsi="Calibri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pt;margin-top:20.25pt;width:476.25pt;height:303pt;z-index:251658240" fillcolor="white [3201]" strokecolor="#7f7f7f [3204]" strokeweight="2.5pt">
            <v:shadow color="#868686"/>
            <v:textbox>
              <w:txbxContent>
                <w:p w:rsidR="00514B31" w:rsidRDefault="00514B31"/>
              </w:txbxContent>
            </v:textbox>
          </v:shape>
        </w:pict>
      </w:r>
      <w:r w:rsidR="00022690" w:rsidRPr="00514B31">
        <w:rPr>
          <w:rFonts w:ascii="Calibri" w:hAnsi="Calibri"/>
          <w:sz w:val="36"/>
          <w:szCs w:val="36"/>
        </w:rPr>
        <w:t>Part 1: The Basics</w:t>
      </w:r>
    </w:p>
    <w:p w:rsidR="00022690" w:rsidRDefault="00022690"/>
    <w:p w:rsidR="00022690" w:rsidRDefault="00022690"/>
    <w:p w:rsidR="00022690" w:rsidRDefault="00022690"/>
    <w:p w:rsidR="00022690" w:rsidRDefault="00514B31">
      <w:r>
        <w:t>P</w:t>
      </w:r>
    </w:p>
    <w:p w:rsidR="00514B31" w:rsidRDefault="00514B31"/>
    <w:p w:rsidR="00514B31" w:rsidRDefault="00514B31"/>
    <w:p w:rsidR="00514B31" w:rsidRDefault="00514B31"/>
    <w:p w:rsidR="00514B31" w:rsidRDefault="00514B31"/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3C11A4" w:rsidRDefault="003C11A4">
      <w:pPr>
        <w:rPr>
          <w:sz w:val="36"/>
          <w:szCs w:val="36"/>
        </w:rPr>
      </w:pPr>
    </w:p>
    <w:p w:rsidR="00514B31" w:rsidRPr="00514B31" w:rsidRDefault="00514B31">
      <w:pPr>
        <w:rPr>
          <w:rFonts w:ascii="Calibri" w:hAnsi="Calibri"/>
          <w:sz w:val="36"/>
          <w:szCs w:val="36"/>
        </w:rPr>
      </w:pPr>
      <w:r w:rsidRPr="00514B31">
        <w:rPr>
          <w:rFonts w:ascii="Calibri" w:hAnsi="Calibri"/>
          <w:noProof/>
          <w:sz w:val="36"/>
          <w:szCs w:val="36"/>
        </w:rPr>
        <w:pict>
          <v:shape id="_x0000_s1028" type="#_x0000_t202" style="position:absolute;margin-left:1.5pt;margin-top:22.3pt;width:476.25pt;height:429pt;z-index:251659264" fillcolor="white [3201]" strokecolor="#7f7f7f [3204]" strokeweight="2.5pt">
            <v:shadow color="#868686"/>
            <v:textbox>
              <w:txbxContent>
                <w:p w:rsidR="00514B31" w:rsidRDefault="00514B31" w:rsidP="00514B31"/>
              </w:txbxContent>
            </v:textbox>
          </v:shape>
        </w:pict>
      </w:r>
      <w:r w:rsidRPr="00514B31">
        <w:rPr>
          <w:rFonts w:ascii="Calibri" w:hAnsi="Calibri"/>
          <w:sz w:val="36"/>
          <w:szCs w:val="36"/>
        </w:rPr>
        <w:t>Part 2: Properties</w:t>
      </w: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3C11A4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 id="_x0000_s1030" type="#_x0000_t202" style="position:absolute;margin-left:0;margin-top:-316.65pt;width:476.25pt;height:429pt;z-index:251661312" fillcolor="white [3201]" strokecolor="#7f7f7f [3204]" strokeweight="2.5pt">
            <v:shadow color="#868686"/>
            <v:textbox>
              <w:txbxContent>
                <w:p w:rsidR="00514B31" w:rsidRDefault="00514B31" w:rsidP="00514B31"/>
              </w:txbxContent>
            </v:textbox>
          </v:shape>
        </w:pict>
      </w: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sz w:val="36"/>
          <w:szCs w:val="36"/>
        </w:rPr>
      </w:pPr>
    </w:p>
    <w:p w:rsidR="00514B31" w:rsidRDefault="00514B31">
      <w:pPr>
        <w:rPr>
          <w:rFonts w:ascii="Calibri" w:hAnsi="Calibri"/>
          <w:sz w:val="36"/>
          <w:szCs w:val="36"/>
        </w:rPr>
      </w:pPr>
      <w:r w:rsidRPr="00514B31">
        <w:rPr>
          <w:rFonts w:ascii="Calibri" w:hAnsi="Calibri"/>
          <w:noProof/>
          <w:sz w:val="36"/>
          <w:szCs w:val="36"/>
        </w:rPr>
        <w:pict>
          <v:shape id="_x0000_s1029" type="#_x0000_t202" style="position:absolute;margin-left:0;margin-top:24.15pt;width:476.25pt;height:470.1pt;z-index:251660288" fillcolor="white [3201]" strokecolor="#7f7f7f [3204]" strokeweight="2.5pt">
            <v:shadow color="#868686"/>
            <v:textbox style="mso-next-textbox:#_x0000_s1029">
              <w:txbxContent>
                <w:p w:rsidR="00514B31" w:rsidRDefault="00514B31" w:rsidP="00514B31"/>
              </w:txbxContent>
            </v:textbox>
          </v:shape>
        </w:pict>
      </w:r>
      <w:r w:rsidRPr="00514B31">
        <w:rPr>
          <w:rFonts w:ascii="Calibri" w:hAnsi="Calibri"/>
          <w:sz w:val="36"/>
          <w:szCs w:val="36"/>
        </w:rPr>
        <w:t>Part 3: Energy</w:t>
      </w: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>
      <w:pPr>
        <w:rPr>
          <w:rFonts w:ascii="Calibri" w:hAnsi="Calibri"/>
          <w:sz w:val="36"/>
          <w:szCs w:val="36"/>
        </w:rPr>
      </w:pPr>
    </w:p>
    <w:p w:rsidR="003C11A4" w:rsidRDefault="003C11A4" w:rsidP="003C11A4">
      <w:pPr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lastRenderedPageBreak/>
        <w:pict>
          <v:shape id="_x0000_s1031" type="#_x0000_t202" style="position:absolute;left:0;text-align:left;margin-left:-.75pt;margin-top:53.25pt;width:480.75pt;height:603pt;z-index:251662336" fillcolor="white [3201]" strokecolor="#7f7f7f [3204]" strokeweight="2.5pt">
            <v:shadow color="#868686"/>
            <v:textbox style="mso-next-textbox:#_x0000_s1031">
              <w:txbxContent>
                <w:p w:rsidR="003C11A4" w:rsidRDefault="003C11A4" w:rsidP="003C11A4"/>
              </w:txbxContent>
            </v:textbox>
          </v:shape>
        </w:pict>
      </w:r>
      <w:r>
        <w:rPr>
          <w:rFonts w:ascii="Calibri" w:hAnsi="Calibri"/>
          <w:sz w:val="36"/>
          <w:szCs w:val="36"/>
        </w:rPr>
        <w:t>Your Turn to Vent…Tell us what you think.  What did you like about this project? What would you like us to change?</w:t>
      </w:r>
    </w:p>
    <w:p w:rsidR="003C11A4" w:rsidRPr="00514B31" w:rsidRDefault="003C11A4">
      <w:pPr>
        <w:rPr>
          <w:rFonts w:ascii="Calibri" w:hAnsi="Calibri"/>
          <w:sz w:val="36"/>
          <w:szCs w:val="36"/>
        </w:rPr>
      </w:pPr>
    </w:p>
    <w:sectPr w:rsidR="003C11A4" w:rsidRPr="00514B31" w:rsidSect="00022690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33" w:rsidRDefault="00BE6533" w:rsidP="00514B31">
      <w:pPr>
        <w:spacing w:after="0" w:line="240" w:lineRule="auto"/>
      </w:pPr>
      <w:r>
        <w:separator/>
      </w:r>
    </w:p>
  </w:endnote>
  <w:endnote w:type="continuationSeparator" w:id="1">
    <w:p w:rsidR="00BE6533" w:rsidRDefault="00BE6533" w:rsidP="005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derwood1913"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cletypewrite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731"/>
      <w:gridCol w:w="7845"/>
    </w:tblGrid>
    <w:tr w:rsidR="00514B31">
      <w:tc>
        <w:tcPr>
          <w:tcW w:w="918" w:type="dxa"/>
        </w:tcPr>
        <w:p w:rsidR="00514B31" w:rsidRPr="00514B31" w:rsidRDefault="00514B31">
          <w:pPr>
            <w:pStyle w:val="Footer"/>
            <w:jc w:val="right"/>
            <w:rPr>
              <w:rFonts w:ascii="Underwood1913" w:hAnsi="Underwood1913"/>
              <w:b/>
              <w:sz w:val="32"/>
              <w:szCs w:val="32"/>
            </w:rPr>
          </w:pPr>
          <w:r w:rsidRPr="00514B31">
            <w:rPr>
              <w:rFonts w:ascii="Underwood1913" w:hAnsi="Underwood1913"/>
              <w:b/>
              <w:sz w:val="32"/>
              <w:szCs w:val="32"/>
            </w:rPr>
            <w:t>Jeff Spraggins</w:t>
          </w:r>
        </w:p>
      </w:tc>
      <w:tc>
        <w:tcPr>
          <w:tcW w:w="7938" w:type="dxa"/>
        </w:tcPr>
        <w:p w:rsidR="00514B31" w:rsidRPr="003C11A4" w:rsidRDefault="00514B31">
          <w:pPr>
            <w:pStyle w:val="Footer"/>
            <w:rPr>
              <w:rFonts w:ascii="Calibri" w:hAnsi="Calibri"/>
            </w:rPr>
          </w:pPr>
          <w:r w:rsidRPr="003C11A4">
            <w:rPr>
              <w:rFonts w:ascii="Calibri" w:hAnsi="Calibri"/>
            </w:rPr>
            <w:t xml:space="preserve">The University of Delaware </w:t>
          </w:r>
        </w:p>
        <w:p w:rsidR="00514B31" w:rsidRPr="003C11A4" w:rsidRDefault="00514B31">
          <w:pPr>
            <w:pStyle w:val="Footer"/>
            <w:rPr>
              <w:rFonts w:ascii="Calibri" w:hAnsi="Calibri"/>
            </w:rPr>
          </w:pPr>
          <w:r w:rsidRPr="003C11A4">
            <w:rPr>
              <w:rFonts w:ascii="Calibri" w:hAnsi="Calibri"/>
            </w:rPr>
            <w:t>Delaware GK-12</w:t>
          </w:r>
        </w:p>
        <w:p w:rsidR="00514B31" w:rsidRDefault="003C11A4">
          <w:pPr>
            <w:pStyle w:val="Footer"/>
          </w:pPr>
          <w:r w:rsidRPr="003C11A4">
            <w:rPr>
              <w:rFonts w:ascii="Calibri" w:hAnsi="Calibri"/>
            </w:rPr>
            <w:t>www.udel.edu/GK-12/Material/2008/CM/Spraggins/vent/hydrothermalvents.html</w:t>
          </w:r>
        </w:p>
      </w:tc>
    </w:tr>
  </w:tbl>
  <w:p w:rsidR="00514B31" w:rsidRDefault="00514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33" w:rsidRDefault="00BE6533" w:rsidP="00514B31">
      <w:pPr>
        <w:spacing w:after="0" w:line="240" w:lineRule="auto"/>
      </w:pPr>
      <w:r>
        <w:separator/>
      </w:r>
    </w:p>
  </w:footnote>
  <w:footnote w:type="continuationSeparator" w:id="1">
    <w:p w:rsidR="00BE6533" w:rsidRDefault="00BE6533" w:rsidP="00514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143"/>
    <w:rsid w:val="00022690"/>
    <w:rsid w:val="003C11A4"/>
    <w:rsid w:val="00514B31"/>
    <w:rsid w:val="009E5143"/>
    <w:rsid w:val="00BE6533"/>
    <w:rsid w:val="00E77484"/>
    <w:rsid w:val="00E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69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2269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B31"/>
  </w:style>
  <w:style w:type="paragraph" w:styleId="Footer">
    <w:name w:val="footer"/>
    <w:basedOn w:val="Normal"/>
    <w:link w:val="FooterChar"/>
    <w:uiPriority w:val="99"/>
    <w:unhideWhenUsed/>
    <w:rsid w:val="00514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E9F66535B54675B2ABD3FECC8B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A442-D80D-422E-B1EA-DCA0E518DC35}"/>
      </w:docPartPr>
      <w:docPartBody>
        <w:p w:rsidR="00000000" w:rsidRDefault="001C5041" w:rsidP="001C5041">
          <w:pPr>
            <w:pStyle w:val="32E9F66535B54675B2ABD3FECC8BBC3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03066986E9FC48B2986DB81E5FA4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09E3-81FA-4580-8350-A7FFFB203D15}"/>
      </w:docPartPr>
      <w:docPartBody>
        <w:p w:rsidR="00000000" w:rsidRDefault="001C5041" w:rsidP="001C5041">
          <w:pPr>
            <w:pStyle w:val="03066986E9FC48B2986DB81E5FA4DD7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[Pick the date]</w:t>
          </w:r>
        </w:p>
      </w:docPartBody>
    </w:docPart>
    <w:docPart>
      <w:docPartPr>
        <w:name w:val="7DB154D61F6449B4AEDDB8B43F44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AA87-00F0-4E05-B952-3511B33D7CC3}"/>
      </w:docPartPr>
      <w:docPartBody>
        <w:p w:rsidR="00000000" w:rsidRDefault="001C5041" w:rsidP="001C5041">
          <w:pPr>
            <w:pStyle w:val="7DB154D61F6449B4AEDDB8B43F447235"/>
          </w:pPr>
          <w:r>
            <w:rPr>
              <w:color w:val="4F81BD" w:themeColor="accent1"/>
              <w:sz w:val="200"/>
              <w:szCs w:val="200"/>
            </w:rPr>
            <w:t>[Year]</w:t>
          </w:r>
        </w:p>
      </w:docPartBody>
    </w:docPart>
    <w:docPart>
      <w:docPartPr>
        <w:name w:val="4DDA6C530A4D4901A9EAA8C3993F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8576-852F-48E6-8927-D5C3743E9CD3}"/>
      </w:docPartPr>
      <w:docPartBody>
        <w:p w:rsidR="00000000" w:rsidRDefault="001C5041" w:rsidP="001C5041">
          <w:pPr>
            <w:pStyle w:val="4DDA6C530A4D4901A9EAA8C3993FCCF8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derwood1913"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cletypewri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C5041"/>
    <w:rsid w:val="001C5041"/>
    <w:rsid w:val="00BC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E9F66535B54675B2ABD3FECC8BBC33">
    <w:name w:val="32E9F66535B54675B2ABD3FECC8BBC33"/>
    <w:rsid w:val="001C5041"/>
  </w:style>
  <w:style w:type="paragraph" w:customStyle="1" w:styleId="03066986E9FC48B2986DB81E5FA4DD73">
    <w:name w:val="03066986E9FC48B2986DB81E5FA4DD73"/>
    <w:rsid w:val="001C5041"/>
  </w:style>
  <w:style w:type="paragraph" w:customStyle="1" w:styleId="7DB154D61F6449B4AEDDB8B43F447235">
    <w:name w:val="7DB154D61F6449B4AEDDB8B43F447235"/>
    <w:rsid w:val="001C5041"/>
  </w:style>
  <w:style w:type="paragraph" w:customStyle="1" w:styleId="4DDA6C530A4D4901A9EAA8C3993FCCF8">
    <w:name w:val="4DDA6C530A4D4901A9EAA8C3993FCCF8"/>
    <w:rsid w:val="001C5041"/>
  </w:style>
  <w:style w:type="paragraph" w:customStyle="1" w:styleId="42620A845EFF4BBD940A3C3F6B0CA2F2">
    <w:name w:val="42620A845EFF4BBD940A3C3F6B0CA2F2"/>
    <w:rsid w:val="001C5041"/>
  </w:style>
  <w:style w:type="paragraph" w:customStyle="1" w:styleId="BD3FD29C2C0E4D72891AC118F2EC4D5B">
    <w:name w:val="BD3FD29C2C0E4D72891AC118F2EC4D5B"/>
    <w:rsid w:val="001C50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Custom 20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7F7F7F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nels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100000"/>
                <a:satMod val="150000"/>
              </a:schemeClr>
            </a:gs>
            <a:gs pos="35000">
              <a:schemeClr val="phClr">
                <a:tint val="90000"/>
                <a:alpha val="85000"/>
                <a:satMod val="150000"/>
              </a:schemeClr>
            </a:gs>
            <a:gs pos="100000">
              <a:schemeClr val="phClr">
                <a:tint val="80000"/>
                <a:alpha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60000"/>
                <a:satMod val="135000"/>
              </a:schemeClr>
            </a:gs>
            <a:gs pos="80000">
              <a:schemeClr val="phClr">
                <a:shade val="90000"/>
                <a:satMod val="135000"/>
              </a:schemeClr>
            </a:gs>
            <a:gs pos="100000">
              <a:schemeClr val="phClr">
                <a:tint val="90000"/>
                <a:shade val="100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alpha val="80000"/>
              <a:satMod val="105000"/>
            </a:schemeClr>
          </a:solidFill>
          <a:prstDash val="solid"/>
        </a:ln>
        <a:ln w="12700" cap="flat" cmpd="sng" algn="ctr">
          <a:solidFill>
            <a:schemeClr val="phClr">
              <a:alpha val="70000"/>
            </a:schemeClr>
          </a:solidFill>
          <a:prstDash val="solid"/>
        </a:ln>
        <a:ln w="19050" cap="flat" cmpd="sng" algn="ctr">
          <a:solidFill>
            <a:schemeClr val="phClr">
              <a:alpha val="6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sx="101000" sy="101000" rotWithShape="0">
              <a:srgbClr val="FFFFFF">
                <a:alpha val="25000"/>
              </a:srgbClr>
            </a:outerShdw>
          </a:effectLst>
        </a:effectStyle>
        <a:effectStyle>
          <a:effectLst>
            <a:outerShdw blurRad="101600" sx="101000" sy="101000" rotWithShape="0">
              <a:srgbClr val="FFFFFF">
                <a:alpha val="25000"/>
              </a:srgbClr>
            </a:outerShdw>
            <a:reflection blurRad="12700" stA="35000" endPos="40000" dist="508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4200000"/>
            </a:lightRig>
          </a:scene3d>
          <a:sp3d prstMaterial="softEdge"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2009-03-25T00:00:00</PublishDate>
  <Abstract>Group Members: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A1AB1-6285-47B0-B395-CD1C9C71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Hydrothermal Vents</dc:title>
  <dc:subject>Discovery of a New Ecosystem</dc:subject>
  <dc:creator> </dc:creator>
  <cp:keywords/>
  <dc:description/>
  <cp:lastModifiedBy> </cp:lastModifiedBy>
  <cp:revision>1</cp:revision>
  <dcterms:created xsi:type="dcterms:W3CDTF">2009-03-25T00:18:00Z</dcterms:created>
  <dcterms:modified xsi:type="dcterms:W3CDTF">2009-03-25T04:29:00Z</dcterms:modified>
</cp:coreProperties>
</file>